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ook w:val="04A0" w:firstRow="1" w:lastRow="0" w:firstColumn="1" w:lastColumn="0" w:noHBand="0" w:noVBand="1"/>
      </w:tblPr>
      <w:tblGrid>
        <w:gridCol w:w="5714"/>
        <w:gridCol w:w="3986"/>
      </w:tblGrid>
      <w:tr w:rsidR="00BC3768" w:rsidRPr="00BC3768" w:rsidTr="00873ADE">
        <w:trPr>
          <w:trHeight w:val="332"/>
        </w:trPr>
        <w:tc>
          <w:tcPr>
            <w:tcW w:w="5714" w:type="dxa"/>
          </w:tcPr>
          <w:p w:rsidR="00BC3768" w:rsidRPr="00BC3768" w:rsidRDefault="00BC3768" w:rsidP="00B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по социальным вопросам администрации </w:t>
            </w:r>
            <w:proofErr w:type="spellStart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Заводоуковского</w:t>
            </w:r>
            <w:proofErr w:type="spellEnd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BC3768" w:rsidRPr="00BC3768" w:rsidRDefault="00BC3768" w:rsidP="00B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Заводоуковского</w:t>
            </w:r>
            <w:proofErr w:type="spellEnd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>Бигилинская</w:t>
            </w:r>
            <w:proofErr w:type="spellEnd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первого директора, отличника народного образования СССР А.А. Горохова» </w:t>
            </w:r>
          </w:p>
          <w:p w:rsidR="00BC3768" w:rsidRPr="00BC3768" w:rsidRDefault="00BC3768" w:rsidP="00B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>(МАОУ «</w:t>
            </w:r>
            <w:proofErr w:type="spellStart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>Бигилинская</w:t>
            </w:r>
            <w:proofErr w:type="spellEnd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СОШ»)</w:t>
            </w:r>
          </w:p>
          <w:p w:rsidR="00BC3768" w:rsidRPr="00BC3768" w:rsidRDefault="00BC3768" w:rsidP="00B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BC3768" w:rsidRPr="00BC3768" w:rsidRDefault="00BC3768" w:rsidP="00BC3768">
            <w:pPr>
              <w:spacing w:after="0" w:line="240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BC3768" w:rsidRPr="00BC3768" w:rsidRDefault="00BC3768" w:rsidP="00BC3768">
            <w:pPr>
              <w:spacing w:after="0" w:line="240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</w:t>
            </w:r>
          </w:p>
          <w:p w:rsidR="00BC3768" w:rsidRPr="00BC3768" w:rsidRDefault="00BC3768" w:rsidP="00BC3768">
            <w:pPr>
              <w:spacing w:after="0" w:line="240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Бигилинская</w:t>
            </w:r>
            <w:proofErr w:type="spellEnd"/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BC3768" w:rsidRPr="00BC3768" w:rsidRDefault="00BC3768" w:rsidP="00BC3768">
            <w:pPr>
              <w:spacing w:after="0" w:line="240" w:lineRule="auto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«04» августа 2020г.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29020D">
              <w:rPr>
                <w:rFonts w:ascii="Times New Roman" w:hAnsi="Times New Roman"/>
                <w:sz w:val="24"/>
                <w:szCs w:val="24"/>
                <w:lang w:eastAsia="ru-RU"/>
              </w:rPr>
              <w:t>204</w:t>
            </w:r>
            <w:r w:rsidRPr="00BC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</w:t>
            </w:r>
          </w:p>
          <w:p w:rsidR="00BC3768" w:rsidRPr="00BC3768" w:rsidRDefault="00BC3768" w:rsidP="00B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27F2" w:rsidRPr="00BC3768" w:rsidRDefault="00BC3768" w:rsidP="00BC376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BC27F2" w:rsidRPr="0046731E" w:rsidRDefault="00BC27F2" w:rsidP="00BC3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46731E">
        <w:rPr>
          <w:rFonts w:ascii="Times New Roman" w:eastAsia="Calibri" w:hAnsi="Times New Roman" w:cs="Times New Roman"/>
          <w:b/>
          <w:sz w:val="24"/>
          <w:szCs w:val="24"/>
        </w:rPr>
        <w:t>оложение</w:t>
      </w:r>
    </w:p>
    <w:p w:rsidR="00BC3768" w:rsidRDefault="00BC27F2" w:rsidP="00BC3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6731E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EC03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C032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консультационно-методическом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E53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пункте</w:t>
      </w:r>
    </w:p>
    <w:p w:rsidR="00BC3768" w:rsidRDefault="00BC27F2" w:rsidP="00BC3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536D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46731E">
        <w:rPr>
          <w:rFonts w:ascii="Times New Roman" w:eastAsia="Calibri" w:hAnsi="Times New Roman" w:cs="Times New Roman"/>
          <w:b/>
          <w:sz w:val="24"/>
          <w:szCs w:val="24"/>
        </w:rPr>
        <w:t>ля родителей (законных представителей) и</w:t>
      </w:r>
      <w:r w:rsidR="00BC3768">
        <w:rPr>
          <w:rFonts w:ascii="Times New Roman" w:eastAsia="Calibri" w:hAnsi="Times New Roman" w:cs="Times New Roman"/>
          <w:b/>
          <w:sz w:val="24"/>
          <w:szCs w:val="24"/>
        </w:rPr>
        <w:t xml:space="preserve"> детей,</w:t>
      </w:r>
    </w:p>
    <w:p w:rsidR="00BC3768" w:rsidRDefault="00BC27F2" w:rsidP="00BC3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образовательным программам</w:t>
      </w:r>
    </w:p>
    <w:p w:rsidR="00BC27F2" w:rsidRPr="0046731E" w:rsidRDefault="00BC27F2" w:rsidP="00BC37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731E">
        <w:rPr>
          <w:rFonts w:ascii="Times New Roman" w:eastAsia="Calibri" w:hAnsi="Times New Roman" w:cs="Times New Roman"/>
          <w:b/>
          <w:sz w:val="24"/>
          <w:szCs w:val="24"/>
        </w:rPr>
        <w:t xml:space="preserve"> дошкольного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hAnsi="Times New Roman"/>
          <w:b/>
          <w:sz w:val="24"/>
          <w:szCs w:val="24"/>
        </w:rPr>
        <w:t xml:space="preserve"> в МАОУ «Бигилинская СОШ»</w:t>
      </w:r>
      <w:r w:rsidRPr="004673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C27F2" w:rsidRDefault="00BC27F2" w:rsidP="00BC27F2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</w:p>
    <w:p w:rsidR="00BC27F2" w:rsidRDefault="00BC27F2" w:rsidP="00BC27F2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>1. Общие положения</w:t>
      </w:r>
    </w:p>
    <w:p w:rsidR="00BC27F2" w:rsidRPr="003C2E63" w:rsidRDefault="00BC27F2" w:rsidP="00BC27F2">
      <w:pPr>
        <w:pStyle w:val="c4c2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27F2" w:rsidRPr="003C2E63" w:rsidRDefault="00BC27F2" w:rsidP="00BC27F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CE0"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1.1. Настоящее 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>примерное П</w:t>
      </w:r>
      <w:r w:rsidRPr="001D4CE0">
        <w:rPr>
          <w:rStyle w:val="c3"/>
          <w:rFonts w:ascii="Times New Roman" w:eastAsia="Calibri" w:hAnsi="Times New Roman"/>
          <w:color w:val="000000"/>
          <w:sz w:val="24"/>
          <w:szCs w:val="24"/>
        </w:rPr>
        <w:t>оложение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консультационно-методическом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пункте</w:t>
      </w:r>
      <w:r w:rsidRPr="004F71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71E9">
        <w:rPr>
          <w:rFonts w:ascii="Times New Roman" w:eastAsia="Calibri" w:hAnsi="Times New Roman" w:cs="Times New Roman"/>
          <w:sz w:val="24"/>
          <w:szCs w:val="24"/>
        </w:rPr>
        <w:t xml:space="preserve">для родителей (законных представителей) </w:t>
      </w:r>
      <w:r>
        <w:rPr>
          <w:rFonts w:ascii="Times New Roman" w:eastAsia="Calibri" w:hAnsi="Times New Roman" w:cs="Times New Roman"/>
          <w:sz w:val="24"/>
          <w:szCs w:val="24"/>
        </w:rPr>
        <w:t>и детей,</w:t>
      </w:r>
      <w:r w:rsidRPr="004F71E9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образовательным программам дошкольного</w:t>
      </w:r>
      <w:r w:rsidRPr="004F71E9">
        <w:rPr>
          <w:rFonts w:ascii="Times New Roman" w:eastAsia="Calibri" w:hAnsi="Times New Roman" w:cs="Times New Roman"/>
          <w:sz w:val="24"/>
          <w:szCs w:val="24"/>
        </w:rPr>
        <w:t xml:space="preserve"> образование </w:t>
      </w:r>
      <w:r>
        <w:rPr>
          <w:rFonts w:ascii="Times New Roman" w:eastAsia="Calibri" w:hAnsi="Times New Roman" w:cs="Times New Roman"/>
          <w:sz w:val="24"/>
          <w:szCs w:val="24"/>
        </w:rPr>
        <w:t>(далее – положение)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>, разработано</w:t>
      </w:r>
      <w:r w:rsidRPr="001D4CE0"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в соответствии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с Федеральным законом от 29.12.2012 № 273-ФЗ «Об образовании в Российской Федерации» и </w:t>
      </w:r>
      <w:r w:rsidRPr="001D4CE0">
        <w:rPr>
          <w:rStyle w:val="c3"/>
          <w:rFonts w:ascii="Times New Roman" w:eastAsia="Calibri" w:hAnsi="Times New Roman"/>
          <w:color w:val="000000"/>
          <w:sz w:val="24"/>
          <w:szCs w:val="24"/>
        </w:rPr>
        <w:t>регламентирует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деятельность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консультационно-методического</w:t>
      </w: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пункта.</w:t>
      </w:r>
      <w:r w:rsidRPr="001D4CE0"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BC27F2" w:rsidRDefault="00BC27F2" w:rsidP="00BC27F2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>2. Цели, задачи и принципы работы</w:t>
      </w:r>
    </w:p>
    <w:p w:rsidR="00BC27F2" w:rsidRDefault="00BC27F2" w:rsidP="00BC27F2">
      <w:pPr>
        <w:pStyle w:val="c4c2"/>
        <w:spacing w:before="0" w:beforeAutospacing="0" w:after="0" w:afterAutospacing="0"/>
        <w:jc w:val="center"/>
        <w:rPr>
          <w:rStyle w:val="c3c8"/>
          <w:b/>
          <w:bCs/>
          <w:color w:val="000000"/>
        </w:rPr>
      </w:pPr>
      <w:r>
        <w:rPr>
          <w:b/>
          <w:lang w:eastAsia="ar-SA"/>
        </w:rPr>
        <w:t xml:space="preserve">консультационно - </w:t>
      </w:r>
      <w:r w:rsidRPr="00B15DA9">
        <w:rPr>
          <w:b/>
          <w:lang w:eastAsia="ar-SA"/>
        </w:rPr>
        <w:t>методического</w:t>
      </w:r>
      <w:r w:rsidRPr="00B15DA9">
        <w:rPr>
          <w:rStyle w:val="c3c8"/>
          <w:b/>
          <w:bCs/>
          <w:color w:val="000000"/>
        </w:rPr>
        <w:t xml:space="preserve"> пункта</w:t>
      </w:r>
    </w:p>
    <w:p w:rsidR="00BC27F2" w:rsidRPr="003C2E63" w:rsidRDefault="00BC27F2" w:rsidP="00BC27F2">
      <w:pPr>
        <w:pStyle w:val="c4c2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2.1. Консультационно-методический пункт создан с целью: 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обеспечения доступности дошкольного образования;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выравнивания стартовых возможностей детей,</w:t>
      </w:r>
      <w:r w:rsidRPr="00E867C0">
        <w:t xml:space="preserve"> </w:t>
      </w:r>
      <w:r>
        <w:t xml:space="preserve">получающих дошкольное образование в форме семейного образования, </w:t>
      </w:r>
      <w:r>
        <w:rPr>
          <w:rStyle w:val="c3"/>
          <w:color w:val="000000"/>
        </w:rPr>
        <w:t>при поступлении в общеобразовательную организацию;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обеспечения единства и преемственности семейного и дошкольного образования;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повышения компетентности родителей (законных представителей) в вопросах воспитания, обучения и развития детей.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2.2. Основные задачи </w:t>
      </w:r>
      <w:r w:rsidRPr="00B15DA9">
        <w:rPr>
          <w:lang w:eastAsia="ar-SA"/>
        </w:rPr>
        <w:t>консультационн</w:t>
      </w:r>
      <w:proofErr w:type="gramStart"/>
      <w:r w:rsidRPr="00B15DA9">
        <w:rPr>
          <w:lang w:eastAsia="ar-SA"/>
        </w:rPr>
        <w:t>о-</w:t>
      </w:r>
      <w:proofErr w:type="gramEnd"/>
      <w:r w:rsidRPr="00B15DA9">
        <w:rPr>
          <w:lang w:eastAsia="ar-SA"/>
        </w:rPr>
        <w:t xml:space="preserve"> методического</w:t>
      </w:r>
      <w:r>
        <w:rPr>
          <w:rStyle w:val="c3"/>
          <w:color w:val="000000"/>
        </w:rPr>
        <w:t xml:space="preserve"> пункта: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</w:t>
      </w:r>
      <w:r>
        <w:t xml:space="preserve">оказать консультативную, методическую, психолого-педагогическую помощь родителям (законным представителям) по реализации образовательных программ дошкольного образования в соответствии с федеральным государственным образовательным стандартом дошкольного образования;       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диагностировать особенности развития интеллектуальной, эмоциональной и волевой сферы детей;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оказать воспитанникам содействия в социализации;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обеспечить успешную адаптацию детей при поступлении в образовательную организацию;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– информировать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особенностями;</w:t>
      </w:r>
    </w:p>
    <w:p w:rsidR="00BC27F2" w:rsidRDefault="00BC27F2" w:rsidP="00BC27F2">
      <w:pPr>
        <w:pStyle w:val="c0"/>
        <w:spacing w:before="0" w:beforeAutospacing="0" w:after="0" w:afterAutospacing="0"/>
        <w:jc w:val="both"/>
      </w:pPr>
      <w:r>
        <w:rPr>
          <w:rStyle w:val="c3"/>
          <w:color w:val="000000"/>
        </w:rPr>
        <w:t xml:space="preserve">- </w:t>
      </w:r>
      <w:r>
        <w:t>оказать консультативную помощь родителям (законным представителям) по вопросам воспитания, обучения и развития детей.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2.3. Принципы деятельности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>
        <w:rPr>
          <w:rStyle w:val="c3"/>
          <w:color w:val="000000"/>
        </w:rPr>
        <w:t xml:space="preserve"> пункта: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– личностно-ориентированный подход к работе с детьми и родителями (законными представителями);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сотрудничество субъектов социально-педагогического пространства;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– открытость системы образования.</w:t>
      </w:r>
    </w:p>
    <w:p w:rsidR="00BC27F2" w:rsidRPr="003C2E63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C27F2" w:rsidRDefault="00BC27F2" w:rsidP="00BC27F2">
      <w:pPr>
        <w:pStyle w:val="c4c2"/>
        <w:spacing w:before="0" w:beforeAutospacing="0" w:after="0" w:afterAutospacing="0"/>
        <w:ind w:firstLine="708"/>
        <w:jc w:val="center"/>
        <w:rPr>
          <w:rStyle w:val="c3c8"/>
          <w:b/>
          <w:bCs/>
          <w:color w:val="000000"/>
        </w:rPr>
      </w:pPr>
      <w:r w:rsidRPr="007312A3">
        <w:rPr>
          <w:b/>
          <w:bCs/>
        </w:rPr>
        <w:t> </w:t>
      </w:r>
      <w:r>
        <w:rPr>
          <w:rStyle w:val="c3c8"/>
          <w:b/>
          <w:bCs/>
          <w:color w:val="000000"/>
        </w:rPr>
        <w:t xml:space="preserve">3. Организация деятельности и основные формы работы </w:t>
      </w:r>
    </w:p>
    <w:p w:rsidR="00BC27F2" w:rsidRDefault="00BC27F2" w:rsidP="00BC27F2">
      <w:pPr>
        <w:pStyle w:val="c4c2"/>
        <w:spacing w:before="0" w:beforeAutospacing="0" w:after="0" w:afterAutospacing="0"/>
        <w:ind w:firstLine="708"/>
        <w:jc w:val="center"/>
        <w:rPr>
          <w:rStyle w:val="c3c8"/>
          <w:b/>
          <w:bCs/>
          <w:color w:val="000000"/>
        </w:rPr>
      </w:pPr>
      <w:r>
        <w:rPr>
          <w:rStyle w:val="c3c8"/>
          <w:b/>
          <w:bCs/>
          <w:color w:val="000000"/>
        </w:rPr>
        <w:t xml:space="preserve"> </w:t>
      </w:r>
      <w:r w:rsidR="001838F0" w:rsidRPr="00B15DA9">
        <w:rPr>
          <w:b/>
          <w:lang w:eastAsia="ar-SA"/>
        </w:rPr>
        <w:t>К</w:t>
      </w:r>
      <w:r w:rsidRPr="00B15DA9">
        <w:rPr>
          <w:b/>
          <w:lang w:eastAsia="ar-SA"/>
        </w:rPr>
        <w:t>онсультационно</w:t>
      </w:r>
      <w:r w:rsidR="001838F0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- </w:t>
      </w:r>
      <w:r w:rsidRPr="00B15DA9">
        <w:rPr>
          <w:b/>
          <w:lang w:eastAsia="ar-SA"/>
        </w:rPr>
        <w:t>методического</w:t>
      </w:r>
      <w:r>
        <w:rPr>
          <w:rStyle w:val="c3c8"/>
          <w:b/>
          <w:bCs/>
          <w:color w:val="000000"/>
        </w:rPr>
        <w:t xml:space="preserve"> пункта</w:t>
      </w:r>
    </w:p>
    <w:p w:rsidR="00BC27F2" w:rsidRPr="003C2E63" w:rsidRDefault="00BC27F2" w:rsidP="00BC27F2">
      <w:pPr>
        <w:pStyle w:val="c4c2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3.1. </w:t>
      </w:r>
      <w:r w:rsidRPr="007E3911">
        <w:rPr>
          <w:rStyle w:val="c3"/>
          <w:color w:val="000000"/>
        </w:rPr>
        <w:t>К</w:t>
      </w:r>
      <w:r w:rsidRPr="007E3911">
        <w:rPr>
          <w:lang w:eastAsia="ar-SA"/>
        </w:rPr>
        <w:t>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методический</w:t>
      </w:r>
      <w:r>
        <w:rPr>
          <w:rStyle w:val="c3"/>
          <w:color w:val="000000"/>
        </w:rPr>
        <w:t xml:space="preserve"> пункт на базе образовательной организации открывается на основании приказа руководителя.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3.2. Организация консультативной, </w:t>
      </w:r>
      <w:r>
        <w:t xml:space="preserve">методической, психолого-педагогической помощи родителями (законными представителями) </w:t>
      </w:r>
      <w:r>
        <w:rPr>
          <w:rStyle w:val="c3"/>
          <w:color w:val="000000"/>
        </w:rPr>
        <w:t>строится на основе их взаимодействия с воспитателем, учителем 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BC27F2" w:rsidRDefault="00BC27F2" w:rsidP="00BC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 С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пец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иалисты, привлекаемые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работе в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онсультационно - методическом пункте, определяю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тся исходя из кадрового сост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ава образовательной организации (воспитатели, старшие воспитатели, учителя-логопеды, музыкальные руководители, старшие медицинские сестры).</w:t>
      </w:r>
    </w:p>
    <w:p w:rsidR="00BC27F2" w:rsidRPr="00EC5252" w:rsidRDefault="00BC27F2" w:rsidP="00BC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Нагрузка на одного специалиста (количество детей), привлекаемого к работе в консультационно – методическом </w:t>
      </w:r>
      <w:r w:rsidRPr="00EC52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составляет</w:t>
      </w:r>
      <w:r w:rsidRPr="00EC5252">
        <w:rPr>
          <w:rFonts w:ascii="Times New Roman" w:eastAsia="Calibri" w:hAnsi="Times New Roman" w:cs="Times New Roman"/>
          <w:sz w:val="24"/>
          <w:szCs w:val="24"/>
          <w:lang w:eastAsia="ru-RU"/>
        </w:rPr>
        <w:t>: в возрасте от 1,5 лет до 3 лет до 10 детей; от 3 лет и старше - от 3 до 5 детей.</w:t>
      </w:r>
      <w:proofErr w:type="gramEnd"/>
      <w:r w:rsidRPr="00EC52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работе с родителями (законными представителями) детей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2 мес. до 1,5 лет до 10 человек</w:t>
      </w:r>
      <w:r w:rsidRPr="00EC525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3.5. Координирует деятельность </w:t>
      </w:r>
      <w:r w:rsidRPr="007E3911">
        <w:rPr>
          <w:lang w:eastAsia="ar-SA"/>
        </w:rPr>
        <w:t>консультационно-методического</w:t>
      </w:r>
      <w:r>
        <w:rPr>
          <w:rStyle w:val="c3"/>
          <w:color w:val="000000"/>
        </w:rPr>
        <w:t xml:space="preserve"> пункта ответственное лицо, назначенное приказом руководителя.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3.6. Формы работы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>
        <w:rPr>
          <w:rStyle w:val="c3"/>
          <w:color w:val="000000"/>
        </w:rPr>
        <w:t xml:space="preserve"> пункта: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очные консультации для родителей (законных представителей);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коррекционно-развивающие занятия с ребенком в присутствии родителей (законных представителей);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совместные занятия с родителями и их детьми с целью обучения способам взаимодействия с ребенком;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– мастер-классы, тренинги, практические семинары для родителей (законных представителей) с привлечением специалистов образовательной организации.</w:t>
      </w:r>
    </w:p>
    <w:p w:rsidR="00BC27F2" w:rsidRDefault="00BC27F2" w:rsidP="00BC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c3"/>
          <w:rFonts w:ascii="Times New Roman" w:eastAsia="Calibri" w:hAnsi="Times New Roman"/>
          <w:color w:val="000000"/>
          <w:sz w:val="24"/>
          <w:szCs w:val="24"/>
        </w:rPr>
        <w:t>3.7</w:t>
      </w:r>
      <w:r w:rsidRPr="008E1396">
        <w:rPr>
          <w:rStyle w:val="c3"/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E1396">
        <w:rPr>
          <w:rFonts w:ascii="Times New Roman" w:eastAsia="Calibri" w:hAnsi="Times New Roman" w:cs="Times New Roman"/>
          <w:sz w:val="24"/>
          <w:szCs w:val="24"/>
        </w:rPr>
        <w:t>Руководителем образовательной организации дошкольного образования ежегодно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396">
        <w:rPr>
          <w:rFonts w:ascii="Times New Roman" w:eastAsia="Calibri" w:hAnsi="Times New Roman" w:cs="Times New Roman"/>
          <w:sz w:val="24"/>
          <w:szCs w:val="24"/>
        </w:rPr>
        <w:t xml:space="preserve">(не позднее 1 сентября) издается </w:t>
      </w:r>
      <w:r>
        <w:rPr>
          <w:rFonts w:ascii="Times New Roman" w:eastAsia="Calibri" w:hAnsi="Times New Roman" w:cs="Times New Roman"/>
          <w:sz w:val="24"/>
          <w:szCs w:val="24"/>
        </w:rPr>
        <w:t>локальный акт, определяющий план</w:t>
      </w:r>
      <w:r w:rsidRPr="008E1396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</w:t>
      </w:r>
      <w:proofErr w:type="gramStart"/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7E3911">
        <w:rPr>
          <w:rFonts w:ascii="Calibri" w:eastAsia="Calibri" w:hAnsi="Calibri" w:cs="Times New Roman"/>
          <w:lang w:eastAsia="ar-SA"/>
        </w:rPr>
        <w:t>-</w:t>
      </w:r>
      <w:proofErr w:type="gramEnd"/>
      <w:r w:rsidRPr="007E3911">
        <w:rPr>
          <w:rFonts w:ascii="Calibri" w:eastAsia="Calibri" w:hAnsi="Calibri" w:cs="Times New Roman"/>
          <w:lang w:eastAsia="ar-SA"/>
        </w:rPr>
        <w:t xml:space="preserve">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пункта, перечень привлекаемых</w:t>
      </w:r>
      <w:r w:rsidRPr="008E1396">
        <w:rPr>
          <w:rFonts w:ascii="Times New Roman" w:eastAsia="Calibri" w:hAnsi="Times New Roman" w:cs="Times New Roman"/>
          <w:sz w:val="24"/>
          <w:szCs w:val="24"/>
        </w:rPr>
        <w:t xml:space="preserve"> специалистов, </w:t>
      </w:r>
      <w:r>
        <w:rPr>
          <w:rFonts w:ascii="Times New Roman" w:eastAsia="Calibri" w:hAnsi="Times New Roman" w:cs="Times New Roman"/>
          <w:sz w:val="24"/>
          <w:szCs w:val="24"/>
        </w:rPr>
        <w:t>график</w:t>
      </w:r>
      <w:r w:rsidRPr="008E1396">
        <w:rPr>
          <w:rFonts w:ascii="Times New Roman" w:eastAsia="Calibri" w:hAnsi="Times New Roman" w:cs="Times New Roman"/>
          <w:sz w:val="24"/>
          <w:szCs w:val="24"/>
        </w:rPr>
        <w:t xml:space="preserve"> их работы в рамках деятельности пункта.</w:t>
      </w:r>
    </w:p>
    <w:p w:rsidR="00BC27F2" w:rsidRDefault="00BC27F2" w:rsidP="00BC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.  Режим работы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E3911">
        <w:rPr>
          <w:rFonts w:ascii="Calibri" w:eastAsia="Calibri" w:hAnsi="Calibri" w:cs="Times New Roman"/>
          <w:lang w:eastAsia="ar-SA"/>
        </w:rPr>
        <w:t xml:space="preserve">-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пункта, содержание деятельности, формы взаимодействия с родителями (законными представителями), особенности оказания методической, психолого-педагогической, диагностической и консультативной помощи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права и обязанности сторон </w:t>
      </w:r>
      <w:r w:rsidRPr="00BC0406">
        <w:rPr>
          <w:rFonts w:ascii="Times New Roman" w:eastAsia="Calibri" w:hAnsi="Times New Roman" w:cs="Times New Roman"/>
          <w:sz w:val="24"/>
          <w:szCs w:val="24"/>
        </w:rPr>
        <w:t>регулируется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договором между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родителями (законными представителями) и образовательной организацией.</w:t>
      </w:r>
    </w:p>
    <w:p w:rsidR="00BC27F2" w:rsidRPr="00BC0406" w:rsidRDefault="00BC27F2" w:rsidP="00BC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3.9.</w:t>
      </w:r>
      <w:r w:rsidRPr="00BC0406">
        <w:rPr>
          <w:rFonts w:ascii="Calibri" w:eastAsia="Calibri" w:hAnsi="Calibri" w:cs="Times New Roman"/>
        </w:rPr>
        <w:t xml:space="preserve"> 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Методическая, психолого-педагогическая, диагностическая и консультативная помощь в рамках деятельности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E3911">
        <w:rPr>
          <w:rFonts w:ascii="Calibri" w:eastAsia="Calibri" w:hAnsi="Calibri" w:cs="Times New Roman"/>
          <w:lang w:eastAsia="ar-SA"/>
        </w:rPr>
        <w:t xml:space="preserve">-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пункта оказывается родителям (законным представителям) </w:t>
      </w:r>
      <w:r w:rsidRPr="00EC5252">
        <w:rPr>
          <w:rFonts w:ascii="Times New Roman" w:eastAsia="Calibri" w:hAnsi="Times New Roman" w:cs="Times New Roman"/>
          <w:sz w:val="24"/>
          <w:szCs w:val="24"/>
        </w:rPr>
        <w:t>на безвозмездной основе.</w:t>
      </w:r>
    </w:p>
    <w:p w:rsidR="00BC27F2" w:rsidRPr="00BC0406" w:rsidRDefault="00BC27F2" w:rsidP="00BC27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3.10.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Руководитель образовательной организации осуществляет регулярный </w:t>
      </w:r>
      <w:proofErr w:type="gramStart"/>
      <w:r w:rsidRPr="00BC040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деятельностью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консультационно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E3911">
        <w:rPr>
          <w:rFonts w:ascii="Calibri" w:eastAsia="Calibri" w:hAnsi="Calibri" w:cs="Times New Roman"/>
          <w:lang w:eastAsia="ar-SA"/>
        </w:rPr>
        <w:t xml:space="preserve">- </w:t>
      </w:r>
      <w:r w:rsidRPr="007E3911">
        <w:rPr>
          <w:rFonts w:ascii="Times New Roman" w:eastAsia="Calibri" w:hAnsi="Times New Roman" w:cs="Times New Roman"/>
          <w:sz w:val="24"/>
          <w:szCs w:val="24"/>
          <w:lang w:eastAsia="ar-SA"/>
        </w:rPr>
        <w:t>методического</w:t>
      </w:r>
      <w:r w:rsidRPr="00BC0406">
        <w:rPr>
          <w:rFonts w:ascii="Times New Roman" w:eastAsia="Calibri" w:hAnsi="Times New Roman" w:cs="Times New Roman"/>
          <w:sz w:val="24"/>
          <w:szCs w:val="24"/>
        </w:rPr>
        <w:t xml:space="preserve"> пункта и несет персональную ответственность за его работу.</w:t>
      </w:r>
    </w:p>
    <w:p w:rsidR="00BC27F2" w:rsidRPr="007312A3" w:rsidRDefault="00BC27F2" w:rsidP="00BC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27F2" w:rsidRPr="003C2E63" w:rsidRDefault="00BC27F2" w:rsidP="00BC27F2">
      <w:pPr>
        <w:pStyle w:val="c4c2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3c8"/>
          <w:b/>
          <w:bCs/>
          <w:color w:val="000000"/>
        </w:rPr>
        <w:t xml:space="preserve">4. Документация </w:t>
      </w:r>
      <w:r w:rsidRPr="00B15DA9">
        <w:rPr>
          <w:b/>
          <w:lang w:eastAsia="ar-SA"/>
        </w:rPr>
        <w:t>консультационн</w:t>
      </w:r>
      <w:proofErr w:type="gramStart"/>
      <w:r w:rsidRPr="00B15DA9">
        <w:rPr>
          <w:b/>
          <w:lang w:eastAsia="ar-SA"/>
        </w:rPr>
        <w:t>о</w:t>
      </w:r>
      <w:r>
        <w:rPr>
          <w:b/>
          <w:lang w:eastAsia="ar-SA"/>
        </w:rPr>
        <w:t>-</w:t>
      </w:r>
      <w:proofErr w:type="gramEnd"/>
      <w:r>
        <w:rPr>
          <w:b/>
          <w:lang w:eastAsia="ar-SA"/>
        </w:rPr>
        <w:t xml:space="preserve"> </w:t>
      </w:r>
      <w:r w:rsidRPr="00B15DA9">
        <w:rPr>
          <w:b/>
          <w:lang w:eastAsia="ar-SA"/>
        </w:rPr>
        <w:t>методического</w:t>
      </w:r>
      <w:r>
        <w:rPr>
          <w:rStyle w:val="c3c8"/>
          <w:b/>
          <w:bCs/>
          <w:color w:val="000000"/>
        </w:rPr>
        <w:t xml:space="preserve"> пункта</w:t>
      </w:r>
    </w:p>
    <w:p w:rsidR="00BC27F2" w:rsidRDefault="00BC27F2" w:rsidP="00BC27F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4.1. Перечень документации </w:t>
      </w:r>
      <w:r w:rsidRPr="007E3911">
        <w:rPr>
          <w:lang w:eastAsia="ar-SA"/>
        </w:rPr>
        <w:t>консультационно</w:t>
      </w:r>
      <w:r>
        <w:rPr>
          <w:lang w:eastAsia="ar-SA"/>
        </w:rPr>
        <w:t xml:space="preserve"> </w:t>
      </w:r>
      <w:r w:rsidRPr="007E3911">
        <w:rPr>
          <w:lang w:eastAsia="ar-SA"/>
        </w:rPr>
        <w:t>- методического</w:t>
      </w:r>
      <w:r w:rsidRPr="007E3911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пункта:</w:t>
      </w:r>
    </w:p>
    <w:p w:rsidR="00BC27F2" w:rsidRDefault="00BC27F2" w:rsidP="00BC27F2">
      <w:pPr>
        <w:pStyle w:val="c0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lastRenderedPageBreak/>
        <w:t>– план проведения образовательной деятельности с детьми и родителями (законными представителями)</w:t>
      </w:r>
      <w:r w:rsidRPr="00FC5F42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согласно приложению 1 к настоящему положению, который разрабатывается специалистами образовательной организации на учебный год и утверждается его руководителем. В течение учебного года по желанию родителей (законных представителей) в план могут вноситься изменения (дополнения);</w:t>
      </w:r>
    </w:p>
    <w:p w:rsidR="00BC27F2" w:rsidRPr="00C05226" w:rsidRDefault="00BC27F2" w:rsidP="00BC27F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t>- материалы</w:t>
      </w:r>
      <w:r w:rsidRPr="005F45BD">
        <w:t xml:space="preserve"> </w:t>
      </w:r>
      <w:r>
        <w:t>работы консультационно - методического</w:t>
      </w:r>
      <w:r w:rsidRPr="005F45BD">
        <w:t xml:space="preserve"> пункта</w:t>
      </w:r>
      <w:r>
        <w:t xml:space="preserve"> (по форме согласно приложению 2</w:t>
      </w:r>
      <w:r w:rsidRPr="005F45BD">
        <w:t xml:space="preserve"> к настоящему положению);</w:t>
      </w:r>
    </w:p>
    <w:p w:rsidR="00BC27F2" w:rsidRPr="007312A3" w:rsidRDefault="00BC27F2" w:rsidP="00BC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график работы консультационно – методического 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пункта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форме согласно приложению 3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положению);</w:t>
      </w:r>
    </w:p>
    <w:p w:rsidR="00BC27F2" w:rsidRPr="007312A3" w:rsidRDefault="00BC27F2" w:rsidP="00BC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– договор между родителем (законным представителем)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образовательной организацией;</w:t>
      </w:r>
    </w:p>
    <w:p w:rsidR="00BC27F2" w:rsidRDefault="00BC27F2" w:rsidP="00BC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годовой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отчет о результативности работы.</w:t>
      </w:r>
    </w:p>
    <w:p w:rsidR="00BC27F2" w:rsidRPr="007312A3" w:rsidRDefault="00BC27F2" w:rsidP="00BC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BC27F2" w:rsidRPr="007312A3" w:rsidRDefault="00BC27F2" w:rsidP="00BC2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                              </w:t>
      </w:r>
    </w:p>
    <w:p w:rsidR="00BC27F2" w:rsidRDefault="00BC27F2" w:rsidP="00BC27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План работы консультационно – методического </w:t>
      </w:r>
      <w:r w:rsidRPr="007312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пункта </w:t>
      </w:r>
    </w:p>
    <w:p w:rsidR="00BC27F2" w:rsidRDefault="0000586A" w:rsidP="00BC27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202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7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03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</w:t>
      </w:r>
      <w:r w:rsidR="00BC27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202  </w:t>
      </w:r>
      <w:r w:rsidR="003C03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7F2" w:rsidRPr="007312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учебный год</w:t>
      </w:r>
      <w:r w:rsidR="00BC27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1058CF" w:rsidRDefault="001058CF" w:rsidP="00BC27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Grid"/>
        <w:tblW w:w="10779" w:type="dxa"/>
        <w:tblInd w:w="-893" w:type="dxa"/>
        <w:tblCellMar>
          <w:top w:w="24" w:type="dxa"/>
          <w:left w:w="82" w:type="dxa"/>
          <w:right w:w="142" w:type="dxa"/>
        </w:tblCellMar>
        <w:tblLook w:val="04A0" w:firstRow="1" w:lastRow="0" w:firstColumn="1" w:lastColumn="0" w:noHBand="0" w:noVBand="1"/>
      </w:tblPr>
      <w:tblGrid>
        <w:gridCol w:w="800"/>
        <w:gridCol w:w="3144"/>
        <w:gridCol w:w="2680"/>
        <w:gridCol w:w="1488"/>
        <w:gridCol w:w="2667"/>
      </w:tblGrid>
      <w:tr w:rsidR="001058CF" w:rsidRPr="00FE0E01" w:rsidTr="001058CF">
        <w:trPr>
          <w:trHeight w:val="570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E0E01" w:rsidRPr="00FE0E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E0E01" w:rsidRPr="00FE0E01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="00FE0E01" w:rsidRPr="00FE0E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left="639" w:hanging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ФИО специалиста, должность</w:t>
            </w:r>
          </w:p>
        </w:tc>
      </w:tr>
      <w:tr w:rsidR="001058CF" w:rsidRPr="00FE0E01" w:rsidTr="001058CF">
        <w:trPr>
          <w:trHeight w:val="1121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left="11"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FE0E01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8CF" w:rsidRPr="00FE0E01" w:rsidRDefault="001058CF" w:rsidP="001838F0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8F0" w:rsidRDefault="001838F0" w:rsidP="00BC37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8F0" w:rsidRDefault="001838F0" w:rsidP="00BC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27F2" w:rsidRPr="00E750D1" w:rsidRDefault="00BC27F2" w:rsidP="00E750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BC27F2" w:rsidRDefault="00BC27F2" w:rsidP="00BC2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Материалы </w:t>
      </w:r>
      <w:r w:rsidRPr="007312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консультационно – методического </w:t>
      </w:r>
      <w:r w:rsidRPr="007312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пункта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период с «___»</w:t>
      </w:r>
      <w:r w:rsidR="000058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 по «___» _________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 г.</w:t>
      </w:r>
    </w:p>
    <w:p w:rsidR="00BC27F2" w:rsidRPr="007312A3" w:rsidRDefault="00BC27F2" w:rsidP="00BC2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418"/>
        <w:gridCol w:w="1843"/>
        <w:gridCol w:w="1275"/>
        <w:gridCol w:w="1560"/>
        <w:gridCol w:w="1559"/>
        <w:gridCol w:w="1543"/>
      </w:tblGrid>
      <w:tr w:rsidR="00BC27F2" w:rsidRPr="004709B2" w:rsidTr="001058CF">
        <w:trPr>
          <w:trHeight w:val="988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Дата, время проведения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мероприятия (консультации)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ФИО специалиста (консультанта), должность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Рекомендации, данные в ходе консультации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27F2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  <w:p w:rsidR="00BC27F2" w:rsidRPr="005F45BD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5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</w:tr>
      <w:tr w:rsidR="00BC27F2" w:rsidRPr="004709B2" w:rsidTr="001058CF">
        <w:trPr>
          <w:trHeight w:val="360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27F2" w:rsidRPr="007312A3" w:rsidRDefault="00BC27F2" w:rsidP="0010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7F2" w:rsidRPr="004709B2" w:rsidTr="001058CF">
        <w:trPr>
          <w:trHeight w:val="267"/>
          <w:tblCellSpacing w:w="0" w:type="dxa"/>
          <w:jc w:val="center"/>
        </w:trPr>
        <w:tc>
          <w:tcPr>
            <w:tcW w:w="43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27F2" w:rsidRPr="007312A3" w:rsidRDefault="00BC27F2" w:rsidP="001058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27F2" w:rsidRDefault="00BC27F2" w:rsidP="00BC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8F0" w:rsidRDefault="001838F0" w:rsidP="00BC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27F2" w:rsidRPr="007312A3" w:rsidRDefault="00BC27F2" w:rsidP="00BC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12A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BC27F2" w:rsidRDefault="00BC27F2" w:rsidP="00BC27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437E" w:rsidRPr="000B0978" w:rsidRDefault="004F437E" w:rsidP="004F437E">
      <w:pPr>
        <w:rPr>
          <w:rFonts w:ascii="Times New Roman" w:hAnsi="Times New Roman" w:cs="Times New Roman"/>
          <w:sz w:val="24"/>
          <w:szCs w:val="24"/>
        </w:rPr>
      </w:pPr>
      <w:r w:rsidRPr="000B0978">
        <w:rPr>
          <w:rFonts w:ascii="Times New Roman" w:hAnsi="Times New Roman" w:cs="Times New Roman"/>
          <w:sz w:val="24"/>
          <w:szCs w:val="24"/>
        </w:rPr>
        <w:t xml:space="preserve">График работы консультативно-методического пункта на </w:t>
      </w:r>
      <w:r w:rsidR="0000586A">
        <w:rPr>
          <w:rFonts w:ascii="Times New Roman" w:hAnsi="Times New Roman" w:cs="Times New Roman"/>
          <w:sz w:val="24"/>
          <w:szCs w:val="24"/>
        </w:rPr>
        <w:t>202</w:t>
      </w:r>
      <w:r w:rsidR="00E750D1">
        <w:rPr>
          <w:rFonts w:ascii="Times New Roman" w:hAnsi="Times New Roman" w:cs="Times New Roman"/>
          <w:sz w:val="24"/>
          <w:szCs w:val="24"/>
        </w:rPr>
        <w:t xml:space="preserve"> </w:t>
      </w:r>
      <w:r w:rsidR="0000586A">
        <w:rPr>
          <w:rFonts w:ascii="Times New Roman" w:hAnsi="Times New Roman" w:cs="Times New Roman"/>
          <w:sz w:val="24"/>
          <w:szCs w:val="24"/>
        </w:rPr>
        <w:t xml:space="preserve">  - 202</w:t>
      </w:r>
      <w:r w:rsidR="00E750D1">
        <w:rPr>
          <w:rFonts w:ascii="Times New Roman" w:hAnsi="Times New Roman" w:cs="Times New Roman"/>
          <w:sz w:val="24"/>
          <w:szCs w:val="24"/>
        </w:rPr>
        <w:t xml:space="preserve"> </w:t>
      </w:r>
      <w:r w:rsidR="0000586A">
        <w:rPr>
          <w:rFonts w:ascii="Times New Roman" w:hAnsi="Times New Roman" w:cs="Times New Roman"/>
          <w:sz w:val="24"/>
          <w:szCs w:val="24"/>
        </w:rPr>
        <w:t xml:space="preserve"> </w:t>
      </w:r>
      <w:r w:rsidRPr="000B0978">
        <w:rPr>
          <w:rFonts w:ascii="Times New Roman" w:hAnsi="Times New Roman" w:cs="Times New Roman"/>
          <w:sz w:val="24"/>
          <w:szCs w:val="24"/>
        </w:rPr>
        <w:t xml:space="preserve"> </w:t>
      </w:r>
      <w:r w:rsidR="0000586A">
        <w:rPr>
          <w:rFonts w:ascii="Times New Roman" w:hAnsi="Times New Roman" w:cs="Times New Roman"/>
          <w:sz w:val="24"/>
          <w:szCs w:val="24"/>
        </w:rPr>
        <w:t xml:space="preserve"> </w:t>
      </w:r>
      <w:r w:rsidRPr="000B0978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TableGrid"/>
        <w:tblW w:w="10491" w:type="dxa"/>
        <w:tblInd w:w="-612" w:type="dxa"/>
        <w:tblCellMar>
          <w:top w:w="59" w:type="dxa"/>
          <w:left w:w="98" w:type="dxa"/>
          <w:right w:w="9" w:type="dxa"/>
        </w:tblCellMar>
        <w:tblLook w:val="04A0" w:firstRow="1" w:lastRow="0" w:firstColumn="1" w:lastColumn="0" w:noHBand="0" w:noVBand="1"/>
      </w:tblPr>
      <w:tblGrid>
        <w:gridCol w:w="2334"/>
        <w:gridCol w:w="1790"/>
        <w:gridCol w:w="3691"/>
        <w:gridCol w:w="2676"/>
      </w:tblGrid>
      <w:tr w:rsidR="004F437E" w:rsidRPr="000B0978" w:rsidTr="004F437E">
        <w:trPr>
          <w:trHeight w:val="656"/>
        </w:trPr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8">
              <w:rPr>
                <w:rFonts w:ascii="Times New Roman" w:hAnsi="Times New Roman" w:cs="Times New Roman"/>
                <w:sz w:val="24"/>
                <w:szCs w:val="24"/>
              </w:rPr>
              <w:t>Дни работы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left="490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8">
              <w:rPr>
                <w:rFonts w:ascii="Times New Roman" w:hAnsi="Times New Roman" w:cs="Times New Roman"/>
                <w:sz w:val="24"/>
                <w:szCs w:val="24"/>
              </w:rPr>
              <w:t>ФИО специалиста, должность</w:t>
            </w:r>
          </w:p>
        </w:tc>
      </w:tr>
      <w:tr w:rsidR="004F437E" w:rsidRPr="000B0978" w:rsidTr="00E750D1">
        <w:trPr>
          <w:trHeight w:val="280"/>
        </w:trPr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right="107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37E" w:rsidRPr="000B0978" w:rsidRDefault="004F437E" w:rsidP="001838DD">
            <w:pPr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7F2" w:rsidRDefault="00BC27F2" w:rsidP="00BC27F2">
      <w:pPr>
        <w:spacing w:after="0" w:line="240" w:lineRule="auto"/>
        <w:rPr>
          <w:rFonts w:ascii="Calibri" w:eastAsia="Calibri" w:hAnsi="Calibri" w:cs="Times New Roman"/>
        </w:rPr>
      </w:pPr>
    </w:p>
    <w:p w:rsidR="00BC27F2" w:rsidRDefault="00BC27F2" w:rsidP="00BC27F2">
      <w:pPr>
        <w:spacing w:after="0" w:line="240" w:lineRule="auto"/>
        <w:rPr>
          <w:rFonts w:ascii="Calibri" w:eastAsia="Calibri" w:hAnsi="Calibri" w:cs="Times New Roman"/>
        </w:rPr>
      </w:pPr>
    </w:p>
    <w:p w:rsidR="00A551AD" w:rsidRPr="008D4EFF" w:rsidRDefault="00A551AD" w:rsidP="00945CDD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BE6AE0" w:rsidRPr="008D4EFF" w:rsidRDefault="00BE6AE0" w:rsidP="00945CDD">
      <w:pPr>
        <w:rPr>
          <w:rFonts w:ascii="Times New Roman" w:hAnsi="Times New Roman" w:cs="Times New Roman"/>
          <w:sz w:val="24"/>
          <w:szCs w:val="24"/>
        </w:rPr>
      </w:pPr>
    </w:p>
    <w:sectPr w:rsidR="00BE6AE0" w:rsidRPr="008D4EFF" w:rsidSect="0012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3FD"/>
    <w:multiLevelType w:val="hybridMultilevel"/>
    <w:tmpl w:val="4F7231D2"/>
    <w:lvl w:ilvl="0" w:tplc="D250FD5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EF59E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6F65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A7684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A178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C662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71E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6CE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8B6C0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A725E6"/>
    <w:multiLevelType w:val="hybridMultilevel"/>
    <w:tmpl w:val="67E4157C"/>
    <w:lvl w:ilvl="0" w:tplc="8876874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30602121"/>
    <w:multiLevelType w:val="hybridMultilevel"/>
    <w:tmpl w:val="6C6CF9DA"/>
    <w:lvl w:ilvl="0" w:tplc="A81EFFC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AFCD2">
      <w:start w:val="1"/>
      <w:numFmt w:val="lowerLetter"/>
      <w:lvlText w:val="%2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A1696">
      <w:start w:val="1"/>
      <w:numFmt w:val="lowerRoman"/>
      <w:lvlText w:val="%3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435C4">
      <w:start w:val="1"/>
      <w:numFmt w:val="decimal"/>
      <w:lvlText w:val="%4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88E26">
      <w:start w:val="1"/>
      <w:numFmt w:val="lowerLetter"/>
      <w:lvlText w:val="%5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4A3EC">
      <w:start w:val="1"/>
      <w:numFmt w:val="lowerRoman"/>
      <w:lvlText w:val="%6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457E0">
      <w:start w:val="1"/>
      <w:numFmt w:val="decimal"/>
      <w:lvlText w:val="%7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5BE8">
      <w:start w:val="1"/>
      <w:numFmt w:val="lowerLetter"/>
      <w:lvlText w:val="%8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EEBC0">
      <w:start w:val="1"/>
      <w:numFmt w:val="lowerRoman"/>
      <w:lvlText w:val="%9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53A"/>
    <w:rsid w:val="0000586A"/>
    <w:rsid w:val="00042444"/>
    <w:rsid w:val="00044492"/>
    <w:rsid w:val="00052015"/>
    <w:rsid w:val="00072E35"/>
    <w:rsid w:val="000B0978"/>
    <w:rsid w:val="000C5405"/>
    <w:rsid w:val="001058CF"/>
    <w:rsid w:val="001203AB"/>
    <w:rsid w:val="001441B1"/>
    <w:rsid w:val="00151EDC"/>
    <w:rsid w:val="001838F0"/>
    <w:rsid w:val="00190892"/>
    <w:rsid w:val="00280F50"/>
    <w:rsid w:val="002876B1"/>
    <w:rsid w:val="0029020D"/>
    <w:rsid w:val="003746DB"/>
    <w:rsid w:val="003C03D3"/>
    <w:rsid w:val="003E23B5"/>
    <w:rsid w:val="004167DA"/>
    <w:rsid w:val="00446D26"/>
    <w:rsid w:val="00451456"/>
    <w:rsid w:val="00460636"/>
    <w:rsid w:val="004F437E"/>
    <w:rsid w:val="005045FD"/>
    <w:rsid w:val="00523B30"/>
    <w:rsid w:val="005376E6"/>
    <w:rsid w:val="00605D10"/>
    <w:rsid w:val="006224A1"/>
    <w:rsid w:val="00624603"/>
    <w:rsid w:val="00627772"/>
    <w:rsid w:val="00647419"/>
    <w:rsid w:val="00694783"/>
    <w:rsid w:val="006F5B2F"/>
    <w:rsid w:val="00755863"/>
    <w:rsid w:val="00757ED6"/>
    <w:rsid w:val="00790437"/>
    <w:rsid w:val="007F37E9"/>
    <w:rsid w:val="00811196"/>
    <w:rsid w:val="00852340"/>
    <w:rsid w:val="00895432"/>
    <w:rsid w:val="008B158F"/>
    <w:rsid w:val="008D4EFF"/>
    <w:rsid w:val="008D58D6"/>
    <w:rsid w:val="0090177F"/>
    <w:rsid w:val="00935046"/>
    <w:rsid w:val="00945CDD"/>
    <w:rsid w:val="00946407"/>
    <w:rsid w:val="009569E3"/>
    <w:rsid w:val="00974477"/>
    <w:rsid w:val="009853BA"/>
    <w:rsid w:val="00987785"/>
    <w:rsid w:val="009C12E8"/>
    <w:rsid w:val="009D66BE"/>
    <w:rsid w:val="00A11A5B"/>
    <w:rsid w:val="00A23E5E"/>
    <w:rsid w:val="00A551AD"/>
    <w:rsid w:val="00A96D92"/>
    <w:rsid w:val="00AC253A"/>
    <w:rsid w:val="00B208D1"/>
    <w:rsid w:val="00BC27F2"/>
    <w:rsid w:val="00BC3768"/>
    <w:rsid w:val="00BE6AE0"/>
    <w:rsid w:val="00CF653A"/>
    <w:rsid w:val="00D310D2"/>
    <w:rsid w:val="00D51524"/>
    <w:rsid w:val="00DC3D65"/>
    <w:rsid w:val="00DF3DDA"/>
    <w:rsid w:val="00E55207"/>
    <w:rsid w:val="00E609A7"/>
    <w:rsid w:val="00E640C3"/>
    <w:rsid w:val="00E750D1"/>
    <w:rsid w:val="00ED1B81"/>
    <w:rsid w:val="00F564E1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A23E5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23E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Text">
    <w:name w:val="Text"/>
    <w:basedOn w:val="a"/>
    <w:uiPriority w:val="99"/>
    <w:rsid w:val="00A23E5E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ru-RU"/>
    </w:rPr>
  </w:style>
  <w:style w:type="paragraph" w:customStyle="1" w:styleId="1">
    <w:name w:val="Без интервала1"/>
    <w:rsid w:val="008D4E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тиль Обычный (веб) + Перед:  Авто После:  Авто Междустр.интервал..."/>
    <w:basedOn w:val="a3"/>
    <w:uiPriority w:val="99"/>
    <w:semiHidden/>
    <w:rsid w:val="008D4EFF"/>
    <w:pPr>
      <w:shd w:val="clear" w:color="auto" w:fill="FAFAFA"/>
      <w:spacing w:line="240" w:lineRule="atLeast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D92"/>
    <w:rPr>
      <w:rFonts w:ascii="Tahoma" w:hAnsi="Tahoma" w:cs="Tahoma"/>
      <w:sz w:val="16"/>
      <w:szCs w:val="16"/>
    </w:rPr>
  </w:style>
  <w:style w:type="paragraph" w:customStyle="1" w:styleId="c4c2">
    <w:name w:val="c4 c2"/>
    <w:basedOn w:val="a"/>
    <w:rsid w:val="00BC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rsid w:val="00BC27F2"/>
    <w:rPr>
      <w:rFonts w:cs="Times New Roman"/>
    </w:rPr>
  </w:style>
  <w:style w:type="character" w:customStyle="1" w:styleId="c3">
    <w:name w:val="c3"/>
    <w:rsid w:val="00BC27F2"/>
    <w:rPr>
      <w:rFonts w:cs="Times New Roman"/>
    </w:rPr>
  </w:style>
  <w:style w:type="paragraph" w:customStyle="1" w:styleId="c0">
    <w:name w:val="c0"/>
    <w:basedOn w:val="a"/>
    <w:rsid w:val="00BC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058CF"/>
    <w:pPr>
      <w:ind w:left="720"/>
      <w:contextualSpacing/>
    </w:pPr>
  </w:style>
  <w:style w:type="table" w:customStyle="1" w:styleId="TableGrid">
    <w:name w:val="TableGrid"/>
    <w:rsid w:val="001058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ECEC-1260-488F-B908-BB48A608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2019-07-05T10:30:00Z</cp:lastPrinted>
  <dcterms:created xsi:type="dcterms:W3CDTF">2014-10-12T11:57:00Z</dcterms:created>
  <dcterms:modified xsi:type="dcterms:W3CDTF">2022-10-19T07:46:00Z</dcterms:modified>
</cp:coreProperties>
</file>