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B4" w:rsidRDefault="000E13B4" w:rsidP="000E13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914400" cy="996315"/>
            <wp:effectExtent l="19050" t="0" r="0" b="0"/>
            <wp:docPr id="1" name="Рисунок 1" descr="hello_html_745fa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45fa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FF0000"/>
          <w:sz w:val="32"/>
          <w:szCs w:val="32"/>
        </w:rPr>
        <w:t>Памятка для родителей-водителей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B050"/>
          <w:sz w:val="26"/>
          <w:szCs w:val="26"/>
        </w:rPr>
        <w:t> 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B050"/>
          <w:sz w:val="27"/>
          <w:szCs w:val="27"/>
        </w:rPr>
        <w:t>«Правила перевозки детей в автомобиле»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Дети до 12 лет должны сидеть в специальном детском удерживающем устройстве (</w:t>
      </w:r>
      <w:hyperlink r:id="rId6" w:history="1">
        <w:r>
          <w:rPr>
            <w:rStyle w:val="a4"/>
            <w:b/>
            <w:bCs/>
            <w:color w:val="0576AC"/>
            <w:sz w:val="27"/>
            <w:szCs w:val="27"/>
          </w:rPr>
          <w:t>кресле</w:t>
        </w:r>
      </w:hyperlink>
      <w:r>
        <w:rPr>
          <w:color w:val="000000"/>
          <w:sz w:val="27"/>
          <w:szCs w:val="27"/>
        </w:rPr>
        <w:t>) или занимать самые безопасные места в автомобиле: середину и правую часть заднего сиденья.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68676D"/>
          <w:sz w:val="26"/>
          <w:szCs w:val="26"/>
        </w:rPr>
        <w:t> 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FF0000"/>
          <w:sz w:val="32"/>
          <w:szCs w:val="32"/>
        </w:rPr>
        <w:t>Памятка для родителей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 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B050"/>
          <w:sz w:val="27"/>
          <w:szCs w:val="27"/>
        </w:rPr>
        <w:t>«Причины детского дорожно-транспортного травматизма»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B050"/>
          <w:sz w:val="26"/>
          <w:szCs w:val="26"/>
        </w:rPr>
        <w:t> 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Переход дороги в неположенном месте, перед близко идущим транспортом.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Игры на проезжей части и возле нее.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Катание на </w:t>
      </w:r>
      <w:hyperlink r:id="rId7" w:history="1">
        <w:r>
          <w:rPr>
            <w:rStyle w:val="a4"/>
            <w:b/>
            <w:bCs/>
            <w:color w:val="0576AC"/>
            <w:sz w:val="27"/>
            <w:szCs w:val="27"/>
          </w:rPr>
          <w:t>велосипеде</w:t>
        </w:r>
      </w:hyperlink>
      <w:r>
        <w:rPr>
          <w:color w:val="000000"/>
          <w:sz w:val="27"/>
          <w:szCs w:val="27"/>
        </w:rPr>
        <w:t>, роликах, других самокатных средствах по проезжей части дороги.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Невнимание к сигналам светофора. Переход проезжей части на красный или желтый сигналы светофора.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Выход на проезжую часть из-за стоящих машин, сооружений, зеленых насаждений и других препятствий.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Незнание правил перехода перекрестка.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Хождение по проезжей части при наличии тротуара.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Бегство от опасности в потоке движущегося транспорта.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Движение по загородной дороге по направлению движения транспорта.</w:t>
      </w:r>
    </w:p>
    <w:p w:rsid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</w:p>
    <w:p w:rsidR="000E13B4" w:rsidRPr="000E13B4" w:rsidRDefault="000E13B4" w:rsidP="000E13B4">
      <w:pPr>
        <w:pStyle w:val="a3"/>
        <w:shd w:val="clear" w:color="auto" w:fill="FFFFFF"/>
        <w:spacing w:before="0" w:beforeAutospacing="0" w:after="0" w:afterAutospacing="0" w:line="362" w:lineRule="atLeast"/>
        <w:jc w:val="center"/>
        <w:rPr>
          <w:rFonts w:ascii="Arial" w:hAnsi="Arial" w:cs="Arial"/>
          <w:color w:val="FF0000"/>
          <w:sz w:val="28"/>
          <w:szCs w:val="28"/>
        </w:rPr>
      </w:pPr>
      <w:r w:rsidRPr="000E13B4">
        <w:rPr>
          <w:color w:val="FF0000"/>
          <w:sz w:val="28"/>
          <w:szCs w:val="28"/>
        </w:rPr>
        <w:t>Соблюдайте правила дорожного движения! Берегите своих детей!</w:t>
      </w:r>
    </w:p>
    <w:p w:rsidR="000E13B4" w:rsidRDefault="000E13B4" w:rsidP="006F6B6F">
      <w:pPr>
        <w:pStyle w:val="a3"/>
        <w:shd w:val="clear" w:color="auto" w:fill="FFFFFF"/>
        <w:spacing w:before="0" w:beforeAutospacing="0" w:after="0" w:afterAutospacing="0" w:line="362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</w:t>
      </w:r>
    </w:p>
    <w:p w:rsidR="009A0E42" w:rsidRPr="000844A4" w:rsidRDefault="009A0E42" w:rsidP="000844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0E42" w:rsidRPr="000844A4" w:rsidSect="00E5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313D"/>
    <w:multiLevelType w:val="multilevel"/>
    <w:tmpl w:val="589A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E7AEB"/>
    <w:multiLevelType w:val="multilevel"/>
    <w:tmpl w:val="A86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7605A"/>
    <w:multiLevelType w:val="hybridMultilevel"/>
    <w:tmpl w:val="66A07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9D3C90"/>
    <w:multiLevelType w:val="hybridMultilevel"/>
    <w:tmpl w:val="2A5A25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FD3529B"/>
    <w:multiLevelType w:val="multilevel"/>
    <w:tmpl w:val="B78A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F86BF5"/>
    <w:multiLevelType w:val="multilevel"/>
    <w:tmpl w:val="E94A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734F9E"/>
    <w:multiLevelType w:val="multilevel"/>
    <w:tmpl w:val="526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0BE"/>
    <w:rsid w:val="000844A4"/>
    <w:rsid w:val="000E13B4"/>
    <w:rsid w:val="00153758"/>
    <w:rsid w:val="001B1011"/>
    <w:rsid w:val="003020BE"/>
    <w:rsid w:val="00302BD6"/>
    <w:rsid w:val="00421206"/>
    <w:rsid w:val="0065138F"/>
    <w:rsid w:val="00652F5B"/>
    <w:rsid w:val="006F6B6F"/>
    <w:rsid w:val="007035CC"/>
    <w:rsid w:val="009A0E42"/>
    <w:rsid w:val="00A1247A"/>
    <w:rsid w:val="00B62BCC"/>
    <w:rsid w:val="00BB134D"/>
    <w:rsid w:val="00BB3816"/>
    <w:rsid w:val="00D75F2B"/>
    <w:rsid w:val="00E5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13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117kurgan.detkin-club.ru%2Fparents%2F136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117kurgan.detkin-club.ru%2Fparents%2F136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2019-09-19T07:53:00Z</dcterms:created>
  <dcterms:modified xsi:type="dcterms:W3CDTF">2019-09-22T07:14:00Z</dcterms:modified>
</cp:coreProperties>
</file>