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F8C" w:rsidRDefault="00A158EE" w:rsidP="00D05F8C">
      <w:pPr>
        <w:pStyle w:val="ConsPlusNormal"/>
        <w:spacing w:before="280"/>
        <w:jc w:val="right"/>
      </w:pPr>
      <w:r>
        <w:t xml:space="preserve">Учетная политика </w:t>
      </w:r>
    </w:p>
    <w:p w:rsidR="00D05F8C" w:rsidRDefault="00D05F8C" w:rsidP="00D05F8C">
      <w:pPr>
        <w:pStyle w:val="ConsPlusNormal"/>
        <w:spacing w:before="280"/>
        <w:jc w:val="right"/>
      </w:pPr>
      <w:r>
        <w:t>МАОУ «Бигилинская СОШ»</w:t>
      </w:r>
    </w:p>
    <w:p w:rsidR="00A158EE" w:rsidRDefault="00A158EE" w:rsidP="00D05F8C">
      <w:pPr>
        <w:pStyle w:val="ConsPlusNormal"/>
        <w:spacing w:before="280"/>
        <w:jc w:val="right"/>
      </w:pPr>
      <w:r>
        <w:t>(образование, общая система налогообложения)</w:t>
      </w:r>
    </w:p>
    <w:p w:rsidR="00A158EE" w:rsidRDefault="00A158EE" w:rsidP="00D05F8C">
      <w:pPr>
        <w:pStyle w:val="ConsPlusNormal"/>
        <w:jc w:val="right"/>
      </w:pPr>
      <w:r>
        <w:t>на 2018 г.</w:t>
      </w:r>
    </w:p>
    <w:p w:rsidR="00A158EE" w:rsidRDefault="00A158EE">
      <w:pPr>
        <w:pStyle w:val="ConsPlusNormal"/>
        <w:jc w:val="both"/>
      </w:pPr>
    </w:p>
    <w:p w:rsidR="00A158EE" w:rsidRDefault="00A158EE">
      <w:pPr>
        <w:pStyle w:val="ConsPlusNormal"/>
        <w:ind w:firstLine="540"/>
        <w:jc w:val="both"/>
      </w:pPr>
      <w:r>
        <w:rPr>
          <w:b/>
          <w:i/>
        </w:rPr>
        <w:t>Исходные данные</w:t>
      </w:r>
    </w:p>
    <w:p w:rsidR="00A158EE" w:rsidRDefault="00A158EE">
      <w:pPr>
        <w:pStyle w:val="ConsPlusNormal"/>
        <w:spacing w:before="220"/>
        <w:ind w:firstLine="540"/>
        <w:jc w:val="both"/>
      </w:pPr>
      <w:r>
        <w:t>Учреждение создано для выполнения работ, оказания услуг в целях осуществления предусмотренных законодательством РФ полномочий соответствующих органов государственной власти в сфере образования.</w:t>
      </w:r>
    </w:p>
    <w:p w:rsidR="00A158EE" w:rsidRDefault="00A158EE">
      <w:pPr>
        <w:pStyle w:val="ConsPlusNormal"/>
        <w:spacing w:before="220"/>
        <w:ind w:firstLine="540"/>
        <w:jc w:val="both"/>
      </w:pPr>
      <w:r>
        <w:t>Учреждение осуществляет деятельность в соответствии с предметом и целями, определенными федеральными законами, иными нормативными правовыми актами и Уставом.</w:t>
      </w:r>
    </w:p>
    <w:p w:rsidR="00A158EE" w:rsidRDefault="00A158EE">
      <w:pPr>
        <w:pStyle w:val="ConsPlusNormal"/>
        <w:spacing w:before="220"/>
        <w:ind w:firstLine="540"/>
        <w:jc w:val="both"/>
      </w:pPr>
      <w:r>
        <w:t xml:space="preserve">Учреждение применяет общую систему налогообложения согласно </w:t>
      </w:r>
      <w:hyperlink r:id="rId5" w:history="1">
        <w:r>
          <w:rPr>
            <w:color w:val="0000FF"/>
          </w:rPr>
          <w:t>ст. 313</w:t>
        </w:r>
      </w:hyperlink>
      <w:r>
        <w:t xml:space="preserve"> НК РФ.</w:t>
      </w:r>
    </w:p>
    <w:p w:rsidR="00A158EE" w:rsidRDefault="00A158EE">
      <w:pPr>
        <w:pStyle w:val="ConsPlusNormal"/>
        <w:jc w:val="both"/>
      </w:pPr>
    </w:p>
    <w:p w:rsidR="00A158EE" w:rsidRDefault="00A158EE">
      <w:pPr>
        <w:pStyle w:val="ConsPlusNormal"/>
        <w:ind w:firstLine="540"/>
        <w:jc w:val="both"/>
      </w:pPr>
      <w:r>
        <w:rPr>
          <w:b/>
          <w:i/>
        </w:rPr>
        <w:t>Полные и сокращенные наименования</w:t>
      </w:r>
    </w:p>
    <w:p w:rsidR="00A158EE" w:rsidRDefault="00A158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3685"/>
      </w:tblGrid>
      <w:tr w:rsidR="00A158EE">
        <w:tc>
          <w:tcPr>
            <w:tcW w:w="5386" w:type="dxa"/>
          </w:tcPr>
          <w:p w:rsidR="00A158EE" w:rsidRDefault="00A158EE">
            <w:pPr>
              <w:pStyle w:val="ConsPlusNormal"/>
              <w:jc w:val="center"/>
            </w:pPr>
            <w:r>
              <w:t>Полное название</w:t>
            </w:r>
          </w:p>
        </w:tc>
        <w:tc>
          <w:tcPr>
            <w:tcW w:w="3685" w:type="dxa"/>
          </w:tcPr>
          <w:p w:rsidR="00A158EE" w:rsidRDefault="00A158EE">
            <w:pPr>
              <w:pStyle w:val="ConsPlusNormal"/>
              <w:jc w:val="center"/>
            </w:pPr>
            <w:r>
              <w:t>Сокращенное название</w:t>
            </w:r>
          </w:p>
        </w:tc>
      </w:tr>
      <w:tr w:rsidR="00A158EE">
        <w:tc>
          <w:tcPr>
            <w:tcW w:w="5386" w:type="dxa"/>
          </w:tcPr>
          <w:p w:rsidR="00A158EE" w:rsidRDefault="00A158EE">
            <w:pPr>
              <w:pStyle w:val="ConsPlusNormal"/>
            </w:pPr>
            <w:r>
              <w:t xml:space="preserve">Бюджетный </w:t>
            </w:r>
            <w:hyperlink r:id="rId6" w:history="1">
              <w:r>
                <w:rPr>
                  <w:color w:val="0000FF"/>
                </w:rPr>
                <w:t>кодекс</w:t>
              </w:r>
            </w:hyperlink>
            <w:r>
              <w:t xml:space="preserve"> Российской Федерации</w:t>
            </w:r>
          </w:p>
        </w:tc>
        <w:tc>
          <w:tcPr>
            <w:tcW w:w="3685" w:type="dxa"/>
          </w:tcPr>
          <w:p w:rsidR="00A158EE" w:rsidRDefault="001B4318">
            <w:pPr>
              <w:pStyle w:val="ConsPlusNormal"/>
            </w:pPr>
            <w:hyperlink r:id="rId7" w:history="1">
              <w:r w:rsidR="00A158EE">
                <w:rPr>
                  <w:color w:val="0000FF"/>
                </w:rPr>
                <w:t>БК</w:t>
              </w:r>
            </w:hyperlink>
            <w:r w:rsidR="00A158EE">
              <w:t xml:space="preserve"> РФ</w:t>
            </w:r>
          </w:p>
        </w:tc>
      </w:tr>
      <w:tr w:rsidR="00A158EE">
        <w:tc>
          <w:tcPr>
            <w:tcW w:w="5386" w:type="dxa"/>
          </w:tcPr>
          <w:p w:rsidR="00A158EE" w:rsidRDefault="00A158EE">
            <w:pPr>
              <w:pStyle w:val="ConsPlusNormal"/>
            </w:pPr>
            <w:r>
              <w:t xml:space="preserve">Налоговый </w:t>
            </w:r>
            <w:hyperlink r:id="rId8" w:history="1">
              <w:r>
                <w:rPr>
                  <w:color w:val="0000FF"/>
                </w:rPr>
                <w:t>кодекс</w:t>
              </w:r>
            </w:hyperlink>
            <w:r>
              <w:t xml:space="preserve"> Российской Федерации</w:t>
            </w:r>
          </w:p>
        </w:tc>
        <w:tc>
          <w:tcPr>
            <w:tcW w:w="3685" w:type="dxa"/>
          </w:tcPr>
          <w:p w:rsidR="00A158EE" w:rsidRDefault="001B4318">
            <w:pPr>
              <w:pStyle w:val="ConsPlusNormal"/>
            </w:pPr>
            <w:hyperlink r:id="rId9" w:history="1">
              <w:r w:rsidR="00A158EE">
                <w:rPr>
                  <w:color w:val="0000FF"/>
                </w:rPr>
                <w:t>НК</w:t>
              </w:r>
            </w:hyperlink>
            <w:r w:rsidR="00A158EE">
              <w:t xml:space="preserve"> РФ</w:t>
            </w:r>
          </w:p>
        </w:tc>
      </w:tr>
      <w:tr w:rsidR="00A158EE">
        <w:tc>
          <w:tcPr>
            <w:tcW w:w="5386" w:type="dxa"/>
          </w:tcPr>
          <w:p w:rsidR="00A158EE" w:rsidRDefault="00A158EE">
            <w:pPr>
              <w:pStyle w:val="ConsPlusNormal"/>
            </w:pPr>
            <w:r>
              <w:t xml:space="preserve">Трудовой </w:t>
            </w:r>
            <w:hyperlink r:id="rId10" w:history="1">
              <w:r>
                <w:rPr>
                  <w:color w:val="0000FF"/>
                </w:rPr>
                <w:t>кодекс</w:t>
              </w:r>
            </w:hyperlink>
            <w:r>
              <w:t xml:space="preserve"> Российской Федерации</w:t>
            </w:r>
          </w:p>
        </w:tc>
        <w:tc>
          <w:tcPr>
            <w:tcW w:w="3685" w:type="dxa"/>
          </w:tcPr>
          <w:p w:rsidR="00A158EE" w:rsidRDefault="001B4318">
            <w:pPr>
              <w:pStyle w:val="ConsPlusNormal"/>
            </w:pPr>
            <w:hyperlink r:id="rId11" w:history="1">
              <w:r w:rsidR="00A158EE">
                <w:rPr>
                  <w:color w:val="0000FF"/>
                </w:rPr>
                <w:t>ТК</w:t>
              </w:r>
            </w:hyperlink>
            <w:r w:rsidR="00A158EE">
              <w:t xml:space="preserve"> РФ</w:t>
            </w:r>
          </w:p>
        </w:tc>
      </w:tr>
      <w:tr w:rsidR="00A158EE">
        <w:tc>
          <w:tcPr>
            <w:tcW w:w="5386" w:type="dxa"/>
          </w:tcPr>
          <w:p w:rsidR="00A158EE" w:rsidRDefault="00A158EE">
            <w:pPr>
              <w:pStyle w:val="ConsPlusNormal"/>
            </w:pPr>
            <w:r>
              <w:t xml:space="preserve">Федеральный </w:t>
            </w:r>
            <w:hyperlink r:id="rId12" w:history="1">
              <w:r>
                <w:rPr>
                  <w:color w:val="0000FF"/>
                </w:rPr>
                <w:t>закон</w:t>
              </w:r>
            </w:hyperlink>
            <w:r>
              <w:t xml:space="preserve"> от 06.12.2011 N 402-ФЗ "О бухгалтерском учете"</w:t>
            </w:r>
          </w:p>
        </w:tc>
        <w:tc>
          <w:tcPr>
            <w:tcW w:w="3685" w:type="dxa"/>
          </w:tcPr>
          <w:p w:rsidR="00A158EE" w:rsidRDefault="001B4318">
            <w:pPr>
              <w:pStyle w:val="ConsPlusNormal"/>
            </w:pPr>
            <w:hyperlink r:id="rId13" w:history="1">
              <w:r w:rsidR="00A158EE">
                <w:rPr>
                  <w:color w:val="0000FF"/>
                </w:rPr>
                <w:t>Закон</w:t>
              </w:r>
            </w:hyperlink>
            <w:r w:rsidR="00A158EE">
              <w:t xml:space="preserve"> о бухгалтерском учете</w:t>
            </w:r>
          </w:p>
        </w:tc>
      </w:tr>
      <w:tr w:rsidR="00A158EE">
        <w:tc>
          <w:tcPr>
            <w:tcW w:w="5386" w:type="dxa"/>
          </w:tcPr>
          <w:p w:rsidR="00A158EE" w:rsidRDefault="00A158EE">
            <w:pPr>
              <w:pStyle w:val="ConsPlusNormal"/>
            </w:pPr>
            <w:r>
              <w:t xml:space="preserve">Федеральный </w:t>
            </w:r>
            <w:hyperlink r:id="rId14" w:history="1">
              <w:r>
                <w:rPr>
                  <w:color w:val="0000FF"/>
                </w:rPr>
                <w:t>закон</w:t>
              </w:r>
            </w:hyperlink>
            <w:r>
              <w:t xml:space="preserve"> от 24.07.1998 N 125-ФЗ "Об обязательном социальном страховании от несчастных случаев на производстве и профессиональных заболеваний"</w:t>
            </w:r>
          </w:p>
        </w:tc>
        <w:tc>
          <w:tcPr>
            <w:tcW w:w="3685" w:type="dxa"/>
          </w:tcPr>
          <w:p w:rsidR="00A158EE" w:rsidRDefault="00A158EE">
            <w:pPr>
              <w:pStyle w:val="ConsPlusNormal"/>
            </w:pPr>
            <w:r>
              <w:t xml:space="preserve">Федеральный </w:t>
            </w:r>
            <w:hyperlink r:id="rId15" w:history="1">
              <w:r>
                <w:rPr>
                  <w:color w:val="0000FF"/>
                </w:rPr>
                <w:t>закон</w:t>
              </w:r>
            </w:hyperlink>
            <w:r>
              <w:t xml:space="preserve"> N 125-ФЗ</w:t>
            </w:r>
          </w:p>
        </w:tc>
      </w:tr>
      <w:tr w:rsidR="00A158EE">
        <w:tc>
          <w:tcPr>
            <w:tcW w:w="5386" w:type="dxa"/>
          </w:tcPr>
          <w:p w:rsidR="00A158EE" w:rsidRDefault="00A158EE">
            <w:pPr>
              <w:pStyle w:val="ConsPlusNormal"/>
            </w:pPr>
            <w:r>
              <w:t xml:space="preserve">Федеральный </w:t>
            </w:r>
            <w:hyperlink r:id="rId16" w:history="1">
              <w:r>
                <w:rPr>
                  <w:color w:val="0000FF"/>
                </w:rPr>
                <w:t>закон</w:t>
              </w:r>
            </w:hyperlink>
            <w:r>
              <w:t xml:space="preserve"> от 22.05.2003 N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t>дств пл</w:t>
            </w:r>
            <w:proofErr w:type="gramEnd"/>
            <w:r>
              <w:t>атежа"</w:t>
            </w:r>
          </w:p>
        </w:tc>
        <w:tc>
          <w:tcPr>
            <w:tcW w:w="3685" w:type="dxa"/>
          </w:tcPr>
          <w:p w:rsidR="00A158EE" w:rsidRDefault="00A158EE">
            <w:pPr>
              <w:pStyle w:val="ConsPlusNormal"/>
            </w:pPr>
            <w:r>
              <w:t xml:space="preserve">Федеральный </w:t>
            </w:r>
            <w:hyperlink r:id="rId17" w:history="1">
              <w:r>
                <w:rPr>
                  <w:color w:val="0000FF"/>
                </w:rPr>
                <w:t>закон</w:t>
              </w:r>
            </w:hyperlink>
            <w:r>
              <w:t xml:space="preserve"> N 54-ФЗ</w:t>
            </w:r>
          </w:p>
        </w:tc>
      </w:tr>
      <w:tr w:rsidR="00A158EE">
        <w:tc>
          <w:tcPr>
            <w:tcW w:w="5386" w:type="dxa"/>
          </w:tcPr>
          <w:p w:rsidR="00A158EE" w:rsidRDefault="00A158EE">
            <w:pPr>
              <w:pStyle w:val="ConsPlusNormal"/>
            </w:pPr>
            <w:r>
              <w:t xml:space="preserve">Федеральный </w:t>
            </w:r>
            <w:hyperlink r:id="rId18" w:history="1">
              <w:r>
                <w:rPr>
                  <w:color w:val="0000FF"/>
                </w:rPr>
                <w:t>закон</w:t>
              </w:r>
            </w:hyperlink>
            <w:r>
              <w:t xml:space="preserve"> от 03.11.2006 N 174-ФЗ "Об автономных учреждениях"</w:t>
            </w:r>
          </w:p>
        </w:tc>
        <w:tc>
          <w:tcPr>
            <w:tcW w:w="3685" w:type="dxa"/>
          </w:tcPr>
          <w:p w:rsidR="00A158EE" w:rsidRDefault="001B4318">
            <w:pPr>
              <w:pStyle w:val="ConsPlusNormal"/>
            </w:pPr>
            <w:hyperlink r:id="rId19" w:history="1">
              <w:r w:rsidR="00A158EE">
                <w:rPr>
                  <w:color w:val="0000FF"/>
                </w:rPr>
                <w:t>Закон</w:t>
              </w:r>
            </w:hyperlink>
            <w:r w:rsidR="00A158EE">
              <w:t xml:space="preserve"> об автономных учреждениях</w:t>
            </w:r>
          </w:p>
        </w:tc>
      </w:tr>
      <w:tr w:rsidR="00A158EE">
        <w:tc>
          <w:tcPr>
            <w:tcW w:w="5386" w:type="dxa"/>
          </w:tcPr>
          <w:p w:rsidR="00A158EE" w:rsidRDefault="00A158EE">
            <w:pPr>
              <w:pStyle w:val="ConsPlusNormal"/>
            </w:pPr>
            <w:r>
              <w:t xml:space="preserve">Федеральный </w:t>
            </w:r>
            <w:hyperlink r:id="rId20" w:history="1">
              <w:r>
                <w:rPr>
                  <w:color w:val="0000FF"/>
                </w:rPr>
                <w:t>стандарт</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w:t>
            </w:r>
          </w:p>
        </w:tc>
        <w:tc>
          <w:tcPr>
            <w:tcW w:w="3685" w:type="dxa"/>
          </w:tcPr>
          <w:p w:rsidR="00A158EE" w:rsidRDefault="001B4318">
            <w:pPr>
              <w:pStyle w:val="ConsPlusNormal"/>
            </w:pPr>
            <w:hyperlink r:id="rId21" w:history="1">
              <w:r w:rsidR="00A158EE">
                <w:rPr>
                  <w:color w:val="0000FF"/>
                </w:rPr>
                <w:t>ФСБУ</w:t>
              </w:r>
            </w:hyperlink>
            <w:r w:rsidR="00A158EE">
              <w:t xml:space="preserve"> "Концептуальные основы"</w:t>
            </w:r>
          </w:p>
        </w:tc>
      </w:tr>
      <w:tr w:rsidR="00A158EE">
        <w:tc>
          <w:tcPr>
            <w:tcW w:w="5386" w:type="dxa"/>
          </w:tcPr>
          <w:p w:rsidR="00A158EE" w:rsidRDefault="00A158EE">
            <w:pPr>
              <w:pStyle w:val="ConsPlusNormal"/>
            </w:pPr>
            <w:r>
              <w:t xml:space="preserve">Федеральный </w:t>
            </w:r>
            <w:hyperlink r:id="rId22" w:history="1">
              <w:r>
                <w:rPr>
                  <w:color w:val="0000FF"/>
                </w:rPr>
                <w:t>стандарт</w:t>
              </w:r>
            </w:hyperlink>
            <w:r>
              <w:t xml:space="preserve"> бухгалтерского учета для организаций государственного сектора "Основные </w:t>
            </w:r>
            <w:r>
              <w:lastRenderedPageBreak/>
              <w:t>средства", утвержденный Приказом Минфина России от 31.12.2016 N 257н</w:t>
            </w:r>
          </w:p>
        </w:tc>
        <w:tc>
          <w:tcPr>
            <w:tcW w:w="3685" w:type="dxa"/>
          </w:tcPr>
          <w:p w:rsidR="00A158EE" w:rsidRDefault="001B4318">
            <w:pPr>
              <w:pStyle w:val="ConsPlusNormal"/>
            </w:pPr>
            <w:hyperlink r:id="rId23" w:history="1">
              <w:r w:rsidR="00A158EE">
                <w:rPr>
                  <w:color w:val="0000FF"/>
                </w:rPr>
                <w:t>ФСБУ</w:t>
              </w:r>
            </w:hyperlink>
            <w:r w:rsidR="00A158EE">
              <w:t xml:space="preserve"> "Основные средства"</w:t>
            </w:r>
          </w:p>
        </w:tc>
      </w:tr>
      <w:tr w:rsidR="00A158EE">
        <w:tc>
          <w:tcPr>
            <w:tcW w:w="5386" w:type="dxa"/>
          </w:tcPr>
          <w:p w:rsidR="00A158EE" w:rsidRDefault="00A158EE">
            <w:pPr>
              <w:pStyle w:val="ConsPlusNormal"/>
            </w:pPr>
            <w:r>
              <w:lastRenderedPageBreak/>
              <w:t xml:space="preserve">Федеральный </w:t>
            </w:r>
            <w:hyperlink r:id="rId24" w:history="1">
              <w:r>
                <w:rPr>
                  <w:color w:val="0000FF"/>
                </w:rPr>
                <w:t>стандарт</w:t>
              </w:r>
            </w:hyperlink>
            <w:r>
              <w:t xml:space="preserve"> бухгалтерского учета для организаций государственного сектора "Аренда", утвержденный Приказом Минфина России от 31.12.2016 N 258н</w:t>
            </w:r>
          </w:p>
        </w:tc>
        <w:tc>
          <w:tcPr>
            <w:tcW w:w="3685" w:type="dxa"/>
          </w:tcPr>
          <w:p w:rsidR="00A158EE" w:rsidRDefault="001B4318">
            <w:pPr>
              <w:pStyle w:val="ConsPlusNormal"/>
            </w:pPr>
            <w:hyperlink r:id="rId25" w:history="1">
              <w:r w:rsidR="00A158EE">
                <w:rPr>
                  <w:color w:val="0000FF"/>
                </w:rPr>
                <w:t>ФСБУ</w:t>
              </w:r>
            </w:hyperlink>
            <w:r w:rsidR="00A158EE">
              <w:t xml:space="preserve"> "Аренда"</w:t>
            </w:r>
          </w:p>
        </w:tc>
      </w:tr>
      <w:tr w:rsidR="00A158EE">
        <w:tc>
          <w:tcPr>
            <w:tcW w:w="5386" w:type="dxa"/>
          </w:tcPr>
          <w:p w:rsidR="00A158EE" w:rsidRDefault="00A158EE">
            <w:pPr>
              <w:pStyle w:val="ConsPlusNormal"/>
            </w:pPr>
            <w:r>
              <w:t xml:space="preserve">Федеральный </w:t>
            </w:r>
            <w:hyperlink r:id="rId26" w:history="1">
              <w:r>
                <w:rPr>
                  <w:color w:val="0000FF"/>
                </w:rPr>
                <w:t>стандарт</w:t>
              </w:r>
            </w:hyperlink>
            <w:r>
              <w:t xml:space="preserve"> бухгалтерского учета для организаций государственного сектора "Обесценение активов", утвержденный Приказом Минфина России от 31.12.2016 N 259н</w:t>
            </w:r>
          </w:p>
        </w:tc>
        <w:tc>
          <w:tcPr>
            <w:tcW w:w="3685" w:type="dxa"/>
          </w:tcPr>
          <w:p w:rsidR="00A158EE" w:rsidRDefault="001B4318">
            <w:pPr>
              <w:pStyle w:val="ConsPlusNormal"/>
            </w:pPr>
            <w:hyperlink r:id="rId27" w:history="1">
              <w:r w:rsidR="00A158EE">
                <w:rPr>
                  <w:color w:val="0000FF"/>
                </w:rPr>
                <w:t>ФСБУ</w:t>
              </w:r>
            </w:hyperlink>
            <w:r w:rsidR="00A158EE">
              <w:t xml:space="preserve"> "Обесценение активов"</w:t>
            </w:r>
          </w:p>
        </w:tc>
      </w:tr>
      <w:tr w:rsidR="00A158EE">
        <w:tc>
          <w:tcPr>
            <w:tcW w:w="5386" w:type="dxa"/>
          </w:tcPr>
          <w:p w:rsidR="00A158EE" w:rsidRDefault="00A158EE">
            <w:pPr>
              <w:pStyle w:val="ConsPlusNormal"/>
            </w:pPr>
            <w:r>
              <w:t xml:space="preserve">Федеральный </w:t>
            </w:r>
            <w:hyperlink r:id="rId28" w:history="1">
              <w:r>
                <w:rPr>
                  <w:color w:val="0000FF"/>
                </w:rPr>
                <w:t>стандарт</w:t>
              </w:r>
            </w:hyperlink>
            <w: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w:t>
            </w:r>
          </w:p>
        </w:tc>
        <w:tc>
          <w:tcPr>
            <w:tcW w:w="3685" w:type="dxa"/>
          </w:tcPr>
          <w:p w:rsidR="00A158EE" w:rsidRDefault="001B4318">
            <w:pPr>
              <w:pStyle w:val="ConsPlusNormal"/>
            </w:pPr>
            <w:hyperlink r:id="rId29" w:history="1">
              <w:r w:rsidR="00A158EE">
                <w:rPr>
                  <w:color w:val="0000FF"/>
                </w:rPr>
                <w:t>ФСБУ</w:t>
              </w:r>
            </w:hyperlink>
            <w:r w:rsidR="00A158EE">
              <w:t xml:space="preserve"> "Представление отчетности"</w:t>
            </w:r>
          </w:p>
        </w:tc>
      </w:tr>
      <w:tr w:rsidR="00A158EE">
        <w:tc>
          <w:tcPr>
            <w:tcW w:w="5386" w:type="dxa"/>
          </w:tcPr>
          <w:p w:rsidR="00A158EE" w:rsidRDefault="00A158EE">
            <w:pPr>
              <w:pStyle w:val="ConsPlusNormal"/>
            </w:pPr>
            <w:r>
              <w:t xml:space="preserve">Единый </w:t>
            </w:r>
            <w:hyperlink r:id="rId30" w:history="1">
              <w:r>
                <w:rPr>
                  <w:color w:val="0000FF"/>
                </w:rPr>
                <w:t>план</w:t>
              </w:r>
            </w:hyperlink>
            <w: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N 157н</w:t>
            </w:r>
          </w:p>
        </w:tc>
        <w:tc>
          <w:tcPr>
            <w:tcW w:w="3685" w:type="dxa"/>
          </w:tcPr>
          <w:p w:rsidR="00A158EE" w:rsidRDefault="00A158EE">
            <w:pPr>
              <w:pStyle w:val="ConsPlusNormal"/>
            </w:pPr>
            <w:r>
              <w:t xml:space="preserve">Единый </w:t>
            </w:r>
            <w:hyperlink r:id="rId31" w:history="1">
              <w:r>
                <w:rPr>
                  <w:color w:val="0000FF"/>
                </w:rPr>
                <w:t>план</w:t>
              </w:r>
            </w:hyperlink>
            <w:r>
              <w:t xml:space="preserve"> счетов</w:t>
            </w:r>
          </w:p>
        </w:tc>
      </w:tr>
      <w:tr w:rsidR="00A158EE">
        <w:tc>
          <w:tcPr>
            <w:tcW w:w="5386" w:type="dxa"/>
          </w:tcPr>
          <w:p w:rsidR="00A158EE" w:rsidRDefault="001B4318">
            <w:pPr>
              <w:pStyle w:val="ConsPlusNormal"/>
            </w:pPr>
            <w:hyperlink r:id="rId32" w:history="1">
              <w:r w:rsidR="00A158EE">
                <w:rPr>
                  <w:color w:val="0000FF"/>
                </w:rPr>
                <w:t>Инструкция</w:t>
              </w:r>
            </w:hyperlink>
            <w:r w:rsidR="00A158EE">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w:t>
            </w:r>
          </w:p>
        </w:tc>
        <w:tc>
          <w:tcPr>
            <w:tcW w:w="3685" w:type="dxa"/>
          </w:tcPr>
          <w:p w:rsidR="00A158EE" w:rsidRDefault="001B4318">
            <w:pPr>
              <w:pStyle w:val="ConsPlusNormal"/>
            </w:pPr>
            <w:hyperlink r:id="rId33" w:history="1">
              <w:r w:rsidR="00A158EE">
                <w:rPr>
                  <w:color w:val="0000FF"/>
                </w:rPr>
                <w:t>Инструкция</w:t>
              </w:r>
            </w:hyperlink>
            <w:r w:rsidR="00A158EE">
              <w:t xml:space="preserve"> N 157н</w:t>
            </w:r>
          </w:p>
        </w:tc>
      </w:tr>
      <w:tr w:rsidR="00A158EE">
        <w:tc>
          <w:tcPr>
            <w:tcW w:w="5386" w:type="dxa"/>
          </w:tcPr>
          <w:p w:rsidR="00A158EE" w:rsidRDefault="001B4318">
            <w:pPr>
              <w:pStyle w:val="ConsPlusNormal"/>
            </w:pPr>
            <w:hyperlink r:id="rId34" w:history="1">
              <w:r w:rsidR="00A158EE">
                <w:rPr>
                  <w:color w:val="0000FF"/>
                </w:rPr>
                <w:t>План</w:t>
              </w:r>
            </w:hyperlink>
            <w:r w:rsidR="00A158EE">
              <w:t xml:space="preserve"> счетов бухгалтерского учета автономных учреждений, утвержденный Приказом Минфина России от 23.12.2010 N 183н</w:t>
            </w:r>
          </w:p>
        </w:tc>
        <w:tc>
          <w:tcPr>
            <w:tcW w:w="3685" w:type="dxa"/>
          </w:tcPr>
          <w:p w:rsidR="00A158EE" w:rsidRDefault="001B4318">
            <w:pPr>
              <w:pStyle w:val="ConsPlusNormal"/>
            </w:pPr>
            <w:hyperlink r:id="rId35" w:history="1">
              <w:r w:rsidR="00A158EE">
                <w:rPr>
                  <w:color w:val="0000FF"/>
                </w:rPr>
                <w:t>План</w:t>
              </w:r>
            </w:hyperlink>
            <w:r w:rsidR="00A158EE">
              <w:t xml:space="preserve"> счетов автономных учреждений</w:t>
            </w:r>
          </w:p>
        </w:tc>
      </w:tr>
      <w:tr w:rsidR="00A158EE">
        <w:tc>
          <w:tcPr>
            <w:tcW w:w="5386" w:type="dxa"/>
          </w:tcPr>
          <w:p w:rsidR="00A158EE" w:rsidRDefault="001B4318">
            <w:pPr>
              <w:pStyle w:val="ConsPlusNormal"/>
            </w:pPr>
            <w:hyperlink r:id="rId36" w:history="1">
              <w:r w:rsidR="00A158EE">
                <w:rPr>
                  <w:color w:val="0000FF"/>
                </w:rPr>
                <w:t>Инструкция</w:t>
              </w:r>
            </w:hyperlink>
            <w:r w:rsidR="00A158EE">
              <w:t xml:space="preserve"> по применению Плана счетов бухгалтерского учета автономных учреждений, утвержденная Приказом Минфина России от 23.12.2010 N 183н</w:t>
            </w:r>
          </w:p>
        </w:tc>
        <w:tc>
          <w:tcPr>
            <w:tcW w:w="3685" w:type="dxa"/>
          </w:tcPr>
          <w:p w:rsidR="00A158EE" w:rsidRDefault="001B4318">
            <w:pPr>
              <w:pStyle w:val="ConsPlusNormal"/>
            </w:pPr>
            <w:hyperlink r:id="rId37" w:history="1">
              <w:r w:rsidR="00A158EE">
                <w:rPr>
                  <w:color w:val="0000FF"/>
                </w:rPr>
                <w:t>Инструкция</w:t>
              </w:r>
            </w:hyperlink>
            <w:r w:rsidR="00A158EE">
              <w:t xml:space="preserve"> N 183н</w:t>
            </w:r>
          </w:p>
        </w:tc>
      </w:tr>
      <w:tr w:rsidR="00A158EE">
        <w:tc>
          <w:tcPr>
            <w:tcW w:w="5386" w:type="dxa"/>
          </w:tcPr>
          <w:p w:rsidR="00A158EE" w:rsidRDefault="001B4318">
            <w:pPr>
              <w:pStyle w:val="ConsPlusNormal"/>
            </w:pPr>
            <w:hyperlink r:id="rId38" w:history="1">
              <w:r w:rsidR="00A158EE">
                <w:rPr>
                  <w:color w:val="0000FF"/>
                </w:rPr>
                <w:t>Приказ</w:t>
              </w:r>
            </w:hyperlink>
            <w:r w:rsidR="00A158EE">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tc>
        <w:tc>
          <w:tcPr>
            <w:tcW w:w="3685" w:type="dxa"/>
          </w:tcPr>
          <w:p w:rsidR="00A158EE" w:rsidRDefault="001B4318">
            <w:pPr>
              <w:pStyle w:val="ConsPlusNormal"/>
            </w:pPr>
            <w:hyperlink r:id="rId39" w:history="1">
              <w:r w:rsidR="00A158EE">
                <w:rPr>
                  <w:color w:val="0000FF"/>
                </w:rPr>
                <w:t>Приказ</w:t>
              </w:r>
            </w:hyperlink>
            <w:r w:rsidR="00A158EE">
              <w:t xml:space="preserve"> Минфина России N 52н</w:t>
            </w:r>
          </w:p>
        </w:tc>
      </w:tr>
      <w:tr w:rsidR="00A158EE">
        <w:tc>
          <w:tcPr>
            <w:tcW w:w="5386" w:type="dxa"/>
          </w:tcPr>
          <w:p w:rsidR="00A158EE" w:rsidRDefault="00A158EE">
            <w:pPr>
              <w:pStyle w:val="ConsPlusNormal"/>
            </w:pPr>
            <w:r>
              <w:lastRenderedPageBreak/>
              <w:t xml:space="preserve">Методические </w:t>
            </w:r>
            <w:hyperlink r:id="rId40" w:history="1">
              <w:r>
                <w:rPr>
                  <w:color w:val="0000FF"/>
                </w:rPr>
                <w:t>указания</w:t>
              </w:r>
            </w:hyperlink>
            <w: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N 5 к Приказу Минфина России от 30.03.2015 N 52н)</w:t>
            </w:r>
          </w:p>
        </w:tc>
        <w:tc>
          <w:tcPr>
            <w:tcW w:w="3685" w:type="dxa"/>
          </w:tcPr>
          <w:p w:rsidR="00A158EE" w:rsidRDefault="00A158EE">
            <w:pPr>
              <w:pStyle w:val="ConsPlusNormal"/>
            </w:pPr>
            <w:r>
              <w:t xml:space="preserve">Методические </w:t>
            </w:r>
            <w:hyperlink r:id="rId41" w:history="1">
              <w:r>
                <w:rPr>
                  <w:color w:val="0000FF"/>
                </w:rPr>
                <w:t>указания</w:t>
              </w:r>
            </w:hyperlink>
            <w:r>
              <w:t xml:space="preserve"> N 52н</w:t>
            </w:r>
          </w:p>
        </w:tc>
      </w:tr>
      <w:tr w:rsidR="00A158EE">
        <w:tc>
          <w:tcPr>
            <w:tcW w:w="5386" w:type="dxa"/>
          </w:tcPr>
          <w:p w:rsidR="00A158EE" w:rsidRDefault="001B4318">
            <w:pPr>
              <w:pStyle w:val="ConsPlusNormal"/>
            </w:pPr>
            <w:hyperlink r:id="rId42" w:history="1">
              <w:r w:rsidR="00A158EE">
                <w:rPr>
                  <w:color w:val="0000FF"/>
                </w:rPr>
                <w:t>Указание</w:t>
              </w:r>
            </w:hyperlink>
            <w:r w:rsidR="00A158EE">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tc>
        <w:tc>
          <w:tcPr>
            <w:tcW w:w="3685" w:type="dxa"/>
          </w:tcPr>
          <w:p w:rsidR="00A158EE" w:rsidRDefault="001B4318">
            <w:pPr>
              <w:pStyle w:val="ConsPlusNormal"/>
            </w:pPr>
            <w:hyperlink r:id="rId43" w:history="1">
              <w:r w:rsidR="00A158EE">
                <w:rPr>
                  <w:color w:val="0000FF"/>
                </w:rPr>
                <w:t>Указание</w:t>
              </w:r>
            </w:hyperlink>
            <w:r w:rsidR="00A158EE">
              <w:t xml:space="preserve"> N 3210-У, Порядок ведения кассовых операций</w:t>
            </w:r>
          </w:p>
        </w:tc>
      </w:tr>
      <w:tr w:rsidR="00A158EE">
        <w:tc>
          <w:tcPr>
            <w:tcW w:w="5386" w:type="dxa"/>
          </w:tcPr>
          <w:p w:rsidR="00A158EE" w:rsidRDefault="001B4318">
            <w:pPr>
              <w:pStyle w:val="ConsPlusNormal"/>
            </w:pPr>
            <w:hyperlink r:id="rId44" w:history="1">
              <w:r w:rsidR="00A158EE">
                <w:rPr>
                  <w:color w:val="0000FF"/>
                </w:rPr>
                <w:t>Указание</w:t>
              </w:r>
            </w:hyperlink>
            <w:r w:rsidR="00A158EE">
              <w:t xml:space="preserve"> Банка России от 07.10.2013 N 3073-У "Об осуществлении наличных расчетов"</w:t>
            </w:r>
          </w:p>
        </w:tc>
        <w:tc>
          <w:tcPr>
            <w:tcW w:w="3685" w:type="dxa"/>
          </w:tcPr>
          <w:p w:rsidR="00A158EE" w:rsidRDefault="001B4318">
            <w:pPr>
              <w:pStyle w:val="ConsPlusNormal"/>
            </w:pPr>
            <w:hyperlink r:id="rId45" w:history="1">
              <w:r w:rsidR="00A158EE">
                <w:rPr>
                  <w:color w:val="0000FF"/>
                </w:rPr>
                <w:t>Указание</w:t>
              </w:r>
            </w:hyperlink>
            <w:r w:rsidR="00A158EE">
              <w:t xml:space="preserve"> N 3073-У</w:t>
            </w:r>
          </w:p>
        </w:tc>
      </w:tr>
      <w:tr w:rsidR="00A158EE">
        <w:tc>
          <w:tcPr>
            <w:tcW w:w="5386" w:type="dxa"/>
          </w:tcPr>
          <w:p w:rsidR="00A158EE" w:rsidRDefault="001B4318">
            <w:pPr>
              <w:pStyle w:val="ConsPlusNormal"/>
            </w:pPr>
            <w:hyperlink r:id="rId46" w:history="1">
              <w:r w:rsidR="00A158EE">
                <w:rPr>
                  <w:color w:val="0000FF"/>
                </w:rPr>
                <w:t>Инструкция</w:t>
              </w:r>
            </w:hyperlink>
            <w:r w:rsidR="00A158EE">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N 33н</w:t>
            </w:r>
          </w:p>
        </w:tc>
        <w:tc>
          <w:tcPr>
            <w:tcW w:w="3685" w:type="dxa"/>
          </w:tcPr>
          <w:p w:rsidR="00A158EE" w:rsidRDefault="001B4318">
            <w:pPr>
              <w:pStyle w:val="ConsPlusNormal"/>
            </w:pPr>
            <w:hyperlink r:id="rId47" w:history="1">
              <w:r w:rsidR="00A158EE">
                <w:rPr>
                  <w:color w:val="0000FF"/>
                </w:rPr>
                <w:t>Инструкция</w:t>
              </w:r>
            </w:hyperlink>
            <w:r w:rsidR="00A158EE">
              <w:t xml:space="preserve"> N 33н</w:t>
            </w:r>
          </w:p>
        </w:tc>
      </w:tr>
      <w:tr w:rsidR="00A158EE">
        <w:tc>
          <w:tcPr>
            <w:tcW w:w="5386" w:type="dxa"/>
          </w:tcPr>
          <w:p w:rsidR="00A158EE" w:rsidRDefault="00A158EE">
            <w:pPr>
              <w:pStyle w:val="ConsPlusNormal"/>
            </w:pPr>
            <w:r>
              <w:t xml:space="preserve">Методические </w:t>
            </w:r>
            <w:hyperlink r:id="rId48" w:history="1">
              <w:r>
                <w:rPr>
                  <w:color w:val="0000FF"/>
                </w:rPr>
                <w:t>указания</w:t>
              </w:r>
            </w:hyperlink>
            <w:r>
              <w:t xml:space="preserve"> по инвентаризации имущества и финансовых обязательств, утвержденные Приказом Минфина России от 13.06.1995 N 49</w:t>
            </w:r>
          </w:p>
        </w:tc>
        <w:tc>
          <w:tcPr>
            <w:tcW w:w="3685" w:type="dxa"/>
          </w:tcPr>
          <w:p w:rsidR="00A158EE" w:rsidRDefault="00A158EE">
            <w:pPr>
              <w:pStyle w:val="ConsPlusNormal"/>
            </w:pPr>
            <w:r>
              <w:t xml:space="preserve">Методические </w:t>
            </w:r>
            <w:hyperlink r:id="rId49" w:history="1">
              <w:r>
                <w:rPr>
                  <w:color w:val="0000FF"/>
                </w:rPr>
                <w:t>указания</w:t>
              </w:r>
            </w:hyperlink>
            <w:r>
              <w:t xml:space="preserve"> N 49</w:t>
            </w:r>
          </w:p>
        </w:tc>
      </w:tr>
      <w:tr w:rsidR="00A158EE">
        <w:tc>
          <w:tcPr>
            <w:tcW w:w="5386" w:type="dxa"/>
          </w:tcPr>
          <w:p w:rsidR="00A158EE" w:rsidRDefault="001B4318">
            <w:pPr>
              <w:pStyle w:val="ConsPlusNormal"/>
            </w:pPr>
            <w:hyperlink r:id="rId50" w:history="1">
              <w:r w:rsidR="00A158EE">
                <w:rPr>
                  <w:color w:val="0000FF"/>
                </w:rPr>
                <w:t>Указания</w:t>
              </w:r>
            </w:hyperlink>
            <w:r w:rsidR="00A158EE">
              <w:t xml:space="preserve"> о порядке применения бюджетной классификации Российской Федерации, утвержденные Приказом Минфина России от 01.07.2013 N 65н</w:t>
            </w:r>
          </w:p>
        </w:tc>
        <w:tc>
          <w:tcPr>
            <w:tcW w:w="3685" w:type="dxa"/>
          </w:tcPr>
          <w:p w:rsidR="00A158EE" w:rsidRDefault="001B4318">
            <w:pPr>
              <w:pStyle w:val="ConsPlusNormal"/>
            </w:pPr>
            <w:hyperlink r:id="rId51" w:history="1">
              <w:r w:rsidR="00A158EE">
                <w:rPr>
                  <w:color w:val="0000FF"/>
                </w:rPr>
                <w:t>Указания</w:t>
              </w:r>
            </w:hyperlink>
            <w:r w:rsidR="00A158EE">
              <w:t xml:space="preserve"> N 65н</w:t>
            </w:r>
          </w:p>
        </w:tc>
      </w:tr>
      <w:tr w:rsidR="00A158EE">
        <w:tc>
          <w:tcPr>
            <w:tcW w:w="5386" w:type="dxa"/>
          </w:tcPr>
          <w:p w:rsidR="00A158EE" w:rsidRDefault="001B4318">
            <w:pPr>
              <w:pStyle w:val="ConsPlusNormal"/>
            </w:pPr>
            <w:hyperlink r:id="rId52" w:history="1">
              <w:r w:rsidR="00A158EE">
                <w:rPr>
                  <w:color w:val="0000FF"/>
                </w:rPr>
                <w:t>Приказ</w:t>
              </w:r>
            </w:hyperlink>
            <w:r w:rsidR="00A158EE">
              <w:t xml:space="preserve">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3685" w:type="dxa"/>
          </w:tcPr>
          <w:p w:rsidR="00A158EE" w:rsidRDefault="001B4318">
            <w:pPr>
              <w:pStyle w:val="ConsPlusNormal"/>
            </w:pPr>
            <w:hyperlink r:id="rId53" w:history="1">
              <w:r w:rsidR="00A158EE">
                <w:rPr>
                  <w:color w:val="0000FF"/>
                </w:rPr>
                <w:t>Приказ</w:t>
              </w:r>
            </w:hyperlink>
            <w:r w:rsidR="00A158EE">
              <w:t xml:space="preserve"> Минфина России N 231н</w:t>
            </w:r>
          </w:p>
        </w:tc>
      </w:tr>
      <w:tr w:rsidR="00A158EE">
        <w:tc>
          <w:tcPr>
            <w:tcW w:w="5386" w:type="dxa"/>
          </w:tcPr>
          <w:p w:rsidR="00A158EE" w:rsidRDefault="00A158EE">
            <w:pPr>
              <w:pStyle w:val="ConsPlusNormal"/>
            </w:pPr>
            <w:r>
              <w:t xml:space="preserve">Методические </w:t>
            </w:r>
            <w:hyperlink r:id="rId54" w:history="1">
              <w:r>
                <w:rPr>
                  <w:color w:val="0000FF"/>
                </w:rPr>
                <w:t>рекомендации</w:t>
              </w:r>
            </w:hyperlink>
            <w:r>
              <w:t xml:space="preserve"> "Нормы расхода топлива и смазочных материалов на автомобильном транспорте", введенные в действие Распоряжением Минтранса России от 14.03.2008 N АМ-23-р</w:t>
            </w:r>
          </w:p>
        </w:tc>
        <w:tc>
          <w:tcPr>
            <w:tcW w:w="3685" w:type="dxa"/>
          </w:tcPr>
          <w:p w:rsidR="00A158EE" w:rsidRDefault="00A158EE">
            <w:pPr>
              <w:pStyle w:val="ConsPlusNormal"/>
            </w:pPr>
            <w:r>
              <w:t xml:space="preserve">Методические </w:t>
            </w:r>
            <w:hyperlink r:id="rId55" w:history="1">
              <w:r>
                <w:rPr>
                  <w:color w:val="0000FF"/>
                </w:rPr>
                <w:t>рекомендации</w:t>
              </w:r>
            </w:hyperlink>
            <w:r>
              <w:t xml:space="preserve"> N АМ-23-р</w:t>
            </w:r>
          </w:p>
        </w:tc>
      </w:tr>
      <w:tr w:rsidR="00A158EE">
        <w:tc>
          <w:tcPr>
            <w:tcW w:w="5386" w:type="dxa"/>
          </w:tcPr>
          <w:p w:rsidR="00A158EE" w:rsidRDefault="001B4318">
            <w:pPr>
              <w:pStyle w:val="ConsPlusNormal"/>
            </w:pPr>
            <w:hyperlink r:id="rId56" w:history="1">
              <w:r w:rsidR="00A158EE">
                <w:rPr>
                  <w:color w:val="0000FF"/>
                </w:rPr>
                <w:t>Правила</w:t>
              </w:r>
            </w:hyperlink>
            <w:r w:rsidR="00A158EE">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N 731</w:t>
            </w:r>
          </w:p>
        </w:tc>
        <w:tc>
          <w:tcPr>
            <w:tcW w:w="3685" w:type="dxa"/>
          </w:tcPr>
          <w:p w:rsidR="00A158EE" w:rsidRDefault="001B4318">
            <w:pPr>
              <w:pStyle w:val="ConsPlusNormal"/>
            </w:pPr>
            <w:hyperlink r:id="rId57" w:history="1">
              <w:r w:rsidR="00A158EE">
                <w:rPr>
                  <w:color w:val="0000FF"/>
                </w:rPr>
                <w:t>Правила</w:t>
              </w:r>
            </w:hyperlink>
            <w:r w:rsidR="00A158EE">
              <w:t xml:space="preserve"> учета и хранения драгоценных металлов, драгоценных камней и продукции из них, а также ведения соответствующей отчетности</w:t>
            </w:r>
          </w:p>
        </w:tc>
      </w:tr>
      <w:tr w:rsidR="00A158EE">
        <w:tc>
          <w:tcPr>
            <w:tcW w:w="5386" w:type="dxa"/>
          </w:tcPr>
          <w:p w:rsidR="00806081" w:rsidRPr="00806081" w:rsidRDefault="00806081" w:rsidP="00806081">
            <w:pPr>
              <w:spacing w:after="0" w:line="240" w:lineRule="auto"/>
              <w:jc w:val="both"/>
              <w:rPr>
                <w:rFonts w:ascii="Times New Roman" w:eastAsia="Times New Roman" w:hAnsi="Times New Roman" w:cs="Times New Roman"/>
                <w:sz w:val="20"/>
                <w:szCs w:val="20"/>
              </w:rPr>
            </w:pPr>
            <w:r w:rsidRPr="00806081">
              <w:rPr>
                <w:rFonts w:ascii="Times New Roman" w:eastAsia="Times New Roman" w:hAnsi="Times New Roman" w:cs="Times New Roman"/>
                <w:sz w:val="20"/>
                <w:szCs w:val="20"/>
              </w:rPr>
              <w:t>Муниципальное автономное общеобразовательное учреждение Заводоуковского городского округа  «Бигилинская средняя общеобразовательная  школа имени первого директора, отличника народного образования СССР  А.П.Горохова»</w:t>
            </w:r>
          </w:p>
          <w:p w:rsidR="00A158EE" w:rsidRPr="00806081" w:rsidRDefault="00A158EE">
            <w:pPr>
              <w:pStyle w:val="ConsPlusNormal"/>
              <w:rPr>
                <w:sz w:val="20"/>
              </w:rPr>
            </w:pPr>
          </w:p>
        </w:tc>
        <w:tc>
          <w:tcPr>
            <w:tcW w:w="3685" w:type="dxa"/>
          </w:tcPr>
          <w:p w:rsidR="00A158EE" w:rsidRDefault="00A158EE">
            <w:pPr>
              <w:pStyle w:val="ConsPlusNormal"/>
            </w:pPr>
            <w:r>
              <w:t>учреждение</w:t>
            </w:r>
          </w:p>
        </w:tc>
      </w:tr>
    </w:tbl>
    <w:p w:rsidR="00A158EE" w:rsidRDefault="00A158EE">
      <w:pPr>
        <w:pStyle w:val="ConsPlusNormal"/>
        <w:jc w:val="both"/>
      </w:pPr>
    </w:p>
    <w:p w:rsidR="00567458" w:rsidRPr="00567458" w:rsidRDefault="00567458" w:rsidP="00567458">
      <w:pPr>
        <w:spacing w:after="0" w:line="360" w:lineRule="auto"/>
        <w:jc w:val="center"/>
        <w:rPr>
          <w:rFonts w:ascii="Times New Roman" w:eastAsia="Times New Roman" w:hAnsi="Times New Roman" w:cs="Times New Roman"/>
          <w:sz w:val="20"/>
          <w:szCs w:val="20"/>
        </w:rPr>
      </w:pPr>
      <w:r w:rsidRPr="00567458">
        <w:rPr>
          <w:rFonts w:ascii="Times New Roman" w:eastAsia="Times New Roman" w:hAnsi="Times New Roman" w:cs="Times New Roman"/>
          <w:noProof/>
          <w:color w:val="000000"/>
          <w:sz w:val="20"/>
          <w:szCs w:val="20"/>
        </w:rPr>
        <w:drawing>
          <wp:inline distT="0" distB="0" distL="0" distR="0" wp14:anchorId="26EA87C1" wp14:editId="0E66AF76">
            <wp:extent cx="381000" cy="60960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8" cstate="print"/>
                    <a:srcRect/>
                    <a:stretch>
                      <a:fillRect/>
                    </a:stretch>
                  </pic:blipFill>
                  <pic:spPr bwMode="auto">
                    <a:xfrm>
                      <a:off x="0" y="0"/>
                      <a:ext cx="381000" cy="609600"/>
                    </a:xfrm>
                    <a:prstGeom prst="rect">
                      <a:avLst/>
                    </a:prstGeom>
                    <a:noFill/>
                    <a:ln w="9525">
                      <a:noFill/>
                      <a:miter lim="800000"/>
                      <a:headEnd/>
                      <a:tailEnd/>
                    </a:ln>
                  </pic:spPr>
                </pic:pic>
              </a:graphicData>
            </a:graphic>
          </wp:inline>
        </w:drawing>
      </w:r>
    </w:p>
    <w:p w:rsidR="00567458" w:rsidRPr="00567458" w:rsidRDefault="00567458" w:rsidP="00567458">
      <w:pPr>
        <w:spacing w:after="0" w:line="360" w:lineRule="auto"/>
        <w:jc w:val="center"/>
        <w:rPr>
          <w:rFonts w:ascii="Times New Roman" w:eastAsia="Times New Roman" w:hAnsi="Times New Roman" w:cs="Times New Roman"/>
          <w:sz w:val="20"/>
          <w:szCs w:val="20"/>
        </w:rPr>
      </w:pPr>
    </w:p>
    <w:p w:rsidR="00567458" w:rsidRPr="00567458" w:rsidRDefault="00567458" w:rsidP="00567458">
      <w:pPr>
        <w:spacing w:after="0" w:line="240" w:lineRule="auto"/>
        <w:jc w:val="center"/>
        <w:rPr>
          <w:rFonts w:ascii="Times New Roman" w:eastAsia="Times New Roman" w:hAnsi="Times New Roman" w:cs="Arial CYR"/>
          <w:bCs/>
          <w:sz w:val="24"/>
          <w:szCs w:val="24"/>
        </w:rPr>
      </w:pPr>
      <w:r w:rsidRPr="00567458">
        <w:rPr>
          <w:rFonts w:ascii="Times New Roman" w:eastAsia="Times New Roman" w:hAnsi="Times New Roman" w:cs="Arial CYR"/>
          <w:bCs/>
          <w:sz w:val="24"/>
          <w:szCs w:val="24"/>
        </w:rPr>
        <w:t>Муниципальное автономное общеобразовательное учреждения</w:t>
      </w:r>
    </w:p>
    <w:p w:rsidR="00567458" w:rsidRPr="00567458" w:rsidRDefault="00567458" w:rsidP="00567458">
      <w:pPr>
        <w:spacing w:after="0" w:line="240" w:lineRule="auto"/>
        <w:jc w:val="center"/>
        <w:rPr>
          <w:rFonts w:ascii="Times New Roman" w:eastAsia="Times New Roman" w:hAnsi="Times New Roman" w:cs="Arial CYR"/>
          <w:bCs/>
          <w:sz w:val="24"/>
          <w:szCs w:val="24"/>
        </w:rPr>
      </w:pPr>
      <w:r w:rsidRPr="00567458">
        <w:rPr>
          <w:rFonts w:ascii="Times New Roman" w:eastAsia="Times New Roman" w:hAnsi="Times New Roman" w:cs="Arial CYR"/>
          <w:bCs/>
          <w:sz w:val="24"/>
          <w:szCs w:val="24"/>
        </w:rPr>
        <w:t>Заводоуковского городского округа</w:t>
      </w:r>
    </w:p>
    <w:p w:rsidR="00567458" w:rsidRPr="00567458" w:rsidRDefault="00567458" w:rsidP="00567458">
      <w:pPr>
        <w:pBdr>
          <w:bottom w:val="single" w:sz="12" w:space="4" w:color="auto"/>
        </w:pBdr>
        <w:spacing w:after="0" w:line="240" w:lineRule="auto"/>
        <w:jc w:val="center"/>
        <w:rPr>
          <w:rFonts w:ascii="Times New Roman" w:eastAsia="Times New Roman" w:hAnsi="Times New Roman" w:cs="Arial CYR"/>
          <w:bCs/>
          <w:sz w:val="24"/>
          <w:szCs w:val="24"/>
        </w:rPr>
      </w:pPr>
      <w:r w:rsidRPr="00567458">
        <w:rPr>
          <w:rFonts w:ascii="Times New Roman" w:eastAsia="Times New Roman" w:hAnsi="Times New Roman" w:cs="Arial CYR"/>
          <w:bCs/>
          <w:sz w:val="24"/>
          <w:szCs w:val="24"/>
        </w:rPr>
        <w:t>«Бигилинская средняя общеобразовательная школа имени первого директора, отличника народного образования СССР  А.П.Горохова»</w:t>
      </w:r>
    </w:p>
    <w:p w:rsidR="00567458" w:rsidRPr="00567458" w:rsidRDefault="00567458" w:rsidP="00567458">
      <w:pPr>
        <w:pBdr>
          <w:bottom w:val="single" w:sz="12" w:space="4" w:color="auto"/>
        </w:pBdr>
        <w:spacing w:after="0" w:line="240" w:lineRule="auto"/>
        <w:jc w:val="center"/>
        <w:rPr>
          <w:rFonts w:ascii="Times New Roman" w:eastAsia="Times New Roman" w:hAnsi="Times New Roman" w:cs="Arial CYR"/>
          <w:bCs/>
          <w:sz w:val="24"/>
          <w:szCs w:val="24"/>
        </w:rPr>
      </w:pPr>
      <w:r w:rsidRPr="00567458">
        <w:rPr>
          <w:rFonts w:ascii="Times New Roman" w:eastAsia="Times New Roman" w:hAnsi="Times New Roman" w:cs="Arial CYR"/>
          <w:bCs/>
          <w:sz w:val="24"/>
          <w:szCs w:val="24"/>
        </w:rPr>
        <w:t>(МАОУ «Бигилинская СОШ»)</w:t>
      </w:r>
    </w:p>
    <w:p w:rsidR="00A158EE" w:rsidRDefault="00A158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126"/>
      </w:tblGrid>
      <w:tr w:rsidR="00A158EE">
        <w:tc>
          <w:tcPr>
            <w:tcW w:w="2268" w:type="dxa"/>
          </w:tcPr>
          <w:p w:rsidR="00A158EE" w:rsidRDefault="00A158EE">
            <w:pPr>
              <w:pStyle w:val="ConsPlusNormal"/>
              <w:jc w:val="center"/>
            </w:pPr>
            <w:r>
              <w:t>Номер документа</w:t>
            </w:r>
          </w:p>
        </w:tc>
        <w:tc>
          <w:tcPr>
            <w:tcW w:w="2126" w:type="dxa"/>
          </w:tcPr>
          <w:p w:rsidR="00A158EE" w:rsidRDefault="00A158EE">
            <w:pPr>
              <w:pStyle w:val="ConsPlusNormal"/>
              <w:jc w:val="center"/>
            </w:pPr>
            <w:r>
              <w:t>Дата составления</w:t>
            </w:r>
          </w:p>
        </w:tc>
      </w:tr>
      <w:tr w:rsidR="00A158EE">
        <w:tc>
          <w:tcPr>
            <w:tcW w:w="2268" w:type="dxa"/>
          </w:tcPr>
          <w:p w:rsidR="00A158EE" w:rsidRDefault="00A158EE">
            <w:pPr>
              <w:pStyle w:val="ConsPlusNormal"/>
              <w:jc w:val="center"/>
            </w:pPr>
            <w:r>
              <w:t>417</w:t>
            </w:r>
          </w:p>
        </w:tc>
        <w:tc>
          <w:tcPr>
            <w:tcW w:w="2126" w:type="dxa"/>
          </w:tcPr>
          <w:p w:rsidR="00A158EE" w:rsidRDefault="00A158EE">
            <w:pPr>
              <w:pStyle w:val="ConsPlusNormal"/>
              <w:jc w:val="center"/>
            </w:pPr>
            <w:r>
              <w:t>29.12.2017</w:t>
            </w:r>
          </w:p>
        </w:tc>
      </w:tr>
    </w:tbl>
    <w:p w:rsidR="00A158EE" w:rsidRDefault="00A158EE">
      <w:pPr>
        <w:pStyle w:val="ConsPlusNormal"/>
        <w:jc w:val="both"/>
      </w:pPr>
    </w:p>
    <w:p w:rsidR="00A158EE" w:rsidRDefault="00A158EE">
      <w:pPr>
        <w:pStyle w:val="ConsPlusNormal"/>
        <w:jc w:val="center"/>
        <w:outlineLvl w:val="0"/>
      </w:pPr>
      <w:r>
        <w:rPr>
          <w:b/>
        </w:rPr>
        <w:t>ПРИКАЗ</w:t>
      </w:r>
    </w:p>
    <w:p w:rsidR="00A158EE" w:rsidRDefault="00A158EE">
      <w:pPr>
        <w:pStyle w:val="ConsPlusNormal"/>
        <w:jc w:val="center"/>
      </w:pPr>
      <w:r>
        <w:rPr>
          <w:b/>
        </w:rPr>
        <w:t>об учетной политике</w:t>
      </w:r>
    </w:p>
    <w:p w:rsidR="00A158EE" w:rsidRDefault="00A158EE">
      <w:pPr>
        <w:pStyle w:val="ConsPlusNormal"/>
        <w:jc w:val="both"/>
      </w:pPr>
    </w:p>
    <w:p w:rsidR="00A158EE" w:rsidRDefault="00567458">
      <w:pPr>
        <w:pStyle w:val="ConsPlusNormal"/>
        <w:jc w:val="right"/>
      </w:pPr>
      <w:proofErr w:type="spellStart"/>
      <w:r>
        <w:t>с</w:t>
      </w:r>
      <w:proofErr w:type="gramStart"/>
      <w:r>
        <w:t>.Б</w:t>
      </w:r>
      <w:proofErr w:type="gramEnd"/>
      <w:r>
        <w:t>игила</w:t>
      </w:r>
      <w:proofErr w:type="spellEnd"/>
    </w:p>
    <w:p w:rsidR="00A158EE" w:rsidRDefault="00A158EE">
      <w:pPr>
        <w:pStyle w:val="ConsPlusNormal"/>
        <w:jc w:val="both"/>
      </w:pPr>
    </w:p>
    <w:p w:rsidR="00A158EE" w:rsidRDefault="00A158EE">
      <w:pPr>
        <w:pStyle w:val="ConsPlusNormal"/>
        <w:ind w:firstLine="540"/>
        <w:jc w:val="both"/>
      </w:pPr>
      <w:r>
        <w:t xml:space="preserve">В соответствии с Федеральным </w:t>
      </w:r>
      <w:hyperlink r:id="rId59" w:history="1">
        <w:r>
          <w:rPr>
            <w:color w:val="0000FF"/>
          </w:rPr>
          <w:t>законом</w:t>
        </w:r>
      </w:hyperlink>
      <w:r>
        <w:t xml:space="preserve"> от 06.12.2011 N 402-ФЗ, </w:t>
      </w:r>
      <w:hyperlink r:id="rId60" w:history="1">
        <w:r>
          <w:rPr>
            <w:color w:val="0000FF"/>
          </w:rPr>
          <w:t>Приказом</w:t>
        </w:r>
      </w:hyperlink>
      <w:r>
        <w:t xml:space="preserve"> Минфина России от 01.12.2010 N 157н, </w:t>
      </w:r>
      <w:hyperlink r:id="rId61" w:history="1">
        <w:r>
          <w:rPr>
            <w:color w:val="0000FF"/>
          </w:rPr>
          <w:t>Приказом</w:t>
        </w:r>
      </w:hyperlink>
      <w:r>
        <w:t xml:space="preserve"> Минфина России от 23.12.2010 N 183н, </w:t>
      </w:r>
      <w:hyperlink r:id="rId62" w:history="1">
        <w:r>
          <w:rPr>
            <w:color w:val="0000FF"/>
          </w:rPr>
          <w:t>Приказом</w:t>
        </w:r>
      </w:hyperlink>
      <w:r>
        <w:t xml:space="preserve"> Минфина России от 25.03.2011 N 33н, федеральными стандартами бухгалтерского учета для организаций государственного сектора, Налоговым </w:t>
      </w:r>
      <w:hyperlink r:id="rId63" w:history="1">
        <w:r>
          <w:rPr>
            <w:color w:val="0000FF"/>
          </w:rPr>
          <w:t>кодексом</w:t>
        </w:r>
      </w:hyperlink>
      <w:r>
        <w:t xml:space="preserve"> РФ</w:t>
      </w:r>
    </w:p>
    <w:p w:rsidR="00A158EE" w:rsidRDefault="00A158EE">
      <w:pPr>
        <w:pStyle w:val="ConsPlusNormal"/>
        <w:jc w:val="both"/>
      </w:pPr>
    </w:p>
    <w:p w:rsidR="00A158EE" w:rsidRDefault="00A158EE">
      <w:pPr>
        <w:pStyle w:val="ConsPlusNormal"/>
        <w:ind w:firstLine="540"/>
        <w:jc w:val="both"/>
      </w:pPr>
      <w:r>
        <w:t>ПРИКАЗЫВАЮ:</w:t>
      </w:r>
    </w:p>
    <w:p w:rsidR="00A158EE" w:rsidRDefault="00A158EE">
      <w:pPr>
        <w:pStyle w:val="ConsPlusNormal"/>
        <w:spacing w:before="220"/>
        <w:ind w:firstLine="540"/>
        <w:jc w:val="both"/>
      </w:pPr>
      <w:r>
        <w:t xml:space="preserve">1. Утвердить Учетную политику для целей бухгалтерского учета, приведенную в </w:t>
      </w:r>
      <w:hyperlink w:anchor="P106" w:history="1">
        <w:r>
          <w:rPr>
            <w:color w:val="0000FF"/>
          </w:rPr>
          <w:t>Приложении N 1</w:t>
        </w:r>
      </w:hyperlink>
      <w:r>
        <w:t xml:space="preserve"> к настоящему Приказу.</w:t>
      </w:r>
    </w:p>
    <w:p w:rsidR="00A158EE" w:rsidRDefault="00A158EE">
      <w:pPr>
        <w:pStyle w:val="ConsPlusNormal"/>
        <w:spacing w:before="220"/>
        <w:ind w:firstLine="540"/>
        <w:jc w:val="both"/>
      </w:pPr>
      <w:r>
        <w:t xml:space="preserve">2. Утвердить Учетную политику для целей налогообложения, приведенную в </w:t>
      </w:r>
      <w:hyperlink w:anchor="P1643" w:history="1">
        <w:r>
          <w:rPr>
            <w:color w:val="0000FF"/>
          </w:rPr>
          <w:t>Приложении N 2</w:t>
        </w:r>
      </w:hyperlink>
      <w:r>
        <w:t xml:space="preserve"> к настоящему Приказу.</w:t>
      </w:r>
    </w:p>
    <w:p w:rsidR="00A158EE" w:rsidRDefault="00A158EE">
      <w:pPr>
        <w:pStyle w:val="ConsPlusNormal"/>
        <w:spacing w:before="220"/>
        <w:ind w:firstLine="540"/>
        <w:jc w:val="both"/>
      </w:pPr>
      <w:r>
        <w:t>3. Установить, что Учетная политика применяется с 01.01.2018 и во все последующие отчетные периоды с внесением в нее необходимых изменений и дополнений.</w:t>
      </w:r>
    </w:p>
    <w:p w:rsidR="00A158EE" w:rsidRDefault="00A158EE">
      <w:pPr>
        <w:pStyle w:val="ConsPlusNormal"/>
        <w:spacing w:before="220"/>
        <w:ind w:firstLine="540"/>
        <w:jc w:val="both"/>
      </w:pPr>
      <w:r>
        <w:t>4. Ознакомить с Учетной политикой всех работников учреждения, имеющих отношение к учетному процессу.</w:t>
      </w:r>
    </w:p>
    <w:p w:rsidR="00A158EE" w:rsidRDefault="00A158EE">
      <w:pPr>
        <w:pStyle w:val="ConsPlusNormal"/>
        <w:spacing w:before="220"/>
        <w:ind w:firstLine="540"/>
        <w:jc w:val="both"/>
      </w:pPr>
      <w:r>
        <w:t xml:space="preserve">5. </w:t>
      </w:r>
      <w:proofErr w:type="gramStart"/>
      <w:r>
        <w:t>Контроль за</w:t>
      </w:r>
      <w:proofErr w:type="gramEnd"/>
      <w:r>
        <w:t xml:space="preserve"> исполнением настоящего Приказа возложить на главного бухгалтера</w:t>
      </w:r>
      <w:r w:rsidR="00567458">
        <w:t xml:space="preserve"> </w:t>
      </w:r>
      <w:r w:rsidR="00806081">
        <w:t>Чернухину С.С.</w:t>
      </w:r>
    </w:p>
    <w:p w:rsidR="00A158EE" w:rsidRDefault="00A158EE">
      <w:pPr>
        <w:pStyle w:val="ConsPlusNormal"/>
        <w:jc w:val="both"/>
      </w:pPr>
    </w:p>
    <w:p w:rsidR="00A158EE" w:rsidRDefault="00A158EE">
      <w:pPr>
        <w:pStyle w:val="ConsPlusNormal"/>
        <w:ind w:firstLine="540"/>
        <w:jc w:val="both"/>
      </w:pPr>
      <w:r>
        <w:t xml:space="preserve">Директор ________________________________________________ </w:t>
      </w:r>
      <w:r w:rsidR="00567458">
        <w:t>О.С. Полкова</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567458" w:rsidRDefault="00567458">
      <w:pPr>
        <w:pStyle w:val="ConsPlusNormal"/>
        <w:jc w:val="both"/>
      </w:pPr>
    </w:p>
    <w:p w:rsidR="00567458" w:rsidRDefault="00567458">
      <w:pPr>
        <w:pStyle w:val="ConsPlusNormal"/>
        <w:jc w:val="both"/>
      </w:pPr>
    </w:p>
    <w:p w:rsidR="00567458" w:rsidRDefault="00567458">
      <w:pPr>
        <w:pStyle w:val="ConsPlusNormal"/>
        <w:jc w:val="both"/>
      </w:pPr>
    </w:p>
    <w:p w:rsidR="00567458" w:rsidRDefault="00567458">
      <w:pPr>
        <w:pStyle w:val="ConsPlusNormal"/>
        <w:jc w:val="both"/>
      </w:pPr>
    </w:p>
    <w:p w:rsidR="00A158EE" w:rsidRDefault="00A158EE">
      <w:pPr>
        <w:pStyle w:val="ConsPlusNormal"/>
        <w:jc w:val="both"/>
      </w:pPr>
    </w:p>
    <w:p w:rsidR="00A158EE" w:rsidRDefault="00A158EE">
      <w:pPr>
        <w:pStyle w:val="ConsPlusNormal"/>
        <w:jc w:val="right"/>
        <w:outlineLvl w:val="0"/>
      </w:pPr>
      <w:r>
        <w:lastRenderedPageBreak/>
        <w:t>Приложение N 1</w:t>
      </w:r>
    </w:p>
    <w:p w:rsidR="00A158EE" w:rsidRDefault="00A158EE">
      <w:pPr>
        <w:pStyle w:val="ConsPlusNormal"/>
        <w:jc w:val="right"/>
      </w:pPr>
      <w:r>
        <w:t>к Приказу от 29.12.2017 N 417</w:t>
      </w:r>
    </w:p>
    <w:p w:rsidR="00A158EE" w:rsidRDefault="00A158EE">
      <w:pPr>
        <w:pStyle w:val="ConsPlusNormal"/>
        <w:jc w:val="both"/>
      </w:pPr>
    </w:p>
    <w:p w:rsidR="00A158EE" w:rsidRDefault="00A158EE">
      <w:pPr>
        <w:pStyle w:val="ConsPlusNormal"/>
        <w:jc w:val="center"/>
      </w:pPr>
      <w:bookmarkStart w:id="0" w:name="P106"/>
      <w:bookmarkEnd w:id="0"/>
      <w:r>
        <w:rPr>
          <w:b/>
        </w:rPr>
        <w:t>Учетная политика</w:t>
      </w:r>
    </w:p>
    <w:p w:rsidR="00A158EE" w:rsidRDefault="00A158EE">
      <w:pPr>
        <w:pStyle w:val="ConsPlusNormal"/>
        <w:jc w:val="center"/>
      </w:pPr>
      <w:r>
        <w:rPr>
          <w:b/>
        </w:rPr>
        <w:t>для целей бухгалтерского учета</w:t>
      </w:r>
    </w:p>
    <w:p w:rsidR="00A158EE" w:rsidRDefault="00A158EE">
      <w:pPr>
        <w:pStyle w:val="ConsPlusNormal"/>
        <w:jc w:val="both"/>
      </w:pPr>
    </w:p>
    <w:p w:rsidR="00A158EE" w:rsidRDefault="00A158EE">
      <w:pPr>
        <w:pStyle w:val="ConsPlusNormal"/>
        <w:ind w:firstLine="540"/>
        <w:jc w:val="both"/>
      </w:pPr>
      <w:r>
        <w:t xml:space="preserve">1. Организационные положения </w:t>
      </w:r>
      <w:hyperlink w:anchor="P120" w:history="1">
        <w:r>
          <w:rPr>
            <w:color w:val="0000FF"/>
          </w:rPr>
          <w:t>&gt;&gt;&gt;</w:t>
        </w:r>
      </w:hyperlink>
    </w:p>
    <w:p w:rsidR="00A158EE" w:rsidRDefault="00A158EE">
      <w:pPr>
        <w:pStyle w:val="ConsPlusNormal"/>
        <w:spacing w:before="220"/>
        <w:ind w:firstLine="540"/>
        <w:jc w:val="both"/>
      </w:pPr>
      <w:r>
        <w:t xml:space="preserve">2. Основные средства </w:t>
      </w:r>
      <w:hyperlink w:anchor="P190" w:history="1">
        <w:r>
          <w:rPr>
            <w:color w:val="0000FF"/>
          </w:rPr>
          <w:t>&gt;&gt;&gt;</w:t>
        </w:r>
      </w:hyperlink>
    </w:p>
    <w:p w:rsidR="00A158EE" w:rsidRDefault="00A158EE">
      <w:pPr>
        <w:pStyle w:val="ConsPlusNormal"/>
        <w:spacing w:before="220"/>
        <w:ind w:firstLine="540"/>
        <w:jc w:val="both"/>
      </w:pPr>
      <w:r>
        <w:t xml:space="preserve">3. Материальные запасы </w:t>
      </w:r>
      <w:hyperlink w:anchor="P271" w:history="1">
        <w:r>
          <w:rPr>
            <w:color w:val="0000FF"/>
          </w:rPr>
          <w:t>&gt;&gt;&gt;</w:t>
        </w:r>
      </w:hyperlink>
    </w:p>
    <w:p w:rsidR="00A158EE" w:rsidRDefault="00A158EE">
      <w:pPr>
        <w:pStyle w:val="ConsPlusNormal"/>
        <w:spacing w:before="220"/>
        <w:ind w:firstLine="540"/>
        <w:jc w:val="both"/>
      </w:pPr>
      <w:r>
        <w:t xml:space="preserve">4. Себестоимость оказанных услуг, выполненных работ </w:t>
      </w:r>
      <w:hyperlink w:anchor="P298" w:history="1">
        <w:r>
          <w:rPr>
            <w:color w:val="0000FF"/>
          </w:rPr>
          <w:t>&gt;&gt;&gt;</w:t>
        </w:r>
      </w:hyperlink>
    </w:p>
    <w:p w:rsidR="00A158EE" w:rsidRDefault="00A158EE">
      <w:pPr>
        <w:pStyle w:val="ConsPlusNormal"/>
        <w:spacing w:before="220"/>
        <w:ind w:firstLine="540"/>
        <w:jc w:val="both"/>
      </w:pPr>
      <w:r>
        <w:t xml:space="preserve">5. Денежные средства и денежные документы </w:t>
      </w:r>
      <w:hyperlink w:anchor="P362" w:history="1">
        <w:r>
          <w:rPr>
            <w:color w:val="0000FF"/>
          </w:rPr>
          <w:t>&gt;&gt;&gt;</w:t>
        </w:r>
      </w:hyperlink>
    </w:p>
    <w:p w:rsidR="00A158EE" w:rsidRDefault="00A158EE">
      <w:pPr>
        <w:pStyle w:val="ConsPlusNormal"/>
        <w:spacing w:before="220"/>
        <w:ind w:firstLine="540"/>
        <w:jc w:val="both"/>
      </w:pPr>
      <w:r>
        <w:t xml:space="preserve">6. Расчеты с дебиторами </w:t>
      </w:r>
      <w:hyperlink w:anchor="P379" w:history="1">
        <w:r>
          <w:rPr>
            <w:color w:val="0000FF"/>
          </w:rPr>
          <w:t>&gt;&gt;&gt;</w:t>
        </w:r>
      </w:hyperlink>
    </w:p>
    <w:p w:rsidR="00A158EE" w:rsidRDefault="00A158EE">
      <w:pPr>
        <w:pStyle w:val="ConsPlusNormal"/>
        <w:spacing w:before="220"/>
        <w:ind w:firstLine="540"/>
        <w:jc w:val="both"/>
      </w:pPr>
      <w:r>
        <w:t xml:space="preserve">7. Расчеты по обязательствам </w:t>
      </w:r>
      <w:hyperlink w:anchor="P417" w:history="1">
        <w:r>
          <w:rPr>
            <w:color w:val="0000FF"/>
          </w:rPr>
          <w:t>&gt;&gt;&gt;</w:t>
        </w:r>
      </w:hyperlink>
    </w:p>
    <w:p w:rsidR="00A158EE" w:rsidRDefault="00A158EE">
      <w:pPr>
        <w:pStyle w:val="ConsPlusNormal"/>
        <w:spacing w:before="220"/>
        <w:ind w:firstLine="540"/>
        <w:jc w:val="both"/>
      </w:pPr>
      <w:r>
        <w:t xml:space="preserve">8. Санкционирование расходов </w:t>
      </w:r>
      <w:hyperlink w:anchor="P440" w:history="1">
        <w:r>
          <w:rPr>
            <w:color w:val="0000FF"/>
          </w:rPr>
          <w:t>&gt;&gt;&gt;</w:t>
        </w:r>
      </w:hyperlink>
    </w:p>
    <w:p w:rsidR="00A158EE" w:rsidRDefault="00A158EE">
      <w:pPr>
        <w:pStyle w:val="ConsPlusNormal"/>
        <w:spacing w:before="220"/>
        <w:ind w:firstLine="540"/>
        <w:jc w:val="both"/>
      </w:pPr>
      <w:r>
        <w:t xml:space="preserve">9. Обесценение активов </w:t>
      </w:r>
      <w:hyperlink w:anchor="P464" w:history="1">
        <w:r>
          <w:rPr>
            <w:color w:val="0000FF"/>
          </w:rPr>
          <w:t>&gt;&gt;&gt;</w:t>
        </w:r>
      </w:hyperlink>
    </w:p>
    <w:p w:rsidR="00A158EE" w:rsidRDefault="00A158EE">
      <w:pPr>
        <w:pStyle w:val="ConsPlusNormal"/>
        <w:spacing w:before="220"/>
        <w:ind w:firstLine="540"/>
        <w:jc w:val="both"/>
      </w:pPr>
      <w:r>
        <w:t xml:space="preserve">10. </w:t>
      </w:r>
      <w:proofErr w:type="spellStart"/>
      <w:r>
        <w:t>Забалансовый</w:t>
      </w:r>
      <w:proofErr w:type="spellEnd"/>
      <w:r>
        <w:t xml:space="preserve"> учет </w:t>
      </w:r>
      <w:hyperlink w:anchor="P487" w:history="1">
        <w:r>
          <w:rPr>
            <w:color w:val="0000FF"/>
          </w:rPr>
          <w:t>&gt;&gt;&gt;</w:t>
        </w:r>
      </w:hyperlink>
    </w:p>
    <w:p w:rsidR="00A158EE" w:rsidRDefault="00A158EE">
      <w:pPr>
        <w:pStyle w:val="ConsPlusNormal"/>
        <w:jc w:val="both"/>
      </w:pPr>
    </w:p>
    <w:p w:rsidR="00A158EE" w:rsidRDefault="00A158EE">
      <w:pPr>
        <w:pStyle w:val="ConsPlusNormal"/>
        <w:jc w:val="center"/>
        <w:outlineLvl w:val="1"/>
      </w:pPr>
      <w:bookmarkStart w:id="1" w:name="P120"/>
      <w:bookmarkEnd w:id="1"/>
      <w:r>
        <w:rPr>
          <w:b/>
        </w:rPr>
        <w:t>1. Организационные положения</w:t>
      </w:r>
    </w:p>
    <w:p w:rsidR="00A158EE" w:rsidRDefault="00A158EE">
      <w:pPr>
        <w:pStyle w:val="ConsPlusNormal"/>
        <w:jc w:val="both"/>
      </w:pPr>
    </w:p>
    <w:p w:rsidR="00A158EE" w:rsidRDefault="00A158EE">
      <w:pPr>
        <w:pStyle w:val="ConsPlusNormal"/>
        <w:ind w:firstLine="540"/>
        <w:jc w:val="both"/>
      </w:pPr>
      <w:r>
        <w:t>1.1. Ведение бухгалтерского учета возложено на главного бухгалтера. Главный бухгалтер возглавляет бухгалтерию учреждения.</w:t>
      </w:r>
    </w:p>
    <w:p w:rsidR="00A158EE" w:rsidRDefault="00A158EE">
      <w:pPr>
        <w:pStyle w:val="ConsPlusNormal"/>
        <w:spacing w:before="220"/>
        <w:ind w:firstLine="540"/>
        <w:jc w:val="both"/>
      </w:pPr>
      <w:r>
        <w:rPr>
          <w:i/>
        </w:rPr>
        <w:t xml:space="preserve">(Основание: </w:t>
      </w:r>
      <w:hyperlink r:id="rId64" w:history="1">
        <w:r>
          <w:rPr>
            <w:i/>
            <w:color w:val="0000FF"/>
          </w:rPr>
          <w:t>ч. 3 ст. 7</w:t>
        </w:r>
      </w:hyperlink>
      <w:r>
        <w:rPr>
          <w:i/>
        </w:rPr>
        <w:t xml:space="preserve"> Федерального закона N 402-ФЗ)</w:t>
      </w:r>
    </w:p>
    <w:p w:rsidR="00A158EE" w:rsidRDefault="00A158EE">
      <w:pPr>
        <w:pStyle w:val="ConsPlusNormal"/>
        <w:jc w:val="both"/>
      </w:pPr>
    </w:p>
    <w:p w:rsidR="00A158EE" w:rsidRDefault="00A158EE">
      <w:pPr>
        <w:pStyle w:val="ConsPlusNormal"/>
        <w:ind w:firstLine="540"/>
        <w:jc w:val="both"/>
      </w:pPr>
      <w:r>
        <w:t xml:space="preserve">1.2. Ежегодно приказом руководителя учреждения утверждается (корректируется) рабочий план счетов по форме, приведенной в </w:t>
      </w:r>
      <w:hyperlink w:anchor="P540" w:history="1">
        <w:r>
          <w:rPr>
            <w:color w:val="0000FF"/>
          </w:rPr>
          <w:t>Приложении N 1</w:t>
        </w:r>
      </w:hyperlink>
      <w:r>
        <w:t xml:space="preserve"> к Учетной политике.</w:t>
      </w:r>
    </w:p>
    <w:p w:rsidR="00A158EE" w:rsidRDefault="00A158EE">
      <w:pPr>
        <w:pStyle w:val="ConsPlusNormal"/>
        <w:spacing w:before="220"/>
        <w:ind w:firstLine="540"/>
        <w:jc w:val="both"/>
      </w:pPr>
      <w:r>
        <w:rPr>
          <w:i/>
        </w:rPr>
        <w:t xml:space="preserve">(Основание: </w:t>
      </w:r>
      <w:hyperlink r:id="rId65" w:history="1">
        <w:r>
          <w:rPr>
            <w:i/>
            <w:color w:val="0000FF"/>
          </w:rPr>
          <w:t>п. п. 3</w:t>
        </w:r>
      </w:hyperlink>
      <w:r>
        <w:rPr>
          <w:i/>
        </w:rPr>
        <w:t xml:space="preserve">, </w:t>
      </w:r>
      <w:hyperlink r:id="rId66" w:history="1">
        <w:r>
          <w:rPr>
            <w:i/>
            <w:color w:val="0000FF"/>
          </w:rPr>
          <w:t>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1.3. Для отражения объектов учета и изменяющих их фактов хозяйственной жизни используются:</w:t>
      </w:r>
    </w:p>
    <w:p w:rsidR="00A158EE" w:rsidRDefault="00A158EE">
      <w:pPr>
        <w:pStyle w:val="ConsPlusNormal"/>
        <w:spacing w:before="220"/>
        <w:ind w:firstLine="540"/>
        <w:jc w:val="both"/>
      </w:pPr>
      <w:r>
        <w:t xml:space="preserve">- унифицированные </w:t>
      </w:r>
      <w:hyperlink r:id="rId67" w:history="1">
        <w:r>
          <w:rPr>
            <w:color w:val="0000FF"/>
          </w:rPr>
          <w:t>формы</w:t>
        </w:r>
      </w:hyperlink>
      <w:r>
        <w:t xml:space="preserve"> первичных учетных документов, утвержденные Приказом Минфина России N 52н;</w:t>
      </w:r>
    </w:p>
    <w:p w:rsidR="00A158EE" w:rsidRDefault="00A158EE">
      <w:pPr>
        <w:pStyle w:val="ConsPlusNormal"/>
        <w:spacing w:before="220"/>
        <w:ind w:firstLine="540"/>
        <w:jc w:val="both"/>
      </w:pPr>
      <w:r>
        <w:t xml:space="preserve">- иные унифицированные формы первичных документов (в случае отсутствия форм в </w:t>
      </w:r>
      <w:hyperlink r:id="rId68" w:history="1">
        <w:r>
          <w:rPr>
            <w:color w:val="0000FF"/>
          </w:rPr>
          <w:t>Приказе</w:t>
        </w:r>
      </w:hyperlink>
      <w:r>
        <w:t xml:space="preserve"> Минфина России N 52н);</w:t>
      </w:r>
    </w:p>
    <w:p w:rsidR="00A158EE" w:rsidRDefault="00A158EE">
      <w:pPr>
        <w:pStyle w:val="ConsPlusNormal"/>
        <w:spacing w:before="220"/>
        <w:ind w:firstLine="540"/>
        <w:jc w:val="both"/>
      </w:pPr>
      <w:r>
        <w:t xml:space="preserve">- самостоятельно разработанные формы первичных учетных документов, образцы которых приведены в </w:t>
      </w:r>
      <w:hyperlink w:anchor="P620" w:history="1">
        <w:r>
          <w:rPr>
            <w:color w:val="0000FF"/>
          </w:rPr>
          <w:t>Приложении N 2</w:t>
        </w:r>
      </w:hyperlink>
      <w:r>
        <w:t xml:space="preserve"> к Учетной политике.</w:t>
      </w:r>
    </w:p>
    <w:p w:rsidR="00A158EE" w:rsidRDefault="00A158EE">
      <w:pPr>
        <w:pStyle w:val="ConsPlusNormal"/>
        <w:spacing w:before="220"/>
        <w:ind w:firstLine="540"/>
        <w:jc w:val="both"/>
      </w:pPr>
      <w:r>
        <w:rPr>
          <w:i/>
        </w:rPr>
        <w:t xml:space="preserve">(Основание: </w:t>
      </w:r>
      <w:hyperlink r:id="rId69" w:history="1">
        <w:r>
          <w:rPr>
            <w:i/>
            <w:color w:val="0000FF"/>
          </w:rPr>
          <w:t>ч. 2 ст. 9</w:t>
        </w:r>
      </w:hyperlink>
      <w:r>
        <w:rPr>
          <w:i/>
        </w:rPr>
        <w:t xml:space="preserve"> Федерального закона N 402-ФЗ, </w:t>
      </w:r>
      <w:hyperlink r:id="rId70" w:history="1">
        <w:r>
          <w:rPr>
            <w:i/>
            <w:color w:val="0000FF"/>
          </w:rPr>
          <w:t>п. 25</w:t>
        </w:r>
      </w:hyperlink>
      <w:r>
        <w:rPr>
          <w:i/>
        </w:rPr>
        <w:t xml:space="preserve"> ФСБУ "Концептуальные основы", </w:t>
      </w:r>
      <w:hyperlink r:id="rId71"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1.4. Первичные (сводные) учетные документы составляются на бумажных носителях.</w:t>
      </w:r>
    </w:p>
    <w:p w:rsidR="00A158EE" w:rsidRDefault="00A158EE">
      <w:pPr>
        <w:pStyle w:val="ConsPlusNormal"/>
        <w:spacing w:before="220"/>
        <w:ind w:firstLine="540"/>
        <w:jc w:val="both"/>
      </w:pPr>
      <w:r>
        <w:rPr>
          <w:i/>
        </w:rPr>
        <w:t xml:space="preserve">(Основание: </w:t>
      </w:r>
      <w:hyperlink r:id="rId72"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lastRenderedPageBreak/>
        <w:t>1.5. Все первичные (сводные) учетные документы, независимо от формы, подписываются руководителем или уполномоченным им лицом.</w:t>
      </w:r>
    </w:p>
    <w:p w:rsidR="00A158EE" w:rsidRDefault="00A158EE">
      <w:pPr>
        <w:pStyle w:val="ConsPlusNormal"/>
        <w:spacing w:before="220"/>
        <w:ind w:firstLine="540"/>
        <w:jc w:val="both"/>
      </w:pPr>
      <w:r>
        <w:t>Первичный (сводный) учетный документ, которым оформляются операции с денежными средствами, кроме руководителя (уполномоченного лица) подписывает главный бухгалтер или уполномоченное им лицо.</w:t>
      </w:r>
    </w:p>
    <w:p w:rsidR="00A158EE" w:rsidRDefault="00A158EE">
      <w:pPr>
        <w:pStyle w:val="ConsPlusNormal"/>
        <w:spacing w:before="220"/>
        <w:ind w:firstLine="540"/>
        <w:jc w:val="both"/>
      </w:pPr>
      <w:r>
        <w:t>Уполномоченные лица определяются письменным распоряжением того лица, которое передает соответствующие полномочия.</w:t>
      </w:r>
    </w:p>
    <w:p w:rsidR="00A158EE" w:rsidRDefault="00A158EE">
      <w:pPr>
        <w:pStyle w:val="ConsPlusNormal"/>
        <w:spacing w:before="220"/>
        <w:ind w:firstLine="540"/>
        <w:jc w:val="both"/>
      </w:pPr>
      <w:r>
        <w:rPr>
          <w:i/>
        </w:rPr>
        <w:t xml:space="preserve">(Основание: </w:t>
      </w:r>
      <w:hyperlink r:id="rId73" w:history="1">
        <w:r>
          <w:rPr>
            <w:i/>
            <w:color w:val="0000FF"/>
          </w:rPr>
          <w:t>п. 26</w:t>
        </w:r>
      </w:hyperlink>
      <w:r>
        <w:rPr>
          <w:i/>
        </w:rPr>
        <w:t xml:space="preserve"> ФСБУ "Концептуальные основы")</w:t>
      </w:r>
    </w:p>
    <w:p w:rsidR="00A158EE" w:rsidRDefault="00A158EE">
      <w:pPr>
        <w:pStyle w:val="ConsPlusNormal"/>
        <w:jc w:val="both"/>
      </w:pPr>
    </w:p>
    <w:p w:rsidR="00A158EE" w:rsidRDefault="00A158EE">
      <w:pPr>
        <w:pStyle w:val="ConsPlusNormal"/>
        <w:ind w:firstLine="540"/>
        <w:jc w:val="both"/>
      </w:pPr>
      <w:r>
        <w:t xml:space="preserve">1.6. График документооборота, устанавливающий порядок и сроки передачи первичных (сводных) учетных документов для отражения в бухгалтерском учете, утверждается приказом руководителя по форме, приведенной в </w:t>
      </w:r>
      <w:hyperlink w:anchor="P671" w:history="1">
        <w:r>
          <w:rPr>
            <w:color w:val="0000FF"/>
          </w:rPr>
          <w:t>Приложении N 3</w:t>
        </w:r>
      </w:hyperlink>
      <w:r>
        <w:t xml:space="preserve"> к Учетной политике.</w:t>
      </w:r>
    </w:p>
    <w:p w:rsidR="00A158EE" w:rsidRDefault="00A158EE">
      <w:pPr>
        <w:pStyle w:val="ConsPlusNormal"/>
        <w:spacing w:before="220"/>
        <w:ind w:firstLine="540"/>
        <w:jc w:val="both"/>
      </w:pPr>
      <w:r>
        <w:rPr>
          <w:i/>
        </w:rPr>
        <w:t xml:space="preserve">(Основание: </w:t>
      </w:r>
      <w:hyperlink r:id="rId74"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1.7. Данные прошедших внутренний контроль первичных (сводных) учетных документов регистрируются, систематизируются и накапливаются в регистрах бухгалтерского учета, составленных:</w:t>
      </w:r>
    </w:p>
    <w:p w:rsidR="00A158EE" w:rsidRDefault="00A158EE">
      <w:pPr>
        <w:pStyle w:val="ConsPlusNormal"/>
        <w:spacing w:before="220"/>
        <w:ind w:firstLine="540"/>
        <w:jc w:val="both"/>
      </w:pPr>
      <w:r>
        <w:t xml:space="preserve">- по унифицированным формам, утвержденным </w:t>
      </w:r>
      <w:hyperlink r:id="rId75" w:history="1">
        <w:r>
          <w:rPr>
            <w:color w:val="0000FF"/>
          </w:rPr>
          <w:t>Приказом</w:t>
        </w:r>
      </w:hyperlink>
      <w:r>
        <w:t xml:space="preserve"> Минфина России N 52н;</w:t>
      </w:r>
    </w:p>
    <w:p w:rsidR="00A158EE" w:rsidRDefault="00A158EE">
      <w:pPr>
        <w:pStyle w:val="ConsPlusNormal"/>
        <w:spacing w:before="220"/>
        <w:ind w:firstLine="540"/>
        <w:jc w:val="both"/>
      </w:pPr>
      <w:r>
        <w:t>- по формам, разработанным учреждением самостоятельно.</w:t>
      </w:r>
    </w:p>
    <w:p w:rsidR="00A158EE" w:rsidRDefault="00A158EE">
      <w:pPr>
        <w:pStyle w:val="ConsPlusNormal"/>
        <w:spacing w:before="220"/>
        <w:ind w:firstLine="540"/>
        <w:jc w:val="both"/>
      </w:pPr>
      <w:r>
        <w:t xml:space="preserve">Формы самостоятельно разработанных регистров бухгалтерского учета приведены в </w:t>
      </w:r>
      <w:hyperlink w:anchor="P794" w:history="1">
        <w:r>
          <w:rPr>
            <w:color w:val="0000FF"/>
          </w:rPr>
          <w:t>Приложении N 4</w:t>
        </w:r>
      </w:hyperlink>
      <w:r>
        <w:t xml:space="preserve"> к Учетной политике.</w:t>
      </w:r>
    </w:p>
    <w:p w:rsidR="00A158EE" w:rsidRDefault="00A158EE">
      <w:pPr>
        <w:pStyle w:val="ConsPlusNormal"/>
        <w:spacing w:before="220"/>
        <w:ind w:firstLine="540"/>
        <w:jc w:val="both"/>
      </w:pPr>
      <w:r>
        <w:rPr>
          <w:i/>
        </w:rPr>
        <w:t xml:space="preserve">(Основание: </w:t>
      </w:r>
      <w:hyperlink r:id="rId76" w:history="1">
        <w:r>
          <w:rPr>
            <w:i/>
            <w:color w:val="0000FF"/>
          </w:rPr>
          <w:t>ч. 5 ст. 10</w:t>
        </w:r>
      </w:hyperlink>
      <w:r>
        <w:rPr>
          <w:i/>
        </w:rPr>
        <w:t xml:space="preserve"> Федерального закона N 402-ФЗ, </w:t>
      </w:r>
      <w:hyperlink r:id="rId77" w:history="1">
        <w:r>
          <w:rPr>
            <w:i/>
            <w:color w:val="0000FF"/>
          </w:rPr>
          <w:t>п. п. 23</w:t>
        </w:r>
      </w:hyperlink>
      <w:r>
        <w:rPr>
          <w:i/>
        </w:rPr>
        <w:t xml:space="preserve">, </w:t>
      </w:r>
      <w:hyperlink r:id="rId78" w:history="1">
        <w:r>
          <w:rPr>
            <w:i/>
            <w:color w:val="0000FF"/>
          </w:rPr>
          <w:t>28</w:t>
        </w:r>
      </w:hyperlink>
      <w:r>
        <w:rPr>
          <w:i/>
        </w:rPr>
        <w:t xml:space="preserve"> ФСБУ "Концептуальные основы", </w:t>
      </w:r>
      <w:hyperlink r:id="rId79" w:history="1">
        <w:r>
          <w:rPr>
            <w:i/>
            <w:color w:val="0000FF"/>
          </w:rPr>
          <w:t>п. 11</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1.8. Формирование и хранение регистров бухгалтерского учета осуществляется в виде электронных документов, подписанных квалифицированной электронной подписью.</w:t>
      </w:r>
    </w:p>
    <w:p w:rsidR="00A158EE" w:rsidRDefault="00A158EE">
      <w:pPr>
        <w:pStyle w:val="ConsPlusNormal"/>
        <w:spacing w:before="220"/>
        <w:ind w:firstLine="540"/>
        <w:jc w:val="both"/>
      </w:pPr>
      <w:r>
        <w:rPr>
          <w:i/>
        </w:rPr>
        <w:t xml:space="preserve">(Основание: </w:t>
      </w:r>
      <w:hyperlink r:id="rId80" w:history="1">
        <w:r>
          <w:rPr>
            <w:i/>
            <w:color w:val="0000FF"/>
          </w:rPr>
          <w:t>п. п. 32</w:t>
        </w:r>
      </w:hyperlink>
      <w:r>
        <w:rPr>
          <w:i/>
        </w:rPr>
        <w:t xml:space="preserve">, </w:t>
      </w:r>
      <w:hyperlink r:id="rId81" w:history="1">
        <w:r>
          <w:rPr>
            <w:i/>
            <w:color w:val="0000FF"/>
          </w:rPr>
          <w:t>33</w:t>
        </w:r>
      </w:hyperlink>
      <w:r>
        <w:rPr>
          <w:i/>
        </w:rPr>
        <w:t xml:space="preserve"> ФСБУ "Концептуальные основы", </w:t>
      </w:r>
      <w:hyperlink r:id="rId82" w:history="1">
        <w:r>
          <w:rPr>
            <w:i/>
            <w:color w:val="0000FF"/>
          </w:rPr>
          <w:t>п. п. 6</w:t>
        </w:r>
      </w:hyperlink>
      <w:r>
        <w:rPr>
          <w:i/>
        </w:rPr>
        <w:t xml:space="preserve">, </w:t>
      </w:r>
      <w:hyperlink r:id="rId83" w:history="1">
        <w:r>
          <w:rPr>
            <w:i/>
            <w:color w:val="0000FF"/>
          </w:rPr>
          <w:t>19</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1.9. </w:t>
      </w:r>
      <w:proofErr w:type="gramStart"/>
      <w:r>
        <w:t xml:space="preserve">Хранение первичных (сводных) учетных документов, регистров бухгалтерского учета осуществляется в течение сроков, установленных </w:t>
      </w:r>
      <w:hyperlink r:id="rId84" w:history="1">
        <w:r>
          <w:rPr>
            <w:color w:val="0000FF"/>
          </w:rPr>
          <w:t>разд. 4.1</w:t>
        </w:r>
      </w:hyperlink>
      <w: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25.08.2010 N 558, но не менее пяти лет после окончания отчетного года, в котором (за который) они составлены.</w:t>
      </w:r>
      <w:proofErr w:type="gramEnd"/>
    </w:p>
    <w:p w:rsidR="00A158EE" w:rsidRDefault="00A158EE">
      <w:pPr>
        <w:pStyle w:val="ConsPlusNormal"/>
        <w:spacing w:before="220"/>
        <w:ind w:firstLine="540"/>
        <w:jc w:val="both"/>
      </w:pPr>
      <w:r>
        <w:rPr>
          <w:i/>
        </w:rPr>
        <w:t xml:space="preserve">(Основание: </w:t>
      </w:r>
      <w:hyperlink r:id="rId85" w:history="1">
        <w:r>
          <w:rPr>
            <w:i/>
            <w:color w:val="0000FF"/>
          </w:rPr>
          <w:t>п. 33</w:t>
        </w:r>
      </w:hyperlink>
      <w:r>
        <w:rPr>
          <w:i/>
        </w:rPr>
        <w:t xml:space="preserve"> ФСБУ "Концептуальные основы", </w:t>
      </w:r>
      <w:hyperlink r:id="rId86" w:history="1">
        <w:r>
          <w:rPr>
            <w:i/>
            <w:color w:val="0000FF"/>
          </w:rPr>
          <w:t>п. 19</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1.10. Лимит остатка кассы утверждается приказом руководителя.</w:t>
      </w:r>
    </w:p>
    <w:p w:rsidR="00A158EE" w:rsidRDefault="00A158EE">
      <w:pPr>
        <w:pStyle w:val="ConsPlusNormal"/>
        <w:spacing w:before="220"/>
        <w:ind w:firstLine="540"/>
        <w:jc w:val="both"/>
      </w:pPr>
      <w:r>
        <w:rPr>
          <w:i/>
        </w:rPr>
        <w:t xml:space="preserve">(Основание: </w:t>
      </w:r>
      <w:hyperlink r:id="rId87" w:history="1">
        <w:r>
          <w:rPr>
            <w:i/>
            <w:color w:val="0000FF"/>
          </w:rPr>
          <w:t>п. 2</w:t>
        </w:r>
      </w:hyperlink>
      <w:r>
        <w:rPr>
          <w:i/>
        </w:rPr>
        <w:t xml:space="preserve"> Указания Банка России N 3210-У)</w:t>
      </w:r>
    </w:p>
    <w:p w:rsidR="00A158EE" w:rsidRDefault="00A158EE">
      <w:pPr>
        <w:pStyle w:val="ConsPlusNormal"/>
        <w:jc w:val="both"/>
      </w:pPr>
    </w:p>
    <w:p w:rsidR="00A158EE" w:rsidRDefault="00A158EE">
      <w:pPr>
        <w:pStyle w:val="ConsPlusNormal"/>
        <w:ind w:firstLine="540"/>
        <w:jc w:val="both"/>
      </w:pPr>
      <w:r>
        <w:t xml:space="preserve">1.11. Выдача денежных средств под отчет производится в соответствии с порядком, приведенным в </w:t>
      </w:r>
      <w:hyperlink w:anchor="P853" w:history="1">
        <w:r>
          <w:rPr>
            <w:color w:val="0000FF"/>
          </w:rPr>
          <w:t>Приложении N 5</w:t>
        </w:r>
      </w:hyperlink>
      <w:r>
        <w:t xml:space="preserve"> к Учетной политике.</w:t>
      </w:r>
    </w:p>
    <w:p w:rsidR="00A158EE" w:rsidRDefault="00A158EE">
      <w:pPr>
        <w:pStyle w:val="ConsPlusNormal"/>
        <w:spacing w:before="220"/>
        <w:ind w:firstLine="540"/>
        <w:jc w:val="both"/>
      </w:pPr>
      <w:r>
        <w:rPr>
          <w:i/>
        </w:rPr>
        <w:t xml:space="preserve">(Основание: </w:t>
      </w:r>
      <w:hyperlink r:id="rId88"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1.12. Выдача под отчет денежных документов производится в соответствии с порядком, </w:t>
      </w:r>
      <w:r>
        <w:lastRenderedPageBreak/>
        <w:t xml:space="preserve">приведенным в </w:t>
      </w:r>
      <w:hyperlink w:anchor="P961" w:history="1">
        <w:r>
          <w:rPr>
            <w:color w:val="0000FF"/>
          </w:rPr>
          <w:t>Приложении N 6</w:t>
        </w:r>
      </w:hyperlink>
      <w:r>
        <w:t xml:space="preserve"> к Учетной политике.</w:t>
      </w:r>
    </w:p>
    <w:p w:rsidR="00A158EE" w:rsidRDefault="00A158EE">
      <w:pPr>
        <w:pStyle w:val="ConsPlusNormal"/>
        <w:spacing w:before="220"/>
        <w:ind w:firstLine="540"/>
        <w:jc w:val="both"/>
      </w:pPr>
      <w:r>
        <w:rPr>
          <w:i/>
        </w:rPr>
        <w:t xml:space="preserve">(Основание: </w:t>
      </w:r>
      <w:hyperlink r:id="rId89"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1.13. Порядок приемки, хранения, выдачи (списания) бланков строгой отчетности приведен в </w:t>
      </w:r>
      <w:hyperlink w:anchor="P1053" w:history="1">
        <w:r>
          <w:rPr>
            <w:color w:val="0000FF"/>
          </w:rPr>
          <w:t>Приложении N 7</w:t>
        </w:r>
      </w:hyperlink>
      <w:r>
        <w:t xml:space="preserve"> к Учетной политике.</w:t>
      </w:r>
    </w:p>
    <w:p w:rsidR="00A158EE" w:rsidRDefault="00A158EE">
      <w:pPr>
        <w:pStyle w:val="ConsPlusNormal"/>
        <w:spacing w:before="220"/>
        <w:ind w:firstLine="540"/>
        <w:jc w:val="both"/>
      </w:pPr>
      <w:r>
        <w:rPr>
          <w:i/>
        </w:rPr>
        <w:t xml:space="preserve">(Основание: </w:t>
      </w:r>
      <w:hyperlink r:id="rId90"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1.14. Состав постоянно действующей комиссии по поступлению и выбытию активов утверждается ежегодно отдельным приказом руководителя.</w:t>
      </w:r>
    </w:p>
    <w:p w:rsidR="00A158EE" w:rsidRDefault="00A158EE">
      <w:pPr>
        <w:pStyle w:val="ConsPlusNormal"/>
        <w:spacing w:before="220"/>
        <w:ind w:firstLine="540"/>
        <w:jc w:val="both"/>
      </w:pPr>
      <w:r>
        <w:rPr>
          <w:i/>
        </w:rPr>
        <w:t xml:space="preserve">(Основание: </w:t>
      </w:r>
      <w:hyperlink r:id="rId91"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1.15. Деятельность постоянно действующей комиссии по поступлению и выбытию активов осуществляется в соответствии с Положением, приведенным в </w:t>
      </w:r>
      <w:hyperlink w:anchor="P1183" w:history="1">
        <w:r>
          <w:rPr>
            <w:color w:val="0000FF"/>
          </w:rPr>
          <w:t>Приложении N 8</w:t>
        </w:r>
      </w:hyperlink>
      <w:r>
        <w:t xml:space="preserve"> к Учетной политике.</w:t>
      </w:r>
    </w:p>
    <w:p w:rsidR="00A158EE" w:rsidRDefault="00A158EE">
      <w:pPr>
        <w:pStyle w:val="ConsPlusNormal"/>
        <w:spacing w:before="220"/>
        <w:ind w:firstLine="540"/>
        <w:jc w:val="both"/>
      </w:pPr>
      <w:r>
        <w:rPr>
          <w:i/>
        </w:rPr>
        <w:t xml:space="preserve">(Основание: </w:t>
      </w:r>
      <w:hyperlink r:id="rId92"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1.16. Для проведения инвентаризаций в учреждении создается постоянно действующая инвентаризационная комиссия. Состав комиссии устанавливается ежегодно отдельным приказом руководителя. Деятельность комиссии осуществляется в соответствии с Положением, приведенным в </w:t>
      </w:r>
      <w:hyperlink w:anchor="P1273" w:history="1">
        <w:r>
          <w:rPr>
            <w:color w:val="0000FF"/>
          </w:rPr>
          <w:t>Приложении N 9</w:t>
        </w:r>
      </w:hyperlink>
      <w:r>
        <w:t xml:space="preserve"> к Учетной политике.</w:t>
      </w:r>
    </w:p>
    <w:p w:rsidR="00A158EE" w:rsidRDefault="00A158EE">
      <w:pPr>
        <w:pStyle w:val="ConsPlusNormal"/>
        <w:spacing w:before="220"/>
        <w:ind w:firstLine="540"/>
        <w:jc w:val="both"/>
      </w:pPr>
      <w:r>
        <w:rPr>
          <w:i/>
        </w:rPr>
        <w:t xml:space="preserve">(Основание: </w:t>
      </w:r>
      <w:hyperlink r:id="rId93" w:history="1">
        <w:r>
          <w:rPr>
            <w:i/>
            <w:color w:val="0000FF"/>
          </w:rPr>
          <w:t>ст. 11</w:t>
        </w:r>
      </w:hyperlink>
      <w:r>
        <w:rPr>
          <w:i/>
        </w:rPr>
        <w:t xml:space="preserve"> Федерального закона N 402-ФЗ, </w:t>
      </w:r>
      <w:hyperlink r:id="rId94" w:history="1">
        <w:r>
          <w:rPr>
            <w:i/>
            <w:color w:val="0000FF"/>
          </w:rPr>
          <w:t>п. 80</w:t>
        </w:r>
      </w:hyperlink>
      <w:r>
        <w:rPr>
          <w:i/>
        </w:rPr>
        <w:t xml:space="preserve"> ФСБУ "Концептуальные основы", </w:t>
      </w:r>
      <w:hyperlink r:id="rId95" w:history="1">
        <w:r>
          <w:rPr>
            <w:i/>
            <w:color w:val="0000FF"/>
          </w:rPr>
          <w:t>п. 2.2</w:t>
        </w:r>
      </w:hyperlink>
      <w:r>
        <w:rPr>
          <w:i/>
        </w:rPr>
        <w:t xml:space="preserve"> Методических указаний N 49)</w:t>
      </w:r>
    </w:p>
    <w:p w:rsidR="00A158EE" w:rsidRDefault="00A158EE">
      <w:pPr>
        <w:pStyle w:val="ConsPlusNormal"/>
        <w:jc w:val="both"/>
      </w:pPr>
    </w:p>
    <w:p w:rsidR="00A158EE" w:rsidRDefault="00A158EE">
      <w:pPr>
        <w:pStyle w:val="ConsPlusNormal"/>
        <w:ind w:firstLine="540"/>
        <w:jc w:val="both"/>
      </w:pPr>
      <w:r>
        <w:t xml:space="preserve">1.17. В целях внутреннего финансового контроля в учреждении создается постоянно действующая </w:t>
      </w:r>
      <w:proofErr w:type="spellStart"/>
      <w:r>
        <w:t>внутрипроверочная</w:t>
      </w:r>
      <w:proofErr w:type="spellEnd"/>
      <w:r>
        <w:t xml:space="preserve"> комиссия. Состав комиссии устанавливается ежегодно отдельным приказом руководителя. Деятельность комиссии осуществляется в соответствии с Положением, приведенным в </w:t>
      </w:r>
      <w:hyperlink w:anchor="P1341" w:history="1">
        <w:r>
          <w:rPr>
            <w:color w:val="0000FF"/>
          </w:rPr>
          <w:t>Приложении N 10</w:t>
        </w:r>
      </w:hyperlink>
      <w:r>
        <w:t xml:space="preserve"> к Учетной политике.</w:t>
      </w:r>
    </w:p>
    <w:p w:rsidR="00A158EE" w:rsidRDefault="00A158EE">
      <w:pPr>
        <w:pStyle w:val="ConsPlusNormal"/>
        <w:spacing w:before="220"/>
        <w:ind w:firstLine="540"/>
        <w:jc w:val="both"/>
      </w:pPr>
      <w:r>
        <w:rPr>
          <w:i/>
        </w:rPr>
        <w:t xml:space="preserve">(Основание: </w:t>
      </w:r>
      <w:hyperlink r:id="rId96" w:history="1">
        <w:r>
          <w:rPr>
            <w:i/>
            <w:color w:val="0000FF"/>
          </w:rPr>
          <w:t>ст. 19</w:t>
        </w:r>
      </w:hyperlink>
      <w:r>
        <w:rPr>
          <w:i/>
        </w:rPr>
        <w:t xml:space="preserve"> Федерального закона N 402-ФЗ, </w:t>
      </w:r>
      <w:hyperlink r:id="rId97"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1.18. Порядок признания в учете событий после отчетной даты, а также порядок раскрытия информации об этих событиях в бухгалтерской (финансовой) отчетности приведен в </w:t>
      </w:r>
      <w:hyperlink w:anchor="P1468" w:history="1">
        <w:r>
          <w:rPr>
            <w:color w:val="0000FF"/>
          </w:rPr>
          <w:t>Приложении N 11</w:t>
        </w:r>
      </w:hyperlink>
      <w:r>
        <w:t xml:space="preserve"> к Учетной политике.</w:t>
      </w:r>
    </w:p>
    <w:p w:rsidR="00A158EE" w:rsidRDefault="00A158EE">
      <w:pPr>
        <w:pStyle w:val="ConsPlusNormal"/>
        <w:spacing w:before="220"/>
        <w:ind w:firstLine="540"/>
        <w:jc w:val="both"/>
      </w:pPr>
      <w:r>
        <w:rPr>
          <w:i/>
        </w:rPr>
        <w:t xml:space="preserve">(Основание: </w:t>
      </w:r>
      <w:hyperlink r:id="rId98"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1.19. Порядок формирования резерва предстоящих расходов и его использования приведен в </w:t>
      </w:r>
      <w:hyperlink w:anchor="P1531" w:history="1">
        <w:r>
          <w:rPr>
            <w:color w:val="0000FF"/>
          </w:rPr>
          <w:t>Приложении N 12</w:t>
        </w:r>
      </w:hyperlink>
      <w:r>
        <w:t xml:space="preserve"> к Учетной политике.</w:t>
      </w:r>
    </w:p>
    <w:p w:rsidR="00A158EE" w:rsidRDefault="00A158EE">
      <w:pPr>
        <w:pStyle w:val="ConsPlusNormal"/>
        <w:spacing w:before="220"/>
        <w:ind w:firstLine="540"/>
        <w:jc w:val="both"/>
      </w:pPr>
      <w:r>
        <w:rPr>
          <w:i/>
        </w:rPr>
        <w:t xml:space="preserve">(Основание: </w:t>
      </w:r>
      <w:hyperlink r:id="rId99" w:history="1">
        <w:r>
          <w:rPr>
            <w:i/>
            <w:color w:val="0000FF"/>
          </w:rPr>
          <w:t>п. 302.1</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1.20. Перевод на русский язык первичных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A158EE" w:rsidRDefault="00A158EE">
      <w:pPr>
        <w:pStyle w:val="ConsPlusNormal"/>
        <w:spacing w:before="220"/>
        <w:ind w:firstLine="540"/>
        <w:jc w:val="both"/>
      </w:pPr>
      <w:r>
        <w:rPr>
          <w:i/>
        </w:rPr>
        <w:t xml:space="preserve">(Основание: </w:t>
      </w:r>
      <w:hyperlink r:id="rId100" w:history="1">
        <w:r>
          <w:rPr>
            <w:i/>
            <w:color w:val="0000FF"/>
          </w:rPr>
          <w:t>п. 31</w:t>
        </w:r>
      </w:hyperlink>
      <w:r>
        <w:rPr>
          <w:i/>
        </w:rPr>
        <w:t xml:space="preserve"> ФСБУ "Концептуальные основы")</w:t>
      </w:r>
    </w:p>
    <w:p w:rsidR="00A158EE" w:rsidRDefault="00A158EE">
      <w:pPr>
        <w:pStyle w:val="ConsPlusNormal"/>
        <w:jc w:val="both"/>
      </w:pPr>
    </w:p>
    <w:p w:rsidR="00A158EE" w:rsidRDefault="00A158EE">
      <w:pPr>
        <w:pStyle w:val="ConsPlusNormal"/>
        <w:jc w:val="center"/>
        <w:outlineLvl w:val="1"/>
      </w:pPr>
      <w:bookmarkStart w:id="2" w:name="P190"/>
      <w:bookmarkEnd w:id="2"/>
      <w:r>
        <w:rPr>
          <w:b/>
        </w:rPr>
        <w:t>2. Основные средства</w:t>
      </w:r>
    </w:p>
    <w:p w:rsidR="00A158EE" w:rsidRDefault="00A158EE">
      <w:pPr>
        <w:pStyle w:val="ConsPlusNormal"/>
        <w:jc w:val="both"/>
      </w:pPr>
    </w:p>
    <w:p w:rsidR="00A158EE" w:rsidRDefault="00A158EE">
      <w:pPr>
        <w:pStyle w:val="ConsPlusNormal"/>
        <w:ind w:firstLine="540"/>
        <w:jc w:val="both"/>
      </w:pPr>
      <w:r>
        <w:t xml:space="preserve">2.1. Срок полезного использования объекта основных средств определяется исходя из </w:t>
      </w:r>
      <w:r>
        <w:lastRenderedPageBreak/>
        <w:t xml:space="preserve">ожидаемого срока получения экономических выгод и (или) полезного потенциала, заключенного в активе, в порядке, установленном </w:t>
      </w:r>
      <w:hyperlink r:id="rId101" w:history="1">
        <w:r>
          <w:rPr>
            <w:color w:val="0000FF"/>
          </w:rPr>
          <w:t>п. 35</w:t>
        </w:r>
      </w:hyperlink>
      <w:r>
        <w:t xml:space="preserve"> ФСБУ "Основные средства".</w:t>
      </w:r>
    </w:p>
    <w:p w:rsidR="00A158EE" w:rsidRDefault="00A158EE">
      <w:pPr>
        <w:pStyle w:val="ConsPlusNormal"/>
        <w:jc w:val="both"/>
      </w:pPr>
    </w:p>
    <w:p w:rsidR="00A158EE" w:rsidRDefault="00A158EE">
      <w:pPr>
        <w:pStyle w:val="ConsPlusNormal"/>
        <w:ind w:firstLine="540"/>
        <w:jc w:val="both"/>
      </w:pPr>
      <w:r>
        <w:t>2.2. Начисление амортизации всех основных средств осуществляется линейным методом.</w:t>
      </w:r>
    </w:p>
    <w:p w:rsidR="00A158EE" w:rsidRDefault="00A158EE">
      <w:pPr>
        <w:pStyle w:val="ConsPlusNormal"/>
        <w:spacing w:before="220"/>
        <w:ind w:firstLine="540"/>
        <w:jc w:val="both"/>
      </w:pPr>
      <w:r>
        <w:rPr>
          <w:i/>
        </w:rPr>
        <w:t xml:space="preserve">(Основание: </w:t>
      </w:r>
      <w:hyperlink r:id="rId102" w:history="1">
        <w:r>
          <w:rPr>
            <w:i/>
            <w:color w:val="0000FF"/>
          </w:rPr>
          <w:t>п. 37</w:t>
        </w:r>
      </w:hyperlink>
      <w:r>
        <w:rPr>
          <w:i/>
        </w:rPr>
        <w:t xml:space="preserve"> ФСБУ "Основные средства")</w:t>
      </w:r>
    </w:p>
    <w:p w:rsidR="00A158EE" w:rsidRDefault="00A158EE">
      <w:pPr>
        <w:pStyle w:val="ConsPlusNormal"/>
        <w:jc w:val="both"/>
      </w:pPr>
    </w:p>
    <w:p w:rsidR="00A158EE" w:rsidRDefault="00A158EE">
      <w:pPr>
        <w:pStyle w:val="ConsPlusNormal"/>
        <w:ind w:firstLine="540"/>
        <w:jc w:val="both"/>
      </w:pPr>
      <w:r>
        <w:t>2.3. 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p>
    <w:p w:rsidR="00A158EE" w:rsidRDefault="00A158EE">
      <w:pPr>
        <w:pStyle w:val="ConsPlusNormal"/>
        <w:spacing w:before="220"/>
        <w:ind w:firstLine="540"/>
        <w:jc w:val="both"/>
      </w:pPr>
      <w:r>
        <w:rPr>
          <w:i/>
        </w:rPr>
        <w:t xml:space="preserve">(Основание: </w:t>
      </w:r>
      <w:hyperlink r:id="rId103" w:history="1">
        <w:r>
          <w:rPr>
            <w:i/>
            <w:color w:val="0000FF"/>
          </w:rPr>
          <w:t>п. п. 52</w:t>
        </w:r>
      </w:hyperlink>
      <w:r>
        <w:rPr>
          <w:i/>
        </w:rPr>
        <w:t xml:space="preserve">, </w:t>
      </w:r>
      <w:hyperlink r:id="rId104" w:history="1">
        <w:r>
          <w:rPr>
            <w:i/>
            <w:color w:val="0000FF"/>
          </w:rPr>
          <w:t>54</w:t>
        </w:r>
      </w:hyperlink>
      <w:r>
        <w:rPr>
          <w:i/>
        </w:rPr>
        <w:t xml:space="preserve"> ФСБУ "Концептуальные основы", </w:t>
      </w:r>
      <w:hyperlink r:id="rId105" w:history="1">
        <w:r>
          <w:rPr>
            <w:i/>
            <w:color w:val="0000FF"/>
          </w:rPr>
          <w:t>п. 31</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2.4. Объекты основных сре</w:t>
      </w:r>
      <w:proofErr w:type="gramStart"/>
      <w:r>
        <w:t>дств ст</w:t>
      </w:r>
      <w:proofErr w:type="gramEnd"/>
      <w:r>
        <w:t>оимостью менее 10 000 руб. каждый, имеющие сходное назначение, используемые в течение одного периода времени и находящиеся в одном помещении (компьютерное оборудование, столы, стулья, шкафы и т.п.), объединяются в один инвентарный объект.</w:t>
      </w:r>
    </w:p>
    <w:p w:rsidR="00A158EE" w:rsidRDefault="00A158EE">
      <w:pPr>
        <w:pStyle w:val="ConsPlusNormal"/>
        <w:spacing w:before="220"/>
        <w:ind w:firstLine="540"/>
        <w:jc w:val="both"/>
      </w:pPr>
      <w:r>
        <w:rPr>
          <w:i/>
        </w:rPr>
        <w:t xml:space="preserve">(Основание: </w:t>
      </w:r>
      <w:hyperlink r:id="rId106" w:history="1">
        <w:r>
          <w:rPr>
            <w:i/>
            <w:color w:val="0000FF"/>
          </w:rPr>
          <w:t>п. 10</w:t>
        </w:r>
      </w:hyperlink>
      <w:r>
        <w:rPr>
          <w:i/>
        </w:rPr>
        <w:t xml:space="preserve"> ФСБУ "Основные средства")</w:t>
      </w:r>
    </w:p>
    <w:p w:rsidR="00A158EE" w:rsidRDefault="00A158EE">
      <w:pPr>
        <w:pStyle w:val="ConsPlusNormal"/>
        <w:jc w:val="both"/>
      </w:pPr>
    </w:p>
    <w:p w:rsidR="00A158EE" w:rsidRDefault="00A158EE">
      <w:pPr>
        <w:pStyle w:val="ConsPlusNormal"/>
        <w:ind w:firstLine="540"/>
        <w:jc w:val="both"/>
      </w:pPr>
      <w:r>
        <w:t>2.5.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A158EE" w:rsidRDefault="00A158EE">
      <w:pPr>
        <w:pStyle w:val="ConsPlusNormal"/>
        <w:spacing w:before="220"/>
        <w:ind w:firstLine="540"/>
        <w:jc w:val="both"/>
      </w:pPr>
      <w: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07" w:history="1">
        <w:r>
          <w:rPr>
            <w:color w:val="0000FF"/>
          </w:rPr>
          <w:t>Постановлении</w:t>
        </w:r>
      </w:hyperlink>
      <w:r>
        <w:t xml:space="preserve"> Правительства РФ от 01.01.2002 N 1.</w:t>
      </w:r>
    </w:p>
    <w:p w:rsidR="00A158EE" w:rsidRDefault="00A158EE">
      <w:pPr>
        <w:pStyle w:val="ConsPlusNormal"/>
        <w:spacing w:before="220"/>
        <w:ind w:firstLine="540"/>
        <w:jc w:val="both"/>
      </w:pPr>
      <w:r>
        <w:t>Для целей настоящего пункта стоимость части объекта основного средства считается значительной, если она составляет не менее 10% его общей стоимости.</w:t>
      </w:r>
    </w:p>
    <w:p w:rsidR="00A158EE" w:rsidRDefault="00A158EE">
      <w:pPr>
        <w:pStyle w:val="ConsPlusNormal"/>
        <w:spacing w:before="220"/>
        <w:ind w:firstLine="540"/>
        <w:jc w:val="both"/>
      </w:pPr>
      <w:r>
        <w:rPr>
          <w:i/>
        </w:rPr>
        <w:t xml:space="preserve">(Основание: </w:t>
      </w:r>
      <w:hyperlink r:id="rId108" w:history="1">
        <w:r>
          <w:rPr>
            <w:i/>
            <w:color w:val="0000FF"/>
          </w:rPr>
          <w:t>п. 10</w:t>
        </w:r>
      </w:hyperlink>
      <w:r>
        <w:rPr>
          <w:i/>
        </w:rPr>
        <w:t xml:space="preserve"> ФСБУ "Основные средства")</w:t>
      </w:r>
    </w:p>
    <w:p w:rsidR="00A158EE" w:rsidRDefault="00A158EE">
      <w:pPr>
        <w:pStyle w:val="ConsPlusNormal"/>
        <w:jc w:val="both"/>
      </w:pPr>
    </w:p>
    <w:p w:rsidR="00A158EE" w:rsidRDefault="00A158EE">
      <w:pPr>
        <w:pStyle w:val="ConsPlusNormal"/>
        <w:ind w:firstLine="540"/>
        <w:jc w:val="both"/>
      </w:pPr>
      <w:r>
        <w:t>2.6. Отдельными инвентарными объектами являются:</w:t>
      </w:r>
    </w:p>
    <w:p w:rsidR="00A158EE" w:rsidRDefault="00A158EE">
      <w:pPr>
        <w:pStyle w:val="ConsPlusNormal"/>
        <w:spacing w:before="220"/>
        <w:ind w:firstLine="540"/>
        <w:jc w:val="both"/>
      </w:pPr>
      <w:r>
        <w:t>- локально-вычислительная сеть;</w:t>
      </w:r>
    </w:p>
    <w:p w:rsidR="00A158EE" w:rsidRDefault="00A158EE">
      <w:pPr>
        <w:pStyle w:val="ConsPlusNormal"/>
        <w:spacing w:before="220"/>
        <w:ind w:firstLine="540"/>
        <w:jc w:val="both"/>
      </w:pPr>
      <w:r>
        <w:t>- принтеры;</w:t>
      </w:r>
    </w:p>
    <w:p w:rsidR="00A158EE" w:rsidRDefault="00A158EE">
      <w:pPr>
        <w:pStyle w:val="ConsPlusNormal"/>
        <w:spacing w:before="220"/>
        <w:ind w:firstLine="540"/>
        <w:jc w:val="both"/>
      </w:pPr>
      <w:r>
        <w:t>- сканеры;</w:t>
      </w:r>
    </w:p>
    <w:p w:rsidR="00A158EE" w:rsidRDefault="00A158EE">
      <w:pPr>
        <w:pStyle w:val="ConsPlusNormal"/>
        <w:spacing w:before="220"/>
        <w:ind w:firstLine="540"/>
        <w:jc w:val="both"/>
      </w:pPr>
      <w:r>
        <w:t>- приборы (аппаратура) пожарной сигнализации;</w:t>
      </w:r>
    </w:p>
    <w:p w:rsidR="00A158EE" w:rsidRDefault="00A158EE">
      <w:pPr>
        <w:pStyle w:val="ConsPlusNormal"/>
        <w:spacing w:before="220"/>
        <w:ind w:firstLine="540"/>
        <w:jc w:val="both"/>
      </w:pPr>
      <w:r>
        <w:t>- приборы (аппаратура) охранной сигнализации.</w:t>
      </w:r>
    </w:p>
    <w:p w:rsidR="00A158EE" w:rsidRDefault="00A158EE">
      <w:pPr>
        <w:pStyle w:val="ConsPlusNormal"/>
        <w:spacing w:before="220"/>
        <w:ind w:firstLine="540"/>
        <w:jc w:val="both"/>
      </w:pPr>
      <w:r>
        <w:rPr>
          <w:i/>
        </w:rPr>
        <w:t xml:space="preserve">(Основание: </w:t>
      </w:r>
      <w:hyperlink r:id="rId109" w:history="1">
        <w:r>
          <w:rPr>
            <w:i/>
            <w:color w:val="0000FF"/>
          </w:rPr>
          <w:t>п. 10</w:t>
        </w:r>
      </w:hyperlink>
      <w:r>
        <w:rPr>
          <w:i/>
        </w:rPr>
        <w:t xml:space="preserve"> ФСБУ "Основные средства", </w:t>
      </w:r>
      <w:hyperlink r:id="rId110" w:history="1">
        <w:r>
          <w:rPr>
            <w:i/>
            <w:color w:val="0000FF"/>
          </w:rPr>
          <w:t>п. п. 6</w:t>
        </w:r>
      </w:hyperlink>
      <w:r>
        <w:rPr>
          <w:i/>
        </w:rPr>
        <w:t xml:space="preserve">, </w:t>
      </w:r>
      <w:hyperlink r:id="rId111" w:history="1">
        <w:r>
          <w:rPr>
            <w:i/>
            <w:color w:val="0000FF"/>
          </w:rPr>
          <w:t>45</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2.7. Каждому инвентарному объекту основных сре</w:t>
      </w:r>
      <w:proofErr w:type="gramStart"/>
      <w:r>
        <w:t>дств пр</w:t>
      </w:r>
      <w:proofErr w:type="gramEnd"/>
      <w:r>
        <w:t>исваивается инвентарный номер, состоящий из 12 знаков:</w:t>
      </w:r>
    </w:p>
    <w:p w:rsidR="00A158EE" w:rsidRDefault="00A158EE">
      <w:pPr>
        <w:pStyle w:val="ConsPlusNormal"/>
        <w:spacing w:before="220"/>
        <w:ind w:firstLine="540"/>
        <w:jc w:val="both"/>
      </w:pPr>
      <w:r>
        <w:t>1-й знак - код вида финансового обеспечения (деятельности);</w:t>
      </w:r>
    </w:p>
    <w:p w:rsidR="00A158EE" w:rsidRDefault="00A158EE">
      <w:pPr>
        <w:pStyle w:val="ConsPlusNormal"/>
        <w:spacing w:before="220"/>
        <w:ind w:firstLine="540"/>
        <w:jc w:val="both"/>
      </w:pPr>
      <w:r>
        <w:t>2-й - 4-й знаки - код синтетического счета;</w:t>
      </w:r>
    </w:p>
    <w:p w:rsidR="00A158EE" w:rsidRDefault="00A158EE">
      <w:pPr>
        <w:pStyle w:val="ConsPlusNormal"/>
        <w:spacing w:before="220"/>
        <w:ind w:firstLine="540"/>
        <w:jc w:val="both"/>
      </w:pPr>
      <w:r>
        <w:t>5-й - 6-й знаки - код аналитического счета;</w:t>
      </w:r>
    </w:p>
    <w:p w:rsidR="00A158EE" w:rsidRDefault="00A158EE">
      <w:pPr>
        <w:pStyle w:val="ConsPlusNormal"/>
        <w:spacing w:before="220"/>
        <w:ind w:firstLine="540"/>
        <w:jc w:val="both"/>
      </w:pPr>
      <w:r>
        <w:lastRenderedPageBreak/>
        <w:t>7-й - 12-й знаки - порядковый номер объекта в группе (000001 - 999999).</w:t>
      </w:r>
    </w:p>
    <w:p w:rsidR="00A158EE" w:rsidRDefault="00A158EE">
      <w:pPr>
        <w:pStyle w:val="ConsPlusNormal"/>
        <w:spacing w:before="220"/>
        <w:ind w:firstLine="540"/>
        <w:jc w:val="both"/>
      </w:pPr>
      <w:r>
        <w:rPr>
          <w:i/>
        </w:rPr>
        <w:t xml:space="preserve">(Основание: </w:t>
      </w:r>
      <w:hyperlink r:id="rId112" w:history="1">
        <w:r>
          <w:rPr>
            <w:i/>
            <w:color w:val="0000FF"/>
          </w:rPr>
          <w:t>п. 9</w:t>
        </w:r>
      </w:hyperlink>
      <w:r>
        <w:rPr>
          <w:i/>
        </w:rPr>
        <w:t xml:space="preserve"> ФСБУ "Основные средства", </w:t>
      </w:r>
      <w:hyperlink r:id="rId113" w:history="1">
        <w:r>
          <w:rPr>
            <w:i/>
            <w:color w:val="0000FF"/>
          </w:rPr>
          <w:t>п. 46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2.8. Инвентарный номер наносится:</w:t>
      </w:r>
    </w:p>
    <w:p w:rsidR="00A158EE" w:rsidRDefault="00A158EE">
      <w:pPr>
        <w:pStyle w:val="ConsPlusNormal"/>
        <w:spacing w:before="220"/>
        <w:ind w:firstLine="540"/>
        <w:jc w:val="both"/>
      </w:pPr>
      <w:r>
        <w:t>- на объекты недвижимого имущества - несмываемой краской;</w:t>
      </w:r>
    </w:p>
    <w:p w:rsidR="00A158EE" w:rsidRDefault="00A158EE">
      <w:pPr>
        <w:pStyle w:val="ConsPlusNormal"/>
        <w:spacing w:before="220"/>
        <w:ind w:firstLine="540"/>
        <w:jc w:val="both"/>
      </w:pPr>
      <w:r>
        <w:t xml:space="preserve">- на объекты движимого имущества - штрихкодированием с использованием принтера </w:t>
      </w:r>
      <w:proofErr w:type="spellStart"/>
      <w:r>
        <w:t>штрихкода</w:t>
      </w:r>
      <w:proofErr w:type="spellEnd"/>
      <w:r>
        <w:t xml:space="preserve"> и сканера </w:t>
      </w:r>
      <w:proofErr w:type="spellStart"/>
      <w:r>
        <w:t>штрихкода</w:t>
      </w:r>
      <w:proofErr w:type="spellEnd"/>
      <w:r>
        <w:t>.</w:t>
      </w:r>
    </w:p>
    <w:p w:rsidR="00A158EE" w:rsidRDefault="00A158EE">
      <w:pPr>
        <w:pStyle w:val="ConsPlusNormal"/>
        <w:spacing w:before="220"/>
        <w:ind w:firstLine="540"/>
        <w:jc w:val="both"/>
      </w:pPr>
      <w:r>
        <w:rPr>
          <w:i/>
        </w:rPr>
        <w:t xml:space="preserve">(Основание: </w:t>
      </w:r>
      <w:hyperlink r:id="rId114" w:history="1">
        <w:r>
          <w:rPr>
            <w:i/>
            <w:color w:val="0000FF"/>
          </w:rPr>
          <w:t>п. 46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2.9.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rsidR="00A158EE" w:rsidRDefault="00A158EE">
      <w:pPr>
        <w:pStyle w:val="ConsPlusNormal"/>
        <w:spacing w:before="220"/>
        <w:ind w:firstLine="540"/>
        <w:jc w:val="both"/>
      </w:pPr>
      <w:r>
        <w:rPr>
          <w:i/>
        </w:rPr>
        <w:t xml:space="preserve">(Основание: </w:t>
      </w:r>
      <w:hyperlink r:id="rId115" w:history="1">
        <w:r>
          <w:rPr>
            <w:i/>
            <w:color w:val="0000FF"/>
          </w:rPr>
          <w:t>п. 46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2.10. В Инвентарных карточках учета нефинансовых активов </w:t>
      </w:r>
      <w:hyperlink r:id="rId116" w:history="1">
        <w:r>
          <w:rPr>
            <w:color w:val="0000FF"/>
          </w:rPr>
          <w:t>(ф. 0504031)</w:t>
        </w:r>
      </w:hyperlink>
      <w: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(прикрепленным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A158EE" w:rsidRDefault="00A158EE">
      <w:pPr>
        <w:pStyle w:val="ConsPlusNormal"/>
        <w:spacing w:before="220"/>
        <w:ind w:firstLine="540"/>
        <w:jc w:val="both"/>
      </w:pPr>
      <w:r>
        <w:rPr>
          <w:i/>
        </w:rPr>
        <w:t xml:space="preserve">(Основание: </w:t>
      </w:r>
      <w:hyperlink r:id="rId117"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2.11. Балансовая стоимость объекта основных сре</w:t>
      </w:r>
      <w:proofErr w:type="gramStart"/>
      <w:r>
        <w:t>дств гр</w:t>
      </w:r>
      <w:proofErr w:type="gramEnd"/>
      <w:r>
        <w:t>уппы "Машины и оборудование" или "Транспортные средства" увеличивается на стоимость затрат по замене его отдельных составных частей, при условии что согласно порядку эксплуатации объекта (его составных частей) требуется такая замена, в том числе в ходе капитального ремонта.</w:t>
      </w:r>
    </w:p>
    <w:p w:rsidR="00A158EE" w:rsidRDefault="00A158EE">
      <w:pPr>
        <w:pStyle w:val="ConsPlusNormal"/>
        <w:spacing w:before="220"/>
        <w:ind w:firstLine="540"/>
        <w:jc w:val="both"/>
      </w:pPr>
      <w:r>
        <w:t>Одновременно балансовая стоимость этого объекта уменьшается на стоимость выбывающих (заменяемых) частей.</w:t>
      </w:r>
    </w:p>
    <w:p w:rsidR="00A158EE" w:rsidRDefault="00A158EE">
      <w:pPr>
        <w:pStyle w:val="ConsPlusNormal"/>
        <w:spacing w:before="220"/>
        <w:ind w:firstLine="540"/>
        <w:jc w:val="both"/>
      </w:pPr>
      <w:r>
        <w:rPr>
          <w:i/>
        </w:rPr>
        <w:t xml:space="preserve">(Основание: </w:t>
      </w:r>
      <w:hyperlink r:id="rId118" w:history="1">
        <w:r>
          <w:rPr>
            <w:i/>
            <w:color w:val="0000FF"/>
          </w:rPr>
          <w:t>п. п. 19</w:t>
        </w:r>
      </w:hyperlink>
      <w:r>
        <w:rPr>
          <w:i/>
        </w:rPr>
        <w:t xml:space="preserve">, </w:t>
      </w:r>
      <w:hyperlink r:id="rId119" w:history="1">
        <w:r>
          <w:rPr>
            <w:i/>
            <w:color w:val="0000FF"/>
          </w:rPr>
          <w:t>27</w:t>
        </w:r>
      </w:hyperlink>
      <w:r>
        <w:rPr>
          <w:i/>
        </w:rPr>
        <w:t xml:space="preserve"> ФСБУ "Основные средства")</w:t>
      </w:r>
    </w:p>
    <w:p w:rsidR="00A158EE" w:rsidRDefault="00A158EE">
      <w:pPr>
        <w:pStyle w:val="ConsPlusNormal"/>
        <w:jc w:val="both"/>
      </w:pPr>
    </w:p>
    <w:p w:rsidR="00A158EE" w:rsidRDefault="00A158EE">
      <w:pPr>
        <w:pStyle w:val="ConsPlusNormal"/>
        <w:ind w:firstLine="540"/>
        <w:jc w:val="both"/>
      </w:pPr>
      <w:r>
        <w:t>2.12. Балансовая стоимость объекта основных сре</w:t>
      </w:r>
      <w:proofErr w:type="gramStart"/>
      <w:r>
        <w:t>дств в сл</w:t>
      </w:r>
      <w:proofErr w:type="gramEnd"/>
      <w:r>
        <w:t>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t>разукомплектации</w:t>
      </w:r>
      <w:proofErr w:type="spellEnd"/>
      <w:r>
        <w:t>) увеличивается на сумму сформированных капитальных вложений в этот объект. Она включает:</w:t>
      </w:r>
    </w:p>
    <w:p w:rsidR="00A158EE" w:rsidRDefault="00A158EE">
      <w:pPr>
        <w:pStyle w:val="ConsPlusNormal"/>
        <w:spacing w:before="220"/>
        <w:ind w:firstLine="540"/>
        <w:jc w:val="both"/>
      </w:pPr>
      <w:r>
        <w:t>- затраты на регулярные осмотры для выявления дефектов, являющиеся обязательным условием эксплуатации этого объекта;</w:t>
      </w:r>
    </w:p>
    <w:p w:rsidR="00A158EE" w:rsidRDefault="00A158EE">
      <w:pPr>
        <w:pStyle w:val="ConsPlusNormal"/>
        <w:spacing w:before="220"/>
        <w:ind w:firstLine="540"/>
        <w:jc w:val="both"/>
      </w:pPr>
      <w:r>
        <w:t>- затраты на проведение ремонта.</w:t>
      </w:r>
    </w:p>
    <w:p w:rsidR="00A158EE" w:rsidRDefault="00A158EE">
      <w:pPr>
        <w:pStyle w:val="ConsPlusNormal"/>
        <w:spacing w:before="220"/>
        <w:ind w:firstLine="540"/>
        <w:jc w:val="both"/>
      </w:pPr>
      <w:r>
        <w:t>Одновременно любая учтенная ранее в стоимости объекта основных средств сумма затрат на проведение предыдущего ремонта подлежит списанию в расходы текущего периода (на уменьшение финансового результата).</w:t>
      </w:r>
    </w:p>
    <w:p w:rsidR="00A158EE" w:rsidRDefault="00A158EE">
      <w:pPr>
        <w:pStyle w:val="ConsPlusNormal"/>
        <w:spacing w:before="220"/>
        <w:ind w:firstLine="540"/>
        <w:jc w:val="both"/>
      </w:pPr>
      <w:r>
        <w:rPr>
          <w:i/>
        </w:rPr>
        <w:t xml:space="preserve">(Основание: </w:t>
      </w:r>
      <w:hyperlink r:id="rId120" w:history="1">
        <w:r>
          <w:rPr>
            <w:i/>
            <w:color w:val="0000FF"/>
          </w:rPr>
          <w:t>п. п. 19</w:t>
        </w:r>
      </w:hyperlink>
      <w:r>
        <w:rPr>
          <w:i/>
        </w:rPr>
        <w:t xml:space="preserve">, </w:t>
      </w:r>
      <w:hyperlink r:id="rId121" w:history="1">
        <w:r>
          <w:rPr>
            <w:i/>
            <w:color w:val="0000FF"/>
          </w:rPr>
          <w:t>28</w:t>
        </w:r>
      </w:hyperlink>
      <w:r>
        <w:rPr>
          <w:i/>
        </w:rPr>
        <w:t xml:space="preserve"> ФСБУ "Основные средства")</w:t>
      </w:r>
    </w:p>
    <w:p w:rsidR="00A158EE" w:rsidRDefault="00A158EE">
      <w:pPr>
        <w:pStyle w:val="ConsPlusNormal"/>
        <w:jc w:val="both"/>
      </w:pPr>
    </w:p>
    <w:p w:rsidR="00A158EE" w:rsidRDefault="00A158EE">
      <w:pPr>
        <w:pStyle w:val="ConsPlusNormal"/>
        <w:ind w:firstLine="540"/>
        <w:jc w:val="both"/>
      </w:pPr>
      <w:r>
        <w:t>2.13. Ответственными за хранение документов производителя, входящих в комплектацию объекта основных средств (технической документации, гарантийных талонов), являются материально ответственные лица, за которыми закреплены основные средства.</w:t>
      </w:r>
    </w:p>
    <w:p w:rsidR="00A158EE" w:rsidRDefault="00A158EE">
      <w:pPr>
        <w:pStyle w:val="ConsPlusNormal"/>
        <w:spacing w:before="220"/>
        <w:ind w:firstLine="540"/>
        <w:jc w:val="both"/>
      </w:pPr>
      <w:r>
        <w:rPr>
          <w:i/>
        </w:rPr>
        <w:lastRenderedPageBreak/>
        <w:t xml:space="preserve">(Основание: </w:t>
      </w:r>
      <w:hyperlink r:id="rId122"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2.14. Безвозмездная передача, продажа объектов основных средств учреждением оформляются Актом о приеме-передаче объектов нефинансовых активов </w:t>
      </w:r>
      <w:hyperlink r:id="rId123" w:history="1">
        <w:r>
          <w:rPr>
            <w:color w:val="0000FF"/>
          </w:rPr>
          <w:t>(ф. 0504101)</w:t>
        </w:r>
      </w:hyperlink>
      <w:r>
        <w:t>.</w:t>
      </w:r>
    </w:p>
    <w:p w:rsidR="00A158EE" w:rsidRDefault="00A158EE">
      <w:pPr>
        <w:pStyle w:val="ConsPlusNormal"/>
        <w:spacing w:before="220"/>
        <w:ind w:firstLine="540"/>
        <w:jc w:val="both"/>
      </w:pPr>
      <w:proofErr w:type="gramStart"/>
      <w:r>
        <w:rPr>
          <w:i/>
        </w:rPr>
        <w:t>(Основание:</w:t>
      </w:r>
      <w:proofErr w:type="gramEnd"/>
      <w:r>
        <w:rPr>
          <w:i/>
        </w:rPr>
        <w:t xml:space="preserve"> </w:t>
      </w:r>
      <w:proofErr w:type="gramStart"/>
      <w:r>
        <w:rPr>
          <w:i/>
        </w:rPr>
        <w:t xml:space="preserve">Методические </w:t>
      </w:r>
      <w:hyperlink r:id="rId124" w:history="1">
        <w:r>
          <w:rPr>
            <w:i/>
            <w:color w:val="0000FF"/>
          </w:rPr>
          <w:t>указания</w:t>
        </w:r>
      </w:hyperlink>
      <w:r>
        <w:rPr>
          <w:i/>
        </w:rPr>
        <w:t xml:space="preserve"> N 52н)</w:t>
      </w:r>
      <w:proofErr w:type="gramEnd"/>
    </w:p>
    <w:p w:rsidR="00A158EE" w:rsidRDefault="00A158EE">
      <w:pPr>
        <w:pStyle w:val="ConsPlusNormal"/>
        <w:jc w:val="both"/>
      </w:pPr>
    </w:p>
    <w:p w:rsidR="00A158EE" w:rsidRDefault="00A158EE">
      <w:pPr>
        <w:pStyle w:val="ConsPlusNormal"/>
        <w:ind w:firstLine="540"/>
        <w:jc w:val="both"/>
      </w:pPr>
      <w:r>
        <w:t>2.15. Частичная ликвидация объекта основных сре</w:t>
      </w:r>
      <w:proofErr w:type="gramStart"/>
      <w:r>
        <w:t>дств пр</w:t>
      </w:r>
      <w:proofErr w:type="gramEnd"/>
      <w:r>
        <w:t xml:space="preserve">и его реконструкции оформляется Актом приема-сдачи отремонтированных, реконструированных и модернизированных объектов основных средств </w:t>
      </w:r>
      <w:hyperlink r:id="rId125" w:history="1">
        <w:r>
          <w:rPr>
            <w:color w:val="0000FF"/>
          </w:rPr>
          <w:t>(ф. 0504103)</w:t>
        </w:r>
      </w:hyperlink>
      <w:r>
        <w:t>.</w:t>
      </w:r>
    </w:p>
    <w:p w:rsidR="00A158EE" w:rsidRDefault="00A158EE">
      <w:pPr>
        <w:pStyle w:val="ConsPlusNormal"/>
        <w:spacing w:before="220"/>
        <w:ind w:firstLine="540"/>
        <w:jc w:val="both"/>
      </w:pPr>
      <w:proofErr w:type="gramStart"/>
      <w:r>
        <w:rPr>
          <w:i/>
        </w:rPr>
        <w:t>(Основание:</w:t>
      </w:r>
      <w:proofErr w:type="gramEnd"/>
      <w:r>
        <w:rPr>
          <w:i/>
        </w:rPr>
        <w:t xml:space="preserve"> </w:t>
      </w:r>
      <w:proofErr w:type="gramStart"/>
      <w:r>
        <w:rPr>
          <w:i/>
        </w:rPr>
        <w:t xml:space="preserve">Методические </w:t>
      </w:r>
      <w:hyperlink r:id="rId126" w:history="1">
        <w:r>
          <w:rPr>
            <w:i/>
            <w:color w:val="0000FF"/>
          </w:rPr>
          <w:t>указания</w:t>
        </w:r>
      </w:hyperlink>
      <w:r>
        <w:rPr>
          <w:i/>
        </w:rPr>
        <w:t xml:space="preserve"> N 52н)</w:t>
      </w:r>
      <w:proofErr w:type="gramEnd"/>
    </w:p>
    <w:p w:rsidR="00A158EE" w:rsidRDefault="00A158EE">
      <w:pPr>
        <w:pStyle w:val="ConsPlusNormal"/>
        <w:jc w:val="both"/>
      </w:pPr>
    </w:p>
    <w:p w:rsidR="00A158EE" w:rsidRDefault="00A158EE">
      <w:pPr>
        <w:pStyle w:val="ConsPlusNormal"/>
        <w:ind w:firstLine="540"/>
        <w:jc w:val="both"/>
      </w:pPr>
      <w:r>
        <w:t>2.16. Стоимость ликвидируемых (разукомплектованных) частей, если она не была выделена в документах поставщика, при частичной ликвидации (</w:t>
      </w:r>
      <w:proofErr w:type="spellStart"/>
      <w:r>
        <w:t>разукомплектации</w:t>
      </w:r>
      <w:proofErr w:type="spellEnd"/>
      <w:r>
        <w:t>) объекта основного средства, определяется пропорционально следующему показателю (в порядке убывания приоритета использования показателя):</w:t>
      </w:r>
    </w:p>
    <w:p w:rsidR="00A158EE" w:rsidRDefault="00A158EE">
      <w:pPr>
        <w:pStyle w:val="ConsPlusNormal"/>
        <w:spacing w:before="220"/>
        <w:ind w:firstLine="540"/>
        <w:jc w:val="both"/>
      </w:pPr>
      <w:r>
        <w:t>- площади;</w:t>
      </w:r>
    </w:p>
    <w:p w:rsidR="00A158EE" w:rsidRDefault="00A158EE">
      <w:pPr>
        <w:pStyle w:val="ConsPlusNormal"/>
        <w:spacing w:before="220"/>
        <w:ind w:firstLine="540"/>
        <w:jc w:val="both"/>
      </w:pPr>
      <w:r>
        <w:t>- объему;</w:t>
      </w:r>
    </w:p>
    <w:p w:rsidR="00A158EE" w:rsidRDefault="00A158EE">
      <w:pPr>
        <w:pStyle w:val="ConsPlusNormal"/>
        <w:spacing w:before="220"/>
        <w:ind w:firstLine="540"/>
        <w:jc w:val="both"/>
      </w:pPr>
      <w:r>
        <w:t>- иному показателю, установленному комиссией по поступлению и выбытию активов.</w:t>
      </w:r>
    </w:p>
    <w:p w:rsidR="00A158EE" w:rsidRDefault="00A158EE">
      <w:pPr>
        <w:pStyle w:val="ConsPlusNormal"/>
        <w:spacing w:before="220"/>
        <w:ind w:firstLine="540"/>
        <w:jc w:val="both"/>
      </w:pPr>
      <w:r>
        <w:rPr>
          <w:i/>
        </w:rPr>
        <w:t xml:space="preserve">(Основание: </w:t>
      </w:r>
      <w:hyperlink r:id="rId127"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2.17. Признание объектов </w:t>
      </w:r>
      <w:proofErr w:type="spellStart"/>
      <w:r>
        <w:t>неоперационной</w:t>
      </w:r>
      <w:proofErr w:type="spellEnd"/>
      <w:r>
        <w:t xml:space="preserve"> (финансовой) аренды осуществляется по дисконтированной стоимости арендных платежей, определяемых в порядке, приведенном в </w:t>
      </w:r>
      <w:hyperlink w:anchor="P1618" w:history="1">
        <w:r>
          <w:rPr>
            <w:color w:val="0000FF"/>
          </w:rPr>
          <w:t>Приложении N 13</w:t>
        </w:r>
      </w:hyperlink>
      <w:r>
        <w:t xml:space="preserve"> к Учетной политике.</w:t>
      </w:r>
    </w:p>
    <w:p w:rsidR="00A158EE" w:rsidRDefault="00A158EE">
      <w:pPr>
        <w:pStyle w:val="ConsPlusNormal"/>
        <w:spacing w:before="220"/>
        <w:ind w:firstLine="540"/>
        <w:jc w:val="both"/>
      </w:pPr>
      <w:r>
        <w:rPr>
          <w:i/>
        </w:rPr>
        <w:t xml:space="preserve">(Основание: </w:t>
      </w:r>
      <w:hyperlink r:id="rId128" w:history="1">
        <w:r>
          <w:rPr>
            <w:i/>
            <w:color w:val="0000FF"/>
          </w:rPr>
          <w:t>п. п. 7</w:t>
        </w:r>
      </w:hyperlink>
      <w:r>
        <w:rPr>
          <w:i/>
        </w:rPr>
        <w:t xml:space="preserve">, </w:t>
      </w:r>
      <w:hyperlink r:id="rId129" w:history="1">
        <w:r>
          <w:rPr>
            <w:i/>
            <w:color w:val="0000FF"/>
          </w:rPr>
          <w:t>18</w:t>
        </w:r>
      </w:hyperlink>
      <w:r>
        <w:rPr>
          <w:i/>
        </w:rPr>
        <w:t xml:space="preserve">, </w:t>
      </w:r>
      <w:hyperlink r:id="rId130" w:history="1">
        <w:r>
          <w:rPr>
            <w:i/>
            <w:color w:val="0000FF"/>
          </w:rPr>
          <w:t>18.1</w:t>
        </w:r>
      </w:hyperlink>
      <w:r>
        <w:rPr>
          <w:i/>
        </w:rPr>
        <w:t xml:space="preserve">, </w:t>
      </w:r>
      <w:hyperlink r:id="rId131" w:history="1">
        <w:r>
          <w:rPr>
            <w:i/>
            <w:color w:val="0000FF"/>
          </w:rPr>
          <w:t>18.2</w:t>
        </w:r>
      </w:hyperlink>
      <w:r>
        <w:rPr>
          <w:i/>
        </w:rPr>
        <w:t xml:space="preserve">, </w:t>
      </w:r>
      <w:hyperlink r:id="rId132" w:history="1">
        <w:r>
          <w:rPr>
            <w:i/>
            <w:color w:val="0000FF"/>
          </w:rPr>
          <w:t>18.3</w:t>
        </w:r>
      </w:hyperlink>
      <w:r>
        <w:rPr>
          <w:i/>
        </w:rPr>
        <w:t xml:space="preserve"> ФСБУ "Аренда")</w:t>
      </w:r>
    </w:p>
    <w:p w:rsidR="00A158EE" w:rsidRDefault="00A158EE">
      <w:pPr>
        <w:pStyle w:val="ConsPlusNormal"/>
        <w:jc w:val="both"/>
      </w:pPr>
    </w:p>
    <w:p w:rsidR="00A158EE" w:rsidRDefault="00A158EE">
      <w:pPr>
        <w:pStyle w:val="ConsPlusNormal"/>
        <w:ind w:firstLine="540"/>
        <w:jc w:val="both"/>
      </w:pPr>
      <w:r>
        <w:t>2.18. Стоимость основного средства изменяется в случае проведения переоценки этого основного средства и отражения ее результатов в учете.</w:t>
      </w:r>
    </w:p>
    <w:p w:rsidR="00A158EE" w:rsidRDefault="00A158EE">
      <w:pPr>
        <w:pStyle w:val="ConsPlusNormal"/>
        <w:spacing w:before="220"/>
        <w:ind w:firstLine="540"/>
        <w:jc w:val="both"/>
      </w:pPr>
      <w:r>
        <w:rPr>
          <w:i/>
        </w:rPr>
        <w:t xml:space="preserve">(Основание: </w:t>
      </w:r>
      <w:hyperlink r:id="rId133" w:history="1">
        <w:r>
          <w:rPr>
            <w:i/>
            <w:color w:val="0000FF"/>
          </w:rPr>
          <w:t>п. 19</w:t>
        </w:r>
      </w:hyperlink>
      <w:r>
        <w:rPr>
          <w:i/>
        </w:rPr>
        <w:t xml:space="preserve"> ФСБУ "Основные средства")</w:t>
      </w:r>
    </w:p>
    <w:p w:rsidR="00A158EE" w:rsidRDefault="00A158EE">
      <w:pPr>
        <w:pStyle w:val="ConsPlusNormal"/>
        <w:jc w:val="both"/>
      </w:pPr>
    </w:p>
    <w:p w:rsidR="00A158EE" w:rsidRDefault="00A158EE">
      <w:pPr>
        <w:pStyle w:val="ConsPlusNormal"/>
        <w:ind w:firstLine="540"/>
        <w:jc w:val="both"/>
      </w:pPr>
      <w:r>
        <w:t>2.19. Сроки и порядок переоценки устанавливаются Правительством РФ. Если из акта Правительства РФ о проведении переоценки невозможно определить, в отношении каких объектов основных средств она проводится, то перечень объектов, подлежащих переоценке, устанавливается руководителем учреждения по согласованию с учредителем и (или) финансовым органом.</w:t>
      </w:r>
    </w:p>
    <w:p w:rsidR="00A158EE" w:rsidRDefault="00A158EE">
      <w:pPr>
        <w:pStyle w:val="ConsPlusNormal"/>
        <w:spacing w:before="220"/>
        <w:ind w:firstLine="540"/>
        <w:jc w:val="both"/>
      </w:pPr>
      <w:r>
        <w:rPr>
          <w:i/>
        </w:rPr>
        <w:t xml:space="preserve">(Основание: </w:t>
      </w:r>
      <w:hyperlink r:id="rId134" w:history="1">
        <w:r>
          <w:rPr>
            <w:i/>
            <w:color w:val="0000FF"/>
          </w:rPr>
          <w:t>п. п. 6</w:t>
        </w:r>
      </w:hyperlink>
      <w:r>
        <w:rPr>
          <w:i/>
        </w:rPr>
        <w:t xml:space="preserve">, </w:t>
      </w:r>
      <w:hyperlink r:id="rId135" w:history="1">
        <w:r>
          <w:rPr>
            <w:i/>
            <w:color w:val="0000FF"/>
          </w:rPr>
          <w:t>28</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2.20. При отражении результатов переоценки учреждение производит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A158EE" w:rsidRDefault="00A158EE">
      <w:pPr>
        <w:pStyle w:val="ConsPlusNormal"/>
        <w:spacing w:before="220"/>
        <w:ind w:firstLine="540"/>
        <w:jc w:val="both"/>
      </w:pPr>
      <w:r>
        <w:rPr>
          <w:i/>
        </w:rPr>
        <w:t xml:space="preserve">(Основание: </w:t>
      </w:r>
      <w:hyperlink r:id="rId136" w:history="1">
        <w:r>
          <w:rPr>
            <w:i/>
            <w:color w:val="0000FF"/>
          </w:rPr>
          <w:t>п. 41</w:t>
        </w:r>
      </w:hyperlink>
      <w:r>
        <w:rPr>
          <w:i/>
        </w:rPr>
        <w:t xml:space="preserve"> ФСБУ "Основные средства")</w:t>
      </w:r>
    </w:p>
    <w:p w:rsidR="00A158EE" w:rsidRDefault="00A158EE">
      <w:pPr>
        <w:pStyle w:val="ConsPlusNormal"/>
        <w:jc w:val="both"/>
      </w:pPr>
    </w:p>
    <w:p w:rsidR="00A158EE" w:rsidRDefault="00A158EE">
      <w:pPr>
        <w:pStyle w:val="ConsPlusNormal"/>
        <w:jc w:val="center"/>
        <w:outlineLvl w:val="1"/>
      </w:pPr>
      <w:bookmarkStart w:id="3" w:name="P271"/>
      <w:bookmarkEnd w:id="3"/>
      <w:r>
        <w:rPr>
          <w:b/>
        </w:rPr>
        <w:t>3. Материальные запасы</w:t>
      </w:r>
    </w:p>
    <w:p w:rsidR="00A158EE" w:rsidRDefault="00A158EE">
      <w:pPr>
        <w:pStyle w:val="ConsPlusNormal"/>
        <w:jc w:val="both"/>
      </w:pPr>
    </w:p>
    <w:p w:rsidR="00A158EE" w:rsidRDefault="00A158EE">
      <w:pPr>
        <w:pStyle w:val="ConsPlusNormal"/>
        <w:ind w:firstLine="540"/>
        <w:jc w:val="both"/>
      </w:pPr>
      <w:r>
        <w:t>3.1.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A158EE" w:rsidRDefault="00A158EE">
      <w:pPr>
        <w:pStyle w:val="ConsPlusNormal"/>
        <w:spacing w:before="220"/>
        <w:ind w:firstLine="540"/>
        <w:jc w:val="both"/>
      </w:pPr>
      <w:r>
        <w:lastRenderedPageBreak/>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rsidR="00A158EE" w:rsidRDefault="00A158EE">
      <w:pPr>
        <w:pStyle w:val="ConsPlusNormal"/>
        <w:spacing w:before="220"/>
        <w:ind w:firstLine="540"/>
        <w:jc w:val="both"/>
      </w:pPr>
      <w:r>
        <w:rPr>
          <w:i/>
        </w:rPr>
        <w:t xml:space="preserve">(Основание: </w:t>
      </w:r>
      <w:hyperlink r:id="rId137" w:history="1">
        <w:r>
          <w:rPr>
            <w:i/>
            <w:color w:val="0000FF"/>
          </w:rPr>
          <w:t>п. п. 6</w:t>
        </w:r>
      </w:hyperlink>
      <w:r>
        <w:rPr>
          <w:i/>
        </w:rPr>
        <w:t xml:space="preserve">, </w:t>
      </w:r>
      <w:hyperlink r:id="rId138" w:history="1">
        <w:r>
          <w:rPr>
            <w:i/>
            <w:color w:val="0000FF"/>
          </w:rPr>
          <w:t>100</w:t>
        </w:r>
      </w:hyperlink>
      <w:r>
        <w:rPr>
          <w:i/>
        </w:rPr>
        <w:t xml:space="preserve">, </w:t>
      </w:r>
      <w:hyperlink r:id="rId139" w:history="1">
        <w:r>
          <w:rPr>
            <w:i/>
            <w:color w:val="0000FF"/>
          </w:rPr>
          <w:t>102</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3.2.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A158EE" w:rsidRDefault="00A158EE">
      <w:pPr>
        <w:pStyle w:val="ConsPlusNormal"/>
        <w:spacing w:before="220"/>
        <w:ind w:firstLine="540"/>
        <w:jc w:val="both"/>
      </w:pPr>
      <w:r>
        <w:rPr>
          <w:i/>
        </w:rPr>
        <w:t xml:space="preserve">(Основание: </w:t>
      </w:r>
      <w:hyperlink r:id="rId140" w:history="1">
        <w:r>
          <w:rPr>
            <w:i/>
            <w:color w:val="0000FF"/>
          </w:rPr>
          <w:t>п. п. 52</w:t>
        </w:r>
      </w:hyperlink>
      <w:r>
        <w:rPr>
          <w:i/>
        </w:rPr>
        <w:t xml:space="preserve">, </w:t>
      </w:r>
      <w:hyperlink r:id="rId141" w:history="1">
        <w:r>
          <w:rPr>
            <w:i/>
            <w:color w:val="0000FF"/>
          </w:rPr>
          <w:t>54</w:t>
        </w:r>
      </w:hyperlink>
      <w:r>
        <w:rPr>
          <w:i/>
        </w:rPr>
        <w:t xml:space="preserve"> ФСБУ "Концептуальные основы", </w:t>
      </w:r>
      <w:hyperlink r:id="rId142" w:history="1">
        <w:r>
          <w:rPr>
            <w:i/>
            <w:color w:val="0000FF"/>
          </w:rPr>
          <w:t>п. 106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3.3. Выдача запасных частей и хозяйственных материалов (</w:t>
      </w:r>
      <w:proofErr w:type="spellStart"/>
      <w:r>
        <w:t>электролампочек</w:t>
      </w:r>
      <w:proofErr w:type="spellEnd"/>
      <w:r>
        <w:t xml:space="preserve">, мыла, щеток и т.п.) на хозяйственные нужды учреждения оформляется Ведомостью выдачи материальных ценностей на нужды учреждения </w:t>
      </w:r>
      <w:hyperlink r:id="rId143" w:history="1">
        <w:r>
          <w:rPr>
            <w:color w:val="0000FF"/>
          </w:rPr>
          <w:t>(ф. 0504210)</w:t>
        </w:r>
      </w:hyperlink>
      <w:r>
        <w:t>, которая является основанием для их списания.</w:t>
      </w:r>
    </w:p>
    <w:p w:rsidR="00A158EE" w:rsidRDefault="00A158EE">
      <w:pPr>
        <w:pStyle w:val="ConsPlusNormal"/>
        <w:spacing w:before="220"/>
        <w:ind w:firstLine="540"/>
        <w:jc w:val="both"/>
      </w:pPr>
      <w:r>
        <w:rPr>
          <w:i/>
        </w:rPr>
        <w:t xml:space="preserve">(Основание: </w:t>
      </w:r>
      <w:hyperlink r:id="rId144"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3.4. Нормы расхода ГСМ разрабатываются учреждением самостоятельно на основе Методических </w:t>
      </w:r>
      <w:hyperlink r:id="rId145" w:history="1">
        <w:r>
          <w:rPr>
            <w:color w:val="0000FF"/>
          </w:rPr>
          <w:t>рекомендаций</w:t>
        </w:r>
      </w:hyperlink>
      <w:r>
        <w:t xml:space="preserve"> N АМ-23-р. Данные нормы утверждаются отдельным приказом руководителя учреждения.</w:t>
      </w:r>
    </w:p>
    <w:p w:rsidR="00A158EE" w:rsidRDefault="00A158EE">
      <w:pPr>
        <w:pStyle w:val="ConsPlusNormal"/>
        <w:spacing w:before="220"/>
        <w:ind w:firstLine="540"/>
        <w:jc w:val="both"/>
      </w:pPr>
      <w:r>
        <w:rPr>
          <w:i/>
        </w:rPr>
        <w:t xml:space="preserve">(Основание: </w:t>
      </w:r>
      <w:hyperlink r:id="rId146"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3.5. При отсутствии распоряжения региональных (местных) органов власти период применения зимней надбавки к нормам расхода ГСМ ежегодно устанавливается приказом руководителя учреждения.</w:t>
      </w:r>
    </w:p>
    <w:p w:rsidR="00A158EE" w:rsidRDefault="00A158EE">
      <w:pPr>
        <w:pStyle w:val="ConsPlusNormal"/>
        <w:spacing w:before="220"/>
        <w:ind w:firstLine="540"/>
        <w:jc w:val="both"/>
      </w:pPr>
      <w:proofErr w:type="gramStart"/>
      <w:r>
        <w:rPr>
          <w:i/>
        </w:rPr>
        <w:t>(Основание:</w:t>
      </w:r>
      <w:proofErr w:type="gramEnd"/>
      <w:r>
        <w:rPr>
          <w:i/>
        </w:rPr>
        <w:t xml:space="preserve"> </w:t>
      </w:r>
      <w:proofErr w:type="gramStart"/>
      <w:r>
        <w:rPr>
          <w:i/>
        </w:rPr>
        <w:t xml:space="preserve">Методические </w:t>
      </w:r>
      <w:hyperlink r:id="rId147" w:history="1">
        <w:r>
          <w:rPr>
            <w:i/>
            <w:color w:val="0000FF"/>
          </w:rPr>
          <w:t>рекомендации</w:t>
        </w:r>
      </w:hyperlink>
      <w:r>
        <w:rPr>
          <w:i/>
        </w:rPr>
        <w:t xml:space="preserve"> N АМ-23-р)</w:t>
      </w:r>
      <w:proofErr w:type="gramEnd"/>
    </w:p>
    <w:p w:rsidR="00A158EE" w:rsidRDefault="00A158EE">
      <w:pPr>
        <w:pStyle w:val="ConsPlusNormal"/>
        <w:jc w:val="both"/>
      </w:pPr>
    </w:p>
    <w:p w:rsidR="00A158EE" w:rsidRDefault="00A158EE">
      <w:pPr>
        <w:pStyle w:val="ConsPlusNormal"/>
        <w:ind w:firstLine="540"/>
        <w:jc w:val="both"/>
      </w:pPr>
      <w:r>
        <w:t xml:space="preserve">3.6. Выбытие материальных запасов признается по средней стоимости запасов. Средняя стоимость запасов определяется в момент их отпуска, при этом в расчет включаются </w:t>
      </w:r>
      <w:proofErr w:type="gramStart"/>
      <w:r>
        <w:t>количество</w:t>
      </w:r>
      <w:proofErr w:type="gramEnd"/>
      <w:r>
        <w:t xml:space="preserve"> и стоимость материалов на начало месяца и все поступления и выбытия до момента отпуска.</w:t>
      </w:r>
    </w:p>
    <w:p w:rsidR="00A158EE" w:rsidRDefault="00A158EE">
      <w:pPr>
        <w:pStyle w:val="ConsPlusNormal"/>
        <w:spacing w:before="220"/>
        <w:ind w:firstLine="540"/>
        <w:jc w:val="both"/>
      </w:pPr>
      <w:r>
        <w:rPr>
          <w:i/>
        </w:rPr>
        <w:t xml:space="preserve">(Основание: </w:t>
      </w:r>
      <w:hyperlink r:id="rId148" w:history="1">
        <w:r>
          <w:rPr>
            <w:i/>
            <w:color w:val="0000FF"/>
          </w:rPr>
          <w:t>п. 46</w:t>
        </w:r>
      </w:hyperlink>
      <w:r>
        <w:rPr>
          <w:i/>
        </w:rPr>
        <w:t xml:space="preserve"> ФСБУ "Концептуальные основы", </w:t>
      </w:r>
      <w:hyperlink r:id="rId149" w:history="1">
        <w:r>
          <w:rPr>
            <w:i/>
            <w:color w:val="0000FF"/>
          </w:rPr>
          <w:t>п. 108</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3.7. 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150" w:history="1">
        <w:r>
          <w:rPr>
            <w:color w:val="0000FF"/>
          </w:rPr>
          <w:t>(ф. 0504205)</w:t>
        </w:r>
      </w:hyperlink>
      <w:r>
        <w:t>.</w:t>
      </w:r>
    </w:p>
    <w:p w:rsidR="00A158EE" w:rsidRDefault="00A158EE">
      <w:pPr>
        <w:pStyle w:val="ConsPlusNormal"/>
        <w:spacing w:before="220"/>
        <w:ind w:firstLine="540"/>
        <w:jc w:val="both"/>
      </w:pPr>
      <w:r>
        <w:rPr>
          <w:i/>
        </w:rPr>
        <w:t xml:space="preserve">(Основание: </w:t>
      </w:r>
      <w:hyperlink r:id="rId151" w:history="1">
        <w:r>
          <w:rPr>
            <w:i/>
            <w:color w:val="0000FF"/>
          </w:rPr>
          <w:t>п. 116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3.8. Подлежащая возмещению виновными лицами сумма ущерба, причиненного в результате хищений, недостач, порчи и пр., признается по справедливой стоимости, определяемой методом рыночных цен.</w:t>
      </w:r>
    </w:p>
    <w:p w:rsidR="00A158EE" w:rsidRDefault="00A158EE">
      <w:pPr>
        <w:pStyle w:val="ConsPlusNormal"/>
        <w:spacing w:before="220"/>
        <w:ind w:firstLine="540"/>
        <w:jc w:val="both"/>
      </w:pPr>
      <w:r>
        <w:rPr>
          <w:i/>
        </w:rPr>
        <w:t xml:space="preserve">(Основание: </w:t>
      </w:r>
      <w:hyperlink r:id="rId152" w:history="1">
        <w:r>
          <w:rPr>
            <w:i/>
            <w:color w:val="0000FF"/>
          </w:rPr>
          <w:t>п. п. 52</w:t>
        </w:r>
      </w:hyperlink>
      <w:r>
        <w:rPr>
          <w:i/>
        </w:rPr>
        <w:t xml:space="preserve">, </w:t>
      </w:r>
      <w:hyperlink r:id="rId153" w:history="1">
        <w:r>
          <w:rPr>
            <w:i/>
            <w:color w:val="0000FF"/>
          </w:rPr>
          <w:t>54</w:t>
        </w:r>
      </w:hyperlink>
      <w:r>
        <w:rPr>
          <w:i/>
        </w:rPr>
        <w:t xml:space="preserve"> ФСБУ "Концептуальные основы")</w:t>
      </w:r>
    </w:p>
    <w:p w:rsidR="00A158EE" w:rsidRDefault="00A158EE">
      <w:pPr>
        <w:pStyle w:val="ConsPlusNormal"/>
        <w:jc w:val="both"/>
      </w:pPr>
    </w:p>
    <w:p w:rsidR="00A158EE" w:rsidRDefault="00A158EE">
      <w:pPr>
        <w:pStyle w:val="ConsPlusNormal"/>
        <w:jc w:val="center"/>
        <w:outlineLvl w:val="1"/>
      </w:pPr>
      <w:bookmarkStart w:id="4" w:name="P298"/>
      <w:bookmarkEnd w:id="4"/>
      <w:r>
        <w:rPr>
          <w:b/>
        </w:rPr>
        <w:t>4. Себестоимость оказанных услуг, выполненных работ</w:t>
      </w:r>
    </w:p>
    <w:p w:rsidR="00A158EE" w:rsidRDefault="00A158EE">
      <w:pPr>
        <w:pStyle w:val="ConsPlusNormal"/>
        <w:jc w:val="both"/>
      </w:pPr>
    </w:p>
    <w:p w:rsidR="00A158EE" w:rsidRDefault="00A158EE">
      <w:pPr>
        <w:pStyle w:val="ConsPlusNormal"/>
        <w:ind w:firstLine="540"/>
        <w:jc w:val="both"/>
      </w:pPr>
      <w:r>
        <w:t>4.1. Себестоимость оказанных услуг, выполненных работ определяется отдельно для каждой услуги (работы) и состоит из прямых, накладных и общехозяйственных расходов.</w:t>
      </w:r>
    </w:p>
    <w:p w:rsidR="00A158EE" w:rsidRDefault="00A158EE">
      <w:pPr>
        <w:pStyle w:val="ConsPlusNormal"/>
        <w:jc w:val="both"/>
      </w:pPr>
    </w:p>
    <w:p w:rsidR="00A158EE" w:rsidRDefault="00A158EE">
      <w:pPr>
        <w:pStyle w:val="ConsPlusNormal"/>
        <w:ind w:firstLine="540"/>
        <w:jc w:val="both"/>
      </w:pPr>
      <w:r>
        <w:t>4.2. Прямыми расходами признаются расходы, которые осуществлены непосредственно для выполнения (оказания) конкретного вида работ (услуг).</w:t>
      </w:r>
    </w:p>
    <w:p w:rsidR="00A158EE" w:rsidRDefault="00A158EE">
      <w:pPr>
        <w:pStyle w:val="ConsPlusNormal"/>
        <w:jc w:val="both"/>
      </w:pPr>
    </w:p>
    <w:p w:rsidR="00A158EE" w:rsidRDefault="00A158EE">
      <w:pPr>
        <w:pStyle w:val="ConsPlusNormal"/>
        <w:ind w:firstLine="540"/>
        <w:jc w:val="both"/>
      </w:pPr>
      <w:r>
        <w:t>4.3. Накладными расходами признаются расходы, которые непосредственно не связаны с выполнением работ (оказанием услуг), однако осуществлены для обеспечения выполнения работ (оказания услуг).</w:t>
      </w:r>
    </w:p>
    <w:p w:rsidR="00A158EE" w:rsidRDefault="00A158EE">
      <w:pPr>
        <w:pStyle w:val="ConsPlusNormal"/>
        <w:jc w:val="both"/>
      </w:pPr>
    </w:p>
    <w:p w:rsidR="00A158EE" w:rsidRDefault="00A158EE">
      <w:pPr>
        <w:pStyle w:val="ConsPlusNormal"/>
        <w:ind w:firstLine="540"/>
        <w:jc w:val="both"/>
      </w:pPr>
      <w:r>
        <w:t>4.4. Общехозяйственными признаются расходы, которые не связаны с выполнением работ (оказанием услуг) и осуществлены для обеспечения функционирования учреждения в целом как хозяйствующего субъекта.</w:t>
      </w:r>
    </w:p>
    <w:p w:rsidR="00A158EE" w:rsidRDefault="00A158EE">
      <w:pPr>
        <w:pStyle w:val="ConsPlusNormal"/>
        <w:jc w:val="both"/>
      </w:pPr>
    </w:p>
    <w:p w:rsidR="00A158EE" w:rsidRDefault="00A158EE">
      <w:pPr>
        <w:pStyle w:val="ConsPlusNormal"/>
        <w:ind w:firstLine="540"/>
        <w:jc w:val="both"/>
      </w:pPr>
      <w:r>
        <w:t>4.5. Прямые, накладные и общехозяйственные расходы имеют следующий состав.</w:t>
      </w:r>
    </w:p>
    <w:p w:rsidR="00A158EE" w:rsidRDefault="00A158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158EE">
        <w:tc>
          <w:tcPr>
            <w:tcW w:w="9070" w:type="dxa"/>
            <w:gridSpan w:val="2"/>
          </w:tcPr>
          <w:p w:rsidR="00A158EE" w:rsidRDefault="00A158EE">
            <w:pPr>
              <w:pStyle w:val="ConsPlusNormal"/>
              <w:jc w:val="center"/>
            </w:pPr>
            <w:r>
              <w:rPr>
                <w:b/>
              </w:rPr>
              <w:t>Прямые расходы</w:t>
            </w:r>
          </w:p>
        </w:tc>
      </w:tr>
      <w:tr w:rsidR="00A158EE">
        <w:tc>
          <w:tcPr>
            <w:tcW w:w="9070" w:type="dxa"/>
            <w:gridSpan w:val="2"/>
          </w:tcPr>
          <w:p w:rsidR="00A158EE" w:rsidRDefault="00A158EE">
            <w:pPr>
              <w:pStyle w:val="ConsPlusNormal"/>
            </w:pPr>
            <w:r>
              <w:t>- Расходы на оплату труда и начисления на выплаты по оплате труда работников учреждения, непосредственно участвующих в оказании услуги (выполнении работы);</w:t>
            </w:r>
          </w:p>
          <w:p w:rsidR="00A158EE" w:rsidRDefault="00A158EE">
            <w:pPr>
              <w:pStyle w:val="ConsPlusNormal"/>
            </w:pPr>
            <w:r>
              <w:t>- расходы на приобретение материальных запасов, потребляемых в процессе оказания услуги (выполнения работы);</w:t>
            </w:r>
          </w:p>
          <w:p w:rsidR="00A158EE" w:rsidRDefault="00A158EE">
            <w:pPr>
              <w:pStyle w:val="ConsPlusNormal"/>
            </w:pPr>
            <w:r>
              <w:t>- расходы на приобретение основных сре</w:t>
            </w:r>
            <w:proofErr w:type="gramStart"/>
            <w:r>
              <w:t>дств ст</w:t>
            </w:r>
            <w:proofErr w:type="gramEnd"/>
            <w:r>
              <w:t>оимостью до 10 000 руб. включительно, используемых для оказания услуги (выполнения работы);</w:t>
            </w:r>
          </w:p>
          <w:p w:rsidR="00A158EE" w:rsidRDefault="00A158EE">
            <w:pPr>
              <w:pStyle w:val="ConsPlusNormal"/>
            </w:pPr>
            <w:r>
              <w:t>- амортизация основных средств, непосредственно используемых для оказания услуги (выполнения работы);</w:t>
            </w:r>
          </w:p>
          <w:p w:rsidR="00A158EE" w:rsidRDefault="00A158EE">
            <w:pPr>
              <w:pStyle w:val="ConsPlusNormal"/>
            </w:pPr>
            <w:r>
              <w:t>- другие расходы, непосредственно связанные с оказанием услуги (выполнением работы)</w:t>
            </w:r>
          </w:p>
        </w:tc>
      </w:tr>
      <w:tr w:rsidR="00A158EE">
        <w:tc>
          <w:tcPr>
            <w:tcW w:w="9070" w:type="dxa"/>
            <w:gridSpan w:val="2"/>
          </w:tcPr>
          <w:p w:rsidR="00A158EE" w:rsidRDefault="00A158EE">
            <w:pPr>
              <w:pStyle w:val="ConsPlusNormal"/>
              <w:jc w:val="center"/>
            </w:pPr>
            <w:r>
              <w:rPr>
                <w:b/>
              </w:rPr>
              <w:t>Накладные расходы</w:t>
            </w:r>
          </w:p>
        </w:tc>
      </w:tr>
      <w:tr w:rsidR="00A158EE">
        <w:tc>
          <w:tcPr>
            <w:tcW w:w="9070" w:type="dxa"/>
            <w:gridSpan w:val="2"/>
          </w:tcPr>
          <w:p w:rsidR="00A158EE" w:rsidRDefault="00A158EE">
            <w:pPr>
              <w:pStyle w:val="ConsPlusNormal"/>
            </w:pPr>
            <w:r>
              <w:t>- Расходы на оплату труда и начисления на выплаты по оплате труда работников учреждения, обеспечивающих оказание (выполнение) нескольких видов услуг (работ);</w:t>
            </w:r>
          </w:p>
          <w:p w:rsidR="00A158EE" w:rsidRDefault="00A158EE">
            <w:pPr>
              <w:pStyle w:val="ConsPlusNormal"/>
            </w:pPr>
            <w:r>
              <w:t>- амортизационные отчисления по имуществу, используемому при оказании (выполнении) нескольких видов услуг (работ);</w:t>
            </w:r>
          </w:p>
          <w:p w:rsidR="00A158EE" w:rsidRDefault="00A158EE">
            <w:pPr>
              <w:pStyle w:val="ConsPlusNormal"/>
            </w:pPr>
            <w:r>
              <w:t>- расходы на содержание имущества, используемого при оказании (выполнении) нескольких видов услуг (работ)</w:t>
            </w:r>
          </w:p>
        </w:tc>
      </w:tr>
      <w:tr w:rsidR="00A158EE">
        <w:tc>
          <w:tcPr>
            <w:tcW w:w="9070" w:type="dxa"/>
            <w:gridSpan w:val="2"/>
          </w:tcPr>
          <w:p w:rsidR="00A158EE" w:rsidRDefault="00A158EE">
            <w:pPr>
              <w:pStyle w:val="ConsPlusNormal"/>
              <w:jc w:val="center"/>
            </w:pPr>
            <w:r>
              <w:rPr>
                <w:b/>
              </w:rPr>
              <w:t>Общехозяйственные расходы</w:t>
            </w:r>
          </w:p>
        </w:tc>
      </w:tr>
      <w:tr w:rsidR="00A158EE">
        <w:tc>
          <w:tcPr>
            <w:tcW w:w="4535" w:type="dxa"/>
          </w:tcPr>
          <w:p w:rsidR="00A158EE" w:rsidRDefault="00A158EE">
            <w:pPr>
              <w:pStyle w:val="ConsPlusNormal"/>
              <w:jc w:val="center"/>
            </w:pPr>
            <w:proofErr w:type="gramStart"/>
            <w:r>
              <w:rPr>
                <w:b/>
              </w:rPr>
              <w:t>распределяемые</w:t>
            </w:r>
            <w:proofErr w:type="gramEnd"/>
            <w:r>
              <w:rPr>
                <w:b/>
              </w:rPr>
              <w:t xml:space="preserve"> на себестоимость услуг (работ)</w:t>
            </w:r>
          </w:p>
        </w:tc>
        <w:tc>
          <w:tcPr>
            <w:tcW w:w="4535" w:type="dxa"/>
          </w:tcPr>
          <w:p w:rsidR="00A158EE" w:rsidRDefault="00A158EE">
            <w:pPr>
              <w:pStyle w:val="ConsPlusNormal"/>
              <w:jc w:val="center"/>
            </w:pPr>
            <w:r>
              <w:rPr>
                <w:b/>
              </w:rPr>
              <w:t xml:space="preserve">не </w:t>
            </w:r>
            <w:proofErr w:type="gramStart"/>
            <w:r>
              <w:rPr>
                <w:b/>
              </w:rPr>
              <w:t>распределяемые</w:t>
            </w:r>
            <w:proofErr w:type="gramEnd"/>
            <w:r>
              <w:rPr>
                <w:b/>
              </w:rPr>
              <w:t xml:space="preserve"> на себестоимость услуг (работ)</w:t>
            </w:r>
          </w:p>
        </w:tc>
      </w:tr>
      <w:tr w:rsidR="00A158EE">
        <w:tc>
          <w:tcPr>
            <w:tcW w:w="4535" w:type="dxa"/>
          </w:tcPr>
          <w:p w:rsidR="00A158EE" w:rsidRDefault="00A158EE">
            <w:pPr>
              <w:pStyle w:val="ConsPlusNormal"/>
            </w:pPr>
            <w:r>
              <w:t>- Расходы на оплату коммунальных услуг;</w:t>
            </w:r>
          </w:p>
          <w:p w:rsidR="00A158EE" w:rsidRDefault="00A158EE">
            <w:pPr>
              <w:pStyle w:val="ConsPlusNormal"/>
            </w:pPr>
            <w:r>
              <w:t>- расходы на оплату услуг связи;</w:t>
            </w:r>
          </w:p>
          <w:p w:rsidR="00A158EE" w:rsidRDefault="00A158EE">
            <w:pPr>
              <w:pStyle w:val="ConsPlusNormal"/>
            </w:pPr>
            <w:r>
              <w:t>- расходы на оплату транспортных услуг;</w:t>
            </w:r>
          </w:p>
          <w:p w:rsidR="00A158EE" w:rsidRDefault="00A158EE">
            <w:pPr>
              <w:pStyle w:val="ConsPlusNormal"/>
            </w:pPr>
            <w:r>
              <w:t>- расходы на приобретение материальных запасов, израсходованных на общехозяйственные нужды учреждения;</w:t>
            </w:r>
          </w:p>
          <w:p w:rsidR="00A158EE" w:rsidRDefault="00A158EE">
            <w:pPr>
              <w:pStyle w:val="ConsPlusNormal"/>
            </w:pPr>
            <w:r>
              <w:t>- расходы на охрану учреждения</w:t>
            </w:r>
          </w:p>
        </w:tc>
        <w:tc>
          <w:tcPr>
            <w:tcW w:w="4535" w:type="dxa"/>
          </w:tcPr>
          <w:p w:rsidR="00A158EE" w:rsidRDefault="00A158EE">
            <w:pPr>
              <w:pStyle w:val="ConsPlusNormal"/>
            </w:pPr>
            <w:r>
              <w:t>- Расходы на оплату труда и начисления на выплаты по оплате труда работников учреждения, не принимающих участия при оказании услуги (выполнении работы);</w:t>
            </w:r>
          </w:p>
          <w:p w:rsidR="00A158EE" w:rsidRDefault="00A158EE">
            <w:pPr>
              <w:pStyle w:val="ConsPlusNormal"/>
            </w:pPr>
            <w:r>
              <w:t>- амортизационные отчисления по имуществу, которое не связано с оказанием услуги (работы);</w:t>
            </w:r>
          </w:p>
          <w:p w:rsidR="00A158EE" w:rsidRDefault="00A158EE">
            <w:pPr>
              <w:pStyle w:val="ConsPlusNormal"/>
            </w:pPr>
            <w:r>
              <w:t>- расходы на содержание и ремонт имущества, которое не связано с оказанием услуги (работы);</w:t>
            </w:r>
          </w:p>
          <w:p w:rsidR="00A158EE" w:rsidRDefault="00A158EE">
            <w:pPr>
              <w:pStyle w:val="ConsPlusNormal"/>
            </w:pPr>
            <w:r>
              <w:t>- прочие расходы на общехозяйственные нужды</w:t>
            </w:r>
          </w:p>
        </w:tc>
      </w:tr>
    </w:tbl>
    <w:p w:rsidR="00A158EE" w:rsidRDefault="00A158EE">
      <w:pPr>
        <w:pStyle w:val="ConsPlusNormal"/>
        <w:jc w:val="both"/>
      </w:pPr>
    </w:p>
    <w:p w:rsidR="00A158EE" w:rsidRDefault="00A158EE">
      <w:pPr>
        <w:pStyle w:val="ConsPlusNormal"/>
        <w:ind w:firstLine="540"/>
        <w:jc w:val="both"/>
      </w:pPr>
      <w:r>
        <w:t>4.6. Прямые затраты относятся на себестоимость способом прямого расчета (фактических затрат).</w:t>
      </w:r>
    </w:p>
    <w:p w:rsidR="00A158EE" w:rsidRDefault="00A158EE">
      <w:pPr>
        <w:pStyle w:val="ConsPlusNormal"/>
        <w:spacing w:before="220"/>
        <w:ind w:firstLine="540"/>
        <w:jc w:val="both"/>
      </w:pPr>
      <w:r>
        <w:rPr>
          <w:i/>
        </w:rPr>
        <w:t xml:space="preserve">(Основание: </w:t>
      </w:r>
      <w:hyperlink r:id="rId154" w:history="1">
        <w:r>
          <w:rPr>
            <w:i/>
            <w:color w:val="0000FF"/>
          </w:rPr>
          <w:t>п. 134</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4.7. Расходы на оплату труда работников, которые непосредственно заняты в выполнении нескольких видов работ (оказании нескольких видов услуг), относятся на себестоимость конкретного вида работ (услуг) в соответствии с данными табелей учета рабочего времени. Страховые взносы, начисленные за месяц, в этом случае распределяются пропорционально соответствующим расходам на оплату труда.</w:t>
      </w:r>
    </w:p>
    <w:p w:rsidR="00A158EE" w:rsidRDefault="00A158EE">
      <w:pPr>
        <w:pStyle w:val="ConsPlusNormal"/>
        <w:spacing w:before="220"/>
        <w:ind w:firstLine="540"/>
        <w:jc w:val="both"/>
      </w:pPr>
      <w:r>
        <w:rPr>
          <w:i/>
        </w:rPr>
        <w:t xml:space="preserve">(Основание: </w:t>
      </w:r>
      <w:hyperlink r:id="rId155" w:history="1">
        <w:r>
          <w:rPr>
            <w:i/>
            <w:color w:val="0000FF"/>
          </w:rPr>
          <w:t>п. 134</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4.8. Накладные расходы распределяются на стоимость оказанных услуг (выполненных работ) по окончании месяца пропорционально прямым затратам по оплате труда.</w:t>
      </w:r>
    </w:p>
    <w:p w:rsidR="00A158EE" w:rsidRDefault="00A158EE">
      <w:pPr>
        <w:pStyle w:val="ConsPlusNormal"/>
        <w:spacing w:before="220"/>
        <w:ind w:firstLine="540"/>
        <w:jc w:val="both"/>
      </w:pPr>
      <w:r>
        <w:rPr>
          <w:i/>
        </w:rPr>
        <w:t xml:space="preserve">(Основание: </w:t>
      </w:r>
      <w:hyperlink r:id="rId156" w:history="1">
        <w:r>
          <w:rPr>
            <w:i/>
            <w:color w:val="0000FF"/>
          </w:rPr>
          <w:t>п. 134</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4.9. Распределяемые общехозяйственные расходы относятся на стоимость оказанных услуг (выполненных работ) по окончании месяца пропорционально объему выручки от реализации услуг (работ).</w:t>
      </w:r>
    </w:p>
    <w:p w:rsidR="00A158EE" w:rsidRDefault="00A158EE">
      <w:pPr>
        <w:pStyle w:val="ConsPlusNormal"/>
        <w:spacing w:before="220"/>
        <w:ind w:firstLine="540"/>
        <w:jc w:val="both"/>
      </w:pPr>
      <w:r>
        <w:rPr>
          <w:i/>
        </w:rPr>
        <w:t xml:space="preserve">(Основание: </w:t>
      </w:r>
      <w:hyperlink r:id="rId157" w:history="1">
        <w:r>
          <w:rPr>
            <w:i/>
            <w:color w:val="0000FF"/>
          </w:rPr>
          <w:t>п. п. 134</w:t>
        </w:r>
      </w:hyperlink>
      <w:r>
        <w:rPr>
          <w:i/>
        </w:rPr>
        <w:t xml:space="preserve">, </w:t>
      </w:r>
      <w:hyperlink r:id="rId158" w:history="1">
        <w:r>
          <w:rPr>
            <w:i/>
            <w:color w:val="0000FF"/>
          </w:rPr>
          <w:t>135</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4.10. </w:t>
      </w:r>
      <w:proofErr w:type="spellStart"/>
      <w:r>
        <w:t>Нераспределяемые</w:t>
      </w:r>
      <w:proofErr w:type="spellEnd"/>
      <w:r>
        <w:t xml:space="preserve"> общехозяйственные расходы относятся на увеличение расходов текущего финансового года.</w:t>
      </w:r>
    </w:p>
    <w:p w:rsidR="00A158EE" w:rsidRDefault="00A158EE">
      <w:pPr>
        <w:pStyle w:val="ConsPlusNormal"/>
        <w:spacing w:before="220"/>
        <w:ind w:firstLine="540"/>
        <w:jc w:val="both"/>
      </w:pPr>
      <w:r>
        <w:rPr>
          <w:i/>
        </w:rPr>
        <w:t xml:space="preserve">(Основание: </w:t>
      </w:r>
      <w:hyperlink r:id="rId159" w:history="1">
        <w:r>
          <w:rPr>
            <w:i/>
            <w:color w:val="0000FF"/>
          </w:rPr>
          <w:t>п. 135</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4.11. При формировании себестоимости услуг (работ) не учитываются следующие расходы.</w:t>
      </w:r>
    </w:p>
    <w:p w:rsidR="00A158EE" w:rsidRDefault="00A158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158EE">
        <w:tc>
          <w:tcPr>
            <w:tcW w:w="9071" w:type="dxa"/>
            <w:tcBorders>
              <w:left w:val="single" w:sz="4" w:space="0" w:color="auto"/>
              <w:right w:val="single" w:sz="4" w:space="0" w:color="auto"/>
            </w:tcBorders>
          </w:tcPr>
          <w:p w:rsidR="00A158EE" w:rsidRDefault="00A158EE">
            <w:pPr>
              <w:pStyle w:val="ConsPlusNormal"/>
              <w:jc w:val="center"/>
            </w:pPr>
            <w:r>
              <w:rPr>
                <w:b/>
              </w:rPr>
              <w:t>В рамках выполнения государственного задания</w:t>
            </w:r>
          </w:p>
        </w:tc>
      </w:tr>
      <w:tr w:rsidR="00A158EE">
        <w:tc>
          <w:tcPr>
            <w:tcW w:w="9071" w:type="dxa"/>
            <w:tcBorders>
              <w:left w:val="single" w:sz="4" w:space="0" w:color="auto"/>
              <w:right w:val="single" w:sz="4" w:space="0" w:color="auto"/>
            </w:tcBorders>
          </w:tcPr>
          <w:p w:rsidR="00A158EE" w:rsidRDefault="00A158EE">
            <w:pPr>
              <w:pStyle w:val="ConsPlusNormal"/>
            </w:pPr>
            <w:r>
              <w:t>- Расходы на содержание недвижимого и особо ценного движимого имущества учреждения, закрепленного за учреждением или приобретенного учреждением за счет средств, выделенных учредителем;</w:t>
            </w:r>
          </w:p>
          <w:p w:rsidR="00A158EE" w:rsidRDefault="00A158EE">
            <w:pPr>
              <w:pStyle w:val="ConsPlusNormal"/>
            </w:pPr>
            <w:r>
              <w:t>- расходы на уплату налогов, в качестве объектов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учредителем;</w:t>
            </w:r>
          </w:p>
          <w:p w:rsidR="00A158EE" w:rsidRDefault="00A158EE">
            <w:pPr>
              <w:pStyle w:val="ConsPlusNormal"/>
            </w:pPr>
            <w:r>
              <w:t>- расходы на оплату консультационных, информационных и иных аналогичных услуг</w:t>
            </w:r>
          </w:p>
        </w:tc>
      </w:tr>
      <w:tr w:rsidR="00A158EE">
        <w:tc>
          <w:tcPr>
            <w:tcW w:w="9071" w:type="dxa"/>
            <w:tcBorders>
              <w:left w:val="single" w:sz="4" w:space="0" w:color="auto"/>
              <w:right w:val="single" w:sz="4" w:space="0" w:color="auto"/>
            </w:tcBorders>
          </w:tcPr>
          <w:p w:rsidR="00A158EE" w:rsidRDefault="00A158EE">
            <w:pPr>
              <w:pStyle w:val="ConsPlusNormal"/>
              <w:jc w:val="center"/>
            </w:pPr>
            <w:r>
              <w:rPr>
                <w:b/>
              </w:rPr>
              <w:t>В рамках приносящей доход деятельности</w:t>
            </w:r>
          </w:p>
        </w:tc>
      </w:tr>
      <w:tr w:rsidR="00A158EE">
        <w:tc>
          <w:tcPr>
            <w:tcW w:w="9071" w:type="dxa"/>
            <w:tcBorders>
              <w:left w:val="single" w:sz="4" w:space="0" w:color="auto"/>
              <w:right w:val="single" w:sz="4" w:space="0" w:color="auto"/>
            </w:tcBorders>
          </w:tcPr>
          <w:p w:rsidR="00A158EE" w:rsidRDefault="00A158EE">
            <w:pPr>
              <w:pStyle w:val="ConsPlusNormal"/>
            </w:pPr>
            <w:r>
              <w:t>- Расходы на уплату штрафов, пеней и других экономических санкций;</w:t>
            </w:r>
          </w:p>
          <w:p w:rsidR="00A158EE" w:rsidRDefault="00A158EE">
            <w:pPr>
              <w:pStyle w:val="ConsPlusNormal"/>
            </w:pPr>
            <w:r>
              <w:t>- расходы на оплату консультационных, информационных и иных аналогичных услуг;</w:t>
            </w:r>
          </w:p>
          <w:p w:rsidR="00A158EE" w:rsidRDefault="00A158EE">
            <w:pPr>
              <w:pStyle w:val="ConsPlusNormal"/>
            </w:pPr>
            <w:r>
              <w:t>- расходы на приобретение подарков, почетных грамот</w:t>
            </w:r>
          </w:p>
        </w:tc>
      </w:tr>
    </w:tbl>
    <w:p w:rsidR="00A158EE" w:rsidRDefault="00A158EE">
      <w:pPr>
        <w:pStyle w:val="ConsPlusNormal"/>
        <w:jc w:val="both"/>
      </w:pPr>
    </w:p>
    <w:p w:rsidR="00A158EE" w:rsidRDefault="00A158EE">
      <w:pPr>
        <w:pStyle w:val="ConsPlusNormal"/>
        <w:ind w:firstLine="540"/>
        <w:jc w:val="both"/>
      </w:pPr>
      <w:r>
        <w:t>Указанные расходы относятся в дебет счета 0 401 20 000.</w:t>
      </w:r>
    </w:p>
    <w:p w:rsidR="00A158EE" w:rsidRDefault="00A158EE">
      <w:pPr>
        <w:pStyle w:val="ConsPlusNormal"/>
        <w:spacing w:before="220"/>
        <w:ind w:firstLine="540"/>
        <w:jc w:val="both"/>
      </w:pPr>
      <w:r>
        <w:rPr>
          <w:i/>
        </w:rPr>
        <w:t xml:space="preserve">(Основание: </w:t>
      </w:r>
      <w:hyperlink r:id="rId160"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jc w:val="center"/>
        <w:outlineLvl w:val="1"/>
      </w:pPr>
      <w:bookmarkStart w:id="5" w:name="P362"/>
      <w:bookmarkEnd w:id="5"/>
      <w:r>
        <w:rPr>
          <w:b/>
        </w:rPr>
        <w:t>5. Денежные средства и денежные документы</w:t>
      </w:r>
    </w:p>
    <w:p w:rsidR="00A158EE" w:rsidRDefault="00A158EE">
      <w:pPr>
        <w:pStyle w:val="ConsPlusNormal"/>
        <w:jc w:val="both"/>
      </w:pPr>
    </w:p>
    <w:p w:rsidR="00A158EE" w:rsidRDefault="00A158EE">
      <w:pPr>
        <w:pStyle w:val="ConsPlusNormal"/>
        <w:ind w:firstLine="540"/>
        <w:jc w:val="both"/>
      </w:pPr>
      <w:r>
        <w:t>5.1. Учет денежных средств осуществляется в соответствии с требованиями, установленными Порядком ведения кассовых операций.</w:t>
      </w:r>
    </w:p>
    <w:p w:rsidR="00A158EE" w:rsidRDefault="00A158EE">
      <w:pPr>
        <w:pStyle w:val="ConsPlusNormal"/>
        <w:spacing w:before="220"/>
        <w:ind w:firstLine="540"/>
        <w:jc w:val="both"/>
      </w:pPr>
      <w:proofErr w:type="gramStart"/>
      <w:r>
        <w:rPr>
          <w:i/>
        </w:rPr>
        <w:t>(Основание:</w:t>
      </w:r>
      <w:proofErr w:type="gramEnd"/>
      <w:r>
        <w:rPr>
          <w:i/>
        </w:rPr>
        <w:t xml:space="preserve"> </w:t>
      </w:r>
      <w:hyperlink r:id="rId161" w:history="1">
        <w:proofErr w:type="gramStart"/>
        <w:r>
          <w:rPr>
            <w:i/>
            <w:color w:val="0000FF"/>
          </w:rPr>
          <w:t>Указание</w:t>
        </w:r>
      </w:hyperlink>
      <w:r>
        <w:rPr>
          <w:i/>
        </w:rPr>
        <w:t xml:space="preserve"> Банка России N 3210-У)</w:t>
      </w:r>
      <w:proofErr w:type="gramEnd"/>
    </w:p>
    <w:p w:rsidR="00A158EE" w:rsidRDefault="00A158EE">
      <w:pPr>
        <w:pStyle w:val="ConsPlusNormal"/>
        <w:jc w:val="both"/>
      </w:pPr>
    </w:p>
    <w:p w:rsidR="00A158EE" w:rsidRDefault="00A158EE">
      <w:pPr>
        <w:pStyle w:val="ConsPlusNormal"/>
        <w:ind w:firstLine="540"/>
        <w:jc w:val="both"/>
      </w:pPr>
      <w:r>
        <w:t xml:space="preserve">5.2. Кассовая книга </w:t>
      </w:r>
      <w:hyperlink r:id="rId162" w:history="1">
        <w:r>
          <w:rPr>
            <w:color w:val="0000FF"/>
          </w:rPr>
          <w:t>(ф. 0504514)</w:t>
        </w:r>
      </w:hyperlink>
      <w:r>
        <w:t xml:space="preserve"> учреждения оформляется на бумажном носителе с </w:t>
      </w:r>
      <w:r>
        <w:lastRenderedPageBreak/>
        <w:t>применением компьютера и программы X.</w:t>
      </w:r>
    </w:p>
    <w:p w:rsidR="00A158EE" w:rsidRDefault="00A158EE">
      <w:pPr>
        <w:pStyle w:val="ConsPlusNormal"/>
        <w:spacing w:before="220"/>
        <w:ind w:firstLine="540"/>
        <w:jc w:val="both"/>
      </w:pPr>
      <w:r>
        <w:rPr>
          <w:i/>
        </w:rPr>
        <w:t xml:space="preserve">(Основание: </w:t>
      </w:r>
      <w:hyperlink r:id="rId163" w:history="1">
        <w:proofErr w:type="spellStart"/>
        <w:r>
          <w:rPr>
            <w:i/>
            <w:color w:val="0000FF"/>
          </w:rPr>
          <w:t>пп</w:t>
        </w:r>
        <w:proofErr w:type="spellEnd"/>
        <w:r>
          <w:rPr>
            <w:i/>
            <w:color w:val="0000FF"/>
          </w:rPr>
          <w:t>. 4.7 п. 4</w:t>
        </w:r>
      </w:hyperlink>
      <w:r>
        <w:rPr>
          <w:i/>
        </w:rPr>
        <w:t xml:space="preserve"> Указания Банка России N 3210-У)</w:t>
      </w:r>
    </w:p>
    <w:p w:rsidR="00A158EE" w:rsidRDefault="00A158EE">
      <w:pPr>
        <w:pStyle w:val="ConsPlusNormal"/>
        <w:jc w:val="both"/>
      </w:pPr>
    </w:p>
    <w:p w:rsidR="00A158EE" w:rsidRDefault="00A158EE">
      <w:pPr>
        <w:pStyle w:val="ConsPlusNormal"/>
        <w:ind w:firstLine="540"/>
        <w:jc w:val="both"/>
      </w:pPr>
      <w:r>
        <w:t>5.3. В составе денежных документов учитываются:</w:t>
      </w:r>
    </w:p>
    <w:p w:rsidR="00A158EE" w:rsidRDefault="00A158EE">
      <w:pPr>
        <w:pStyle w:val="ConsPlusNormal"/>
        <w:spacing w:before="220"/>
        <w:ind w:firstLine="540"/>
        <w:jc w:val="both"/>
      </w:pPr>
      <w:r>
        <w:t>- почтовые конверты с марками;</w:t>
      </w:r>
    </w:p>
    <w:p w:rsidR="00A158EE" w:rsidRDefault="00A158EE">
      <w:pPr>
        <w:pStyle w:val="ConsPlusNormal"/>
        <w:spacing w:before="220"/>
        <w:ind w:firstLine="540"/>
        <w:jc w:val="both"/>
      </w:pPr>
      <w:r>
        <w:t>- проездные билеты на проезд в городском пассажирском транспорте;</w:t>
      </w:r>
    </w:p>
    <w:p w:rsidR="00A158EE" w:rsidRDefault="00A158EE">
      <w:pPr>
        <w:pStyle w:val="ConsPlusNormal"/>
        <w:spacing w:before="220"/>
        <w:ind w:firstLine="540"/>
        <w:jc w:val="both"/>
      </w:pPr>
      <w:r>
        <w:t>- проездные документы, приобретаемые учреждением для проезда работников к месту командировки и обратно.</w:t>
      </w:r>
    </w:p>
    <w:p w:rsidR="00A158EE" w:rsidRDefault="00A158EE">
      <w:pPr>
        <w:pStyle w:val="ConsPlusNormal"/>
        <w:spacing w:before="220"/>
        <w:ind w:firstLine="540"/>
        <w:jc w:val="both"/>
      </w:pPr>
      <w:r>
        <w:rPr>
          <w:i/>
        </w:rPr>
        <w:t xml:space="preserve">(Основание: </w:t>
      </w:r>
      <w:hyperlink r:id="rId164" w:history="1">
        <w:r>
          <w:rPr>
            <w:i/>
            <w:color w:val="0000FF"/>
          </w:rPr>
          <w:t>п. 169</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5.4. Денежные документы принимаются в кассу учреждения и учитываются по фактической стоимости с учетом всех налогов.</w:t>
      </w:r>
    </w:p>
    <w:p w:rsidR="00A158EE" w:rsidRDefault="00A158EE">
      <w:pPr>
        <w:pStyle w:val="ConsPlusNormal"/>
        <w:spacing w:before="220"/>
        <w:ind w:firstLine="540"/>
        <w:jc w:val="both"/>
      </w:pPr>
      <w:r>
        <w:rPr>
          <w:i/>
        </w:rPr>
        <w:t xml:space="preserve">(Основание: </w:t>
      </w:r>
      <w:hyperlink r:id="rId165"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jc w:val="center"/>
        <w:outlineLvl w:val="1"/>
      </w:pPr>
      <w:bookmarkStart w:id="6" w:name="P379"/>
      <w:bookmarkEnd w:id="6"/>
      <w:r>
        <w:rPr>
          <w:b/>
        </w:rPr>
        <w:t>6. Расчеты с дебиторами</w:t>
      </w:r>
    </w:p>
    <w:p w:rsidR="00A158EE" w:rsidRDefault="00A158EE">
      <w:pPr>
        <w:pStyle w:val="ConsPlusNormal"/>
        <w:jc w:val="both"/>
      </w:pPr>
    </w:p>
    <w:p w:rsidR="00A158EE" w:rsidRDefault="00A158EE">
      <w:pPr>
        <w:pStyle w:val="ConsPlusNormal"/>
        <w:ind w:firstLine="540"/>
        <w:jc w:val="both"/>
      </w:pPr>
      <w:r>
        <w:t>6.1. Признание доходов по предоставленным субсидиям на иные цели отражается в сумме расходов, подтвержденных отчетом об использовании средств соответствующей субсидии, на дату его принятия.</w:t>
      </w:r>
    </w:p>
    <w:p w:rsidR="00A158EE" w:rsidRDefault="00A158EE">
      <w:pPr>
        <w:pStyle w:val="ConsPlusNormal"/>
        <w:spacing w:before="220"/>
        <w:ind w:firstLine="540"/>
        <w:jc w:val="both"/>
      </w:pPr>
      <w:r>
        <w:rPr>
          <w:i/>
        </w:rPr>
        <w:t xml:space="preserve">(Основание: </w:t>
      </w:r>
      <w:hyperlink r:id="rId166" w:history="1">
        <w:r>
          <w:rPr>
            <w:i/>
            <w:color w:val="0000FF"/>
          </w:rPr>
          <w:t>п. 96</w:t>
        </w:r>
      </w:hyperlink>
      <w:r>
        <w:rPr>
          <w:i/>
        </w:rPr>
        <w:t xml:space="preserve"> Инструкции N 183н)</w:t>
      </w:r>
    </w:p>
    <w:p w:rsidR="00A158EE" w:rsidRDefault="00A158EE">
      <w:pPr>
        <w:pStyle w:val="ConsPlusNormal"/>
        <w:jc w:val="both"/>
      </w:pPr>
    </w:p>
    <w:p w:rsidR="00A158EE" w:rsidRDefault="00A158EE">
      <w:pPr>
        <w:pStyle w:val="ConsPlusNormal"/>
        <w:ind w:firstLine="540"/>
        <w:jc w:val="both"/>
      </w:pPr>
      <w:r>
        <w:t>6.2. Доходы от оказания учреждением платных услуг (выполнения работ) признаются на основании договора и акта оказанных услуг (выполненных работ), подписанных учреждением и получателем услуг (работ), на дату подписания акта.</w:t>
      </w:r>
    </w:p>
    <w:p w:rsidR="00A158EE" w:rsidRDefault="00A158EE">
      <w:pPr>
        <w:pStyle w:val="ConsPlusNormal"/>
        <w:spacing w:before="220"/>
        <w:ind w:firstLine="540"/>
        <w:jc w:val="both"/>
      </w:pPr>
      <w:r>
        <w:rPr>
          <w:i/>
        </w:rPr>
        <w:t xml:space="preserve">(Основание: </w:t>
      </w:r>
      <w:hyperlink r:id="rId167"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6.3. Задолженность дебиторов по условным арендным платежам (возмещение затрат по содержанию) определяется с учетом условий договора аренды (безвозмездного пользования), счетов поставщиков (подрядчиков) и признается в учете на основании Бухгалтерской справки </w:t>
      </w:r>
      <w:hyperlink r:id="rId168" w:history="1">
        <w:r>
          <w:rPr>
            <w:color w:val="0000FF"/>
          </w:rPr>
          <w:t>(ф. 0504833)</w:t>
        </w:r>
      </w:hyperlink>
      <w:r>
        <w:t>.</w:t>
      </w:r>
    </w:p>
    <w:p w:rsidR="00A158EE" w:rsidRDefault="00A158EE">
      <w:pPr>
        <w:pStyle w:val="ConsPlusNormal"/>
        <w:spacing w:before="220"/>
        <w:ind w:firstLine="540"/>
        <w:jc w:val="both"/>
      </w:pPr>
      <w:r>
        <w:rPr>
          <w:i/>
        </w:rPr>
        <w:t xml:space="preserve">(Основание: </w:t>
      </w:r>
      <w:hyperlink r:id="rId169" w:history="1">
        <w:r>
          <w:rPr>
            <w:i/>
            <w:color w:val="0000FF"/>
          </w:rPr>
          <w:t>п. 25</w:t>
        </w:r>
      </w:hyperlink>
      <w:r>
        <w:rPr>
          <w:i/>
        </w:rPr>
        <w:t xml:space="preserve"> ФСБУ "Аренда", </w:t>
      </w:r>
      <w:hyperlink r:id="rId170"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6.4. Признание доходов от реализации нефинансовых активов осуществляется на дату реализации активов (перехода права собственности).</w:t>
      </w:r>
    </w:p>
    <w:p w:rsidR="00A158EE" w:rsidRDefault="00A158EE">
      <w:pPr>
        <w:pStyle w:val="ConsPlusNormal"/>
        <w:spacing w:before="220"/>
        <w:ind w:firstLine="540"/>
        <w:jc w:val="both"/>
      </w:pPr>
      <w:r>
        <w:rPr>
          <w:i/>
        </w:rPr>
        <w:t xml:space="preserve">(Основание: </w:t>
      </w:r>
      <w:hyperlink r:id="rId171"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6.5. Возмещение виновными лицами причиненного ущерба отражается следующим образом:</w:t>
      </w:r>
    </w:p>
    <w:p w:rsidR="00A158EE" w:rsidRDefault="00A158EE">
      <w:pPr>
        <w:pStyle w:val="ConsPlusNormal"/>
        <w:spacing w:before="220"/>
        <w:ind w:firstLine="540"/>
        <w:jc w:val="both"/>
      </w:pPr>
      <w:r>
        <w:t xml:space="preserve">- в случае погашения ущерба, причиненного нефинансовым активам, денежными средствами - по коду вида деятельности </w:t>
      </w:r>
      <w:hyperlink r:id="rId172" w:history="1">
        <w:r>
          <w:rPr>
            <w:color w:val="0000FF"/>
          </w:rPr>
          <w:t>"2"</w:t>
        </w:r>
      </w:hyperlink>
      <w:r>
        <w:t xml:space="preserve"> (приносящая доход деятельность (собственные доходы учреждения));</w:t>
      </w:r>
    </w:p>
    <w:p w:rsidR="00A158EE" w:rsidRDefault="00A158EE">
      <w:pPr>
        <w:pStyle w:val="ConsPlusNormal"/>
        <w:spacing w:before="220"/>
        <w:ind w:firstLine="540"/>
        <w:jc w:val="both"/>
      </w:pPr>
      <w:r>
        <w:t>- погашения ущерба, причиненного нефинансовым активам, в натуральной форме - по тому же коду вида финансового обеспечения (деятельности), по которому осуществлялся их учет;</w:t>
      </w:r>
    </w:p>
    <w:p w:rsidR="00A158EE" w:rsidRDefault="00A158EE">
      <w:pPr>
        <w:pStyle w:val="ConsPlusNormal"/>
        <w:spacing w:before="220"/>
        <w:ind w:firstLine="540"/>
        <w:jc w:val="both"/>
      </w:pPr>
      <w:r>
        <w:lastRenderedPageBreak/>
        <w:t>- поступления денежных сре</w:t>
      </w:r>
      <w:proofErr w:type="gramStart"/>
      <w:r>
        <w:t>дств в п</w:t>
      </w:r>
      <w:proofErr w:type="gramEnd"/>
      <w:r>
        <w:t>огашение ущерба, причиненного финансовым активам, - по тому же коду вида финансового обеспечения (деятельности), по которому осуществлялся их учет.</w:t>
      </w:r>
    </w:p>
    <w:p w:rsidR="00A158EE" w:rsidRDefault="00A158EE">
      <w:pPr>
        <w:pStyle w:val="ConsPlusNormal"/>
        <w:spacing w:before="220"/>
        <w:ind w:firstLine="540"/>
        <w:jc w:val="both"/>
      </w:pPr>
      <w:r>
        <w:rPr>
          <w:i/>
        </w:rPr>
        <w:t xml:space="preserve">(Основание: </w:t>
      </w:r>
      <w:hyperlink r:id="rId173"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6.6. 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p>
    <w:p w:rsidR="00A158EE" w:rsidRDefault="00A158EE">
      <w:pPr>
        <w:pStyle w:val="ConsPlusNormal"/>
        <w:spacing w:before="220"/>
        <w:ind w:firstLine="540"/>
        <w:jc w:val="both"/>
      </w:pPr>
      <w:r>
        <w:rPr>
          <w:i/>
        </w:rPr>
        <w:t xml:space="preserve">(Основание: </w:t>
      </w:r>
      <w:hyperlink r:id="rId174"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6.7. Начисление доходов от возмещения ущерба (хищений) материальных ценностей </w:t>
      </w:r>
      <w:proofErr w:type="gramStart"/>
      <w:r>
        <w:t>отражается на дату</w:t>
      </w:r>
      <w:proofErr w:type="gramEnd"/>
      <w:r>
        <w:t xml:space="preserve"> обнаружения, исходя из текущей восстановительной стоимости, которая определяется комиссией по поступлению и выбытию активов учреждения.</w:t>
      </w:r>
    </w:p>
    <w:p w:rsidR="00A158EE" w:rsidRDefault="00A158EE">
      <w:pPr>
        <w:pStyle w:val="ConsPlusNormal"/>
        <w:spacing w:before="220"/>
        <w:ind w:firstLine="540"/>
        <w:jc w:val="both"/>
      </w:pPr>
      <w:r>
        <w:rPr>
          <w:i/>
        </w:rPr>
        <w:t xml:space="preserve">(Основание: </w:t>
      </w:r>
      <w:hyperlink r:id="rId175" w:history="1">
        <w:r>
          <w:rPr>
            <w:i/>
            <w:color w:val="0000FF"/>
          </w:rPr>
          <w:t>п. п. 6</w:t>
        </w:r>
      </w:hyperlink>
      <w:r>
        <w:rPr>
          <w:i/>
        </w:rPr>
        <w:t xml:space="preserve">, </w:t>
      </w:r>
      <w:hyperlink r:id="rId176" w:history="1">
        <w:r>
          <w:rPr>
            <w:i/>
            <w:color w:val="0000FF"/>
          </w:rPr>
          <w:t>220</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6.8. Задолженность дебиторов по предъявленным к ним учреждением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p>
    <w:p w:rsidR="00A158EE" w:rsidRDefault="00A158EE">
      <w:pPr>
        <w:pStyle w:val="ConsPlusNormal"/>
        <w:spacing w:before="220"/>
        <w:ind w:firstLine="540"/>
        <w:jc w:val="both"/>
      </w:pPr>
      <w:r>
        <w:rPr>
          <w:i/>
        </w:rPr>
        <w:t xml:space="preserve">(Основание: </w:t>
      </w:r>
      <w:hyperlink r:id="rId177"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6.9. На счете 0 210 05 000 ведутся расчеты с дебиторами по предоставлению учреждением:</w:t>
      </w:r>
    </w:p>
    <w:p w:rsidR="00A158EE" w:rsidRDefault="00A158EE">
      <w:pPr>
        <w:pStyle w:val="ConsPlusNormal"/>
        <w:spacing w:before="220"/>
        <w:ind w:firstLine="540"/>
        <w:jc w:val="both"/>
      </w:pPr>
      <w:r>
        <w:t>- обеспечений заявок на участие в конкурсе или закрытом аукционе;</w:t>
      </w:r>
    </w:p>
    <w:p w:rsidR="00A158EE" w:rsidRDefault="00A158EE">
      <w:pPr>
        <w:pStyle w:val="ConsPlusNormal"/>
        <w:spacing w:before="220"/>
        <w:ind w:firstLine="540"/>
        <w:jc w:val="both"/>
      </w:pPr>
      <w:r>
        <w:t>- обеспечений исполнения контракта (договора);</w:t>
      </w:r>
    </w:p>
    <w:p w:rsidR="00A158EE" w:rsidRDefault="00A158EE">
      <w:pPr>
        <w:pStyle w:val="ConsPlusNormal"/>
        <w:spacing w:before="220"/>
        <w:ind w:firstLine="540"/>
        <w:jc w:val="both"/>
      </w:pPr>
      <w:r>
        <w:t>- обеспечений заявок при проведении электронных аукционов, перечисленных на счет оператора электронной площадки в банке;</w:t>
      </w:r>
    </w:p>
    <w:p w:rsidR="00A158EE" w:rsidRDefault="00A158EE">
      <w:pPr>
        <w:pStyle w:val="ConsPlusNormal"/>
        <w:spacing w:before="220"/>
        <w:ind w:firstLine="540"/>
        <w:jc w:val="both"/>
      </w:pPr>
      <w:r>
        <w:t>- иных залоговых платежей, задатков.</w:t>
      </w:r>
    </w:p>
    <w:p w:rsidR="00A158EE" w:rsidRDefault="00A158EE">
      <w:pPr>
        <w:pStyle w:val="ConsPlusNormal"/>
        <w:spacing w:before="220"/>
        <w:ind w:firstLine="540"/>
        <w:jc w:val="both"/>
      </w:pPr>
      <w:r>
        <w:t>При перечислении с лицевого счета учреждения указанных средств в учете оформляется запись по дебету счета 2 210 05 560 и кредиту счета 2 201 11 610.</w:t>
      </w:r>
    </w:p>
    <w:p w:rsidR="00A158EE" w:rsidRDefault="00A158EE">
      <w:pPr>
        <w:pStyle w:val="ConsPlusNormal"/>
        <w:spacing w:before="220"/>
        <w:ind w:firstLine="540"/>
        <w:jc w:val="both"/>
      </w:pPr>
      <w:r>
        <w:t>Возврат денежных средств на лицевой счет учреждения отражается по дебету счета 2 201 11 510 и кредиту счета 2 210 05 660.</w:t>
      </w:r>
    </w:p>
    <w:p w:rsidR="00A158EE" w:rsidRDefault="00A158EE">
      <w:pPr>
        <w:pStyle w:val="ConsPlusNormal"/>
        <w:spacing w:before="220"/>
        <w:ind w:firstLine="540"/>
        <w:jc w:val="both"/>
      </w:pPr>
      <w:r>
        <w:rPr>
          <w:i/>
        </w:rPr>
        <w:t xml:space="preserve">(Основание: </w:t>
      </w:r>
      <w:hyperlink r:id="rId178" w:history="1">
        <w:r>
          <w:rPr>
            <w:i/>
            <w:color w:val="0000FF"/>
          </w:rPr>
          <w:t>п. п. 235</w:t>
        </w:r>
      </w:hyperlink>
      <w:r>
        <w:rPr>
          <w:i/>
        </w:rPr>
        <w:t xml:space="preserve">, </w:t>
      </w:r>
      <w:hyperlink r:id="rId179" w:history="1">
        <w:r>
          <w:rPr>
            <w:i/>
            <w:color w:val="0000FF"/>
          </w:rPr>
          <w:t>236</w:t>
        </w:r>
      </w:hyperlink>
      <w:r>
        <w:rPr>
          <w:i/>
        </w:rPr>
        <w:t xml:space="preserve"> Инструкции N 157н, </w:t>
      </w:r>
      <w:hyperlink r:id="rId180" w:history="1">
        <w:r>
          <w:rPr>
            <w:i/>
            <w:color w:val="0000FF"/>
          </w:rPr>
          <w:t>Письмо</w:t>
        </w:r>
      </w:hyperlink>
      <w:r>
        <w:rPr>
          <w:i/>
        </w:rPr>
        <w:t xml:space="preserve"> Минфина России от 01.08.2016 N 02-06-10/45133)</w:t>
      </w:r>
    </w:p>
    <w:p w:rsidR="00A158EE" w:rsidRDefault="00A158EE">
      <w:pPr>
        <w:pStyle w:val="ConsPlusNormal"/>
        <w:jc w:val="both"/>
      </w:pPr>
    </w:p>
    <w:p w:rsidR="00A158EE" w:rsidRDefault="00A158EE">
      <w:pPr>
        <w:pStyle w:val="ConsPlusNormal"/>
        <w:jc w:val="center"/>
        <w:outlineLvl w:val="1"/>
      </w:pPr>
      <w:bookmarkStart w:id="7" w:name="P417"/>
      <w:bookmarkEnd w:id="7"/>
      <w:r>
        <w:rPr>
          <w:b/>
        </w:rPr>
        <w:t>7. Расчеты по обязательствам</w:t>
      </w:r>
    </w:p>
    <w:p w:rsidR="00A158EE" w:rsidRDefault="00A158EE">
      <w:pPr>
        <w:pStyle w:val="ConsPlusNormal"/>
        <w:jc w:val="both"/>
      </w:pPr>
    </w:p>
    <w:p w:rsidR="00A158EE" w:rsidRDefault="00A158EE">
      <w:pPr>
        <w:pStyle w:val="ConsPlusNormal"/>
        <w:ind w:firstLine="540"/>
        <w:jc w:val="both"/>
      </w:pPr>
      <w:r>
        <w:t xml:space="preserve">7.1. Аналитический учет расчетов с работниками по оплате труда, пособиям и прочим выплатам ведется в Журнале операций расчетов по оплате труда, денежному довольствию и стипендиям </w:t>
      </w:r>
      <w:hyperlink r:id="rId181" w:history="1">
        <w:r>
          <w:rPr>
            <w:color w:val="0000FF"/>
          </w:rPr>
          <w:t>(ф. 0504071)</w:t>
        </w:r>
      </w:hyperlink>
      <w:r>
        <w:t xml:space="preserve"> в разрезе структурных подразделений.</w:t>
      </w:r>
    </w:p>
    <w:p w:rsidR="00A158EE" w:rsidRDefault="00A158EE">
      <w:pPr>
        <w:pStyle w:val="ConsPlusNormal"/>
        <w:spacing w:before="220"/>
        <w:ind w:firstLine="540"/>
        <w:jc w:val="both"/>
      </w:pPr>
      <w:r>
        <w:rPr>
          <w:i/>
        </w:rPr>
        <w:t xml:space="preserve">(Основание: </w:t>
      </w:r>
      <w:hyperlink r:id="rId182" w:history="1">
        <w:r>
          <w:rPr>
            <w:i/>
            <w:color w:val="0000FF"/>
          </w:rPr>
          <w:t>п. 257</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7.2. В Табеле учета использования рабочего времени </w:t>
      </w:r>
      <w:hyperlink r:id="rId183" w:history="1">
        <w:r>
          <w:rPr>
            <w:color w:val="0000FF"/>
          </w:rPr>
          <w:t>(ф. 0504421)</w:t>
        </w:r>
      </w:hyperlink>
      <w:r>
        <w:t xml:space="preserve">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A158EE" w:rsidRDefault="00A158EE">
      <w:pPr>
        <w:pStyle w:val="ConsPlusNormal"/>
        <w:spacing w:before="220"/>
        <w:ind w:firstLine="540"/>
        <w:jc w:val="both"/>
      </w:pPr>
      <w:proofErr w:type="gramStart"/>
      <w:r>
        <w:rPr>
          <w:i/>
        </w:rPr>
        <w:lastRenderedPageBreak/>
        <w:t>(Основание:</w:t>
      </w:r>
      <w:proofErr w:type="gramEnd"/>
      <w:r>
        <w:rPr>
          <w:i/>
        </w:rPr>
        <w:t xml:space="preserve"> </w:t>
      </w:r>
      <w:proofErr w:type="gramStart"/>
      <w:r>
        <w:rPr>
          <w:i/>
        </w:rPr>
        <w:t xml:space="preserve">Методические </w:t>
      </w:r>
      <w:hyperlink r:id="rId184" w:history="1">
        <w:r>
          <w:rPr>
            <w:i/>
            <w:color w:val="0000FF"/>
          </w:rPr>
          <w:t>указания</w:t>
        </w:r>
      </w:hyperlink>
      <w:r>
        <w:rPr>
          <w:i/>
        </w:rPr>
        <w:t xml:space="preserve"> N 52н)</w:t>
      </w:r>
      <w:proofErr w:type="gramEnd"/>
    </w:p>
    <w:p w:rsidR="00A158EE" w:rsidRDefault="00A158EE">
      <w:pPr>
        <w:pStyle w:val="ConsPlusNormal"/>
        <w:jc w:val="both"/>
      </w:pPr>
    </w:p>
    <w:p w:rsidR="00A158EE" w:rsidRDefault="00A158EE">
      <w:pPr>
        <w:pStyle w:val="ConsPlusNormal"/>
        <w:ind w:firstLine="540"/>
        <w:jc w:val="both"/>
      </w:pPr>
      <w:r>
        <w:t>7.3. Как расходы будущих периодов учитываются следующие расходы.</w:t>
      </w:r>
    </w:p>
    <w:p w:rsidR="00A158EE" w:rsidRDefault="00A158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158EE">
        <w:tc>
          <w:tcPr>
            <w:tcW w:w="4535" w:type="dxa"/>
            <w:vAlign w:val="center"/>
          </w:tcPr>
          <w:p w:rsidR="00A158EE" w:rsidRDefault="00A158EE">
            <w:pPr>
              <w:pStyle w:val="ConsPlusNormal"/>
              <w:jc w:val="center"/>
            </w:pPr>
            <w:r>
              <w:rPr>
                <w:b/>
              </w:rPr>
              <w:t>Вид расходов будущих периодов</w:t>
            </w:r>
          </w:p>
        </w:tc>
        <w:tc>
          <w:tcPr>
            <w:tcW w:w="4535" w:type="dxa"/>
            <w:vAlign w:val="center"/>
          </w:tcPr>
          <w:p w:rsidR="00A158EE" w:rsidRDefault="00A158EE">
            <w:pPr>
              <w:pStyle w:val="ConsPlusNormal"/>
              <w:jc w:val="center"/>
            </w:pPr>
            <w:r>
              <w:rPr>
                <w:b/>
              </w:rPr>
              <w:t>Порядок списания</w:t>
            </w:r>
          </w:p>
        </w:tc>
      </w:tr>
      <w:tr w:rsidR="00A158EE">
        <w:tc>
          <w:tcPr>
            <w:tcW w:w="4535" w:type="dxa"/>
          </w:tcPr>
          <w:p w:rsidR="00A158EE" w:rsidRDefault="00A158EE">
            <w:pPr>
              <w:pStyle w:val="ConsPlusNormal"/>
            </w:pPr>
            <w:r>
              <w:t>Расходы по страхованию</w:t>
            </w:r>
          </w:p>
        </w:tc>
        <w:tc>
          <w:tcPr>
            <w:tcW w:w="4535" w:type="dxa"/>
          </w:tcPr>
          <w:p w:rsidR="00A158EE" w:rsidRDefault="00A158EE">
            <w:pPr>
              <w:pStyle w:val="ConsPlusNormal"/>
            </w:pPr>
            <w:r>
              <w:t>Пропорционально календарным дням действия договора страхования в каждом месяце</w:t>
            </w:r>
          </w:p>
        </w:tc>
      </w:tr>
      <w:tr w:rsidR="00A158EE">
        <w:tc>
          <w:tcPr>
            <w:tcW w:w="4535" w:type="dxa"/>
          </w:tcPr>
          <w:p w:rsidR="00A158EE" w:rsidRDefault="00A158EE">
            <w:pPr>
              <w:pStyle w:val="ConsPlusNormal"/>
            </w:pPr>
            <w:r>
              <w:t>Расходы на приобретение неисключительного права пользования нематериальными активами в течение нескольких отчетных периодов</w:t>
            </w:r>
          </w:p>
        </w:tc>
        <w:tc>
          <w:tcPr>
            <w:tcW w:w="4535" w:type="dxa"/>
          </w:tcPr>
          <w:p w:rsidR="00A158EE" w:rsidRDefault="00A158EE">
            <w:pPr>
              <w:pStyle w:val="ConsPlusNormal"/>
            </w:pPr>
            <w:r>
              <w:t>Равномерно по 1/n за месяц в течение периода, к которому они относятся, где n - количество месяцев, в течение которых будет осуществляться списание расходов</w:t>
            </w:r>
          </w:p>
        </w:tc>
      </w:tr>
      <w:tr w:rsidR="00A158EE">
        <w:tc>
          <w:tcPr>
            <w:tcW w:w="4535" w:type="dxa"/>
          </w:tcPr>
          <w:p w:rsidR="00A158EE" w:rsidRDefault="00A158EE">
            <w:pPr>
              <w:pStyle w:val="ConsPlusNormal"/>
            </w:pPr>
            <w:r>
              <w:t>Расходы на оплату отпусков, начисленных за период, не отработанный работником</w:t>
            </w:r>
          </w:p>
        </w:tc>
        <w:tc>
          <w:tcPr>
            <w:tcW w:w="4535" w:type="dxa"/>
          </w:tcPr>
          <w:p w:rsidR="00A158EE" w:rsidRDefault="00A158EE">
            <w:pPr>
              <w:pStyle w:val="ConsPlusNormal"/>
            </w:pPr>
            <w:r>
              <w:t>Ежемесячно в размере, соответствующем отработанному работником периоду, дающему право на предоставление отпуска</w:t>
            </w:r>
          </w:p>
        </w:tc>
      </w:tr>
      <w:tr w:rsidR="00A158EE">
        <w:tc>
          <w:tcPr>
            <w:tcW w:w="4535" w:type="dxa"/>
          </w:tcPr>
          <w:p w:rsidR="00A158EE" w:rsidRDefault="00A158EE">
            <w:pPr>
              <w:pStyle w:val="ConsPlusNormal"/>
            </w:pPr>
            <w:r>
              <w:t>Иные расходы, начисленные учреждением в отчетном периоде, но относящиеся к будущим отчетным периодам</w:t>
            </w:r>
          </w:p>
        </w:tc>
        <w:tc>
          <w:tcPr>
            <w:tcW w:w="4535" w:type="dxa"/>
          </w:tcPr>
          <w:p w:rsidR="00A158EE" w:rsidRDefault="00A158EE">
            <w:pPr>
              <w:pStyle w:val="ConsPlusNormal"/>
            </w:pPr>
            <w:r>
              <w:t>Равномерно по 1/n за месяц в течение периода, к которому они относятся, где n - количество месяцев, в течение которых будет осуществляться списание расходов</w:t>
            </w:r>
          </w:p>
        </w:tc>
      </w:tr>
    </w:tbl>
    <w:p w:rsidR="00A158EE" w:rsidRDefault="00A158EE">
      <w:pPr>
        <w:pStyle w:val="ConsPlusNormal"/>
        <w:jc w:val="both"/>
      </w:pPr>
    </w:p>
    <w:p w:rsidR="00A158EE" w:rsidRDefault="00A158EE">
      <w:pPr>
        <w:pStyle w:val="ConsPlusNormal"/>
        <w:ind w:firstLine="540"/>
        <w:jc w:val="both"/>
      </w:pPr>
      <w:r>
        <w:rPr>
          <w:i/>
        </w:rPr>
        <w:t xml:space="preserve">(Основание: </w:t>
      </w:r>
      <w:hyperlink r:id="rId185" w:history="1">
        <w:r>
          <w:rPr>
            <w:i/>
            <w:color w:val="0000FF"/>
          </w:rPr>
          <w:t>п. 302</w:t>
        </w:r>
      </w:hyperlink>
      <w:r>
        <w:rPr>
          <w:i/>
        </w:rPr>
        <w:t xml:space="preserve"> Инструкции N 157н, </w:t>
      </w:r>
      <w:hyperlink r:id="rId186" w:history="1">
        <w:r>
          <w:rPr>
            <w:i/>
            <w:color w:val="0000FF"/>
          </w:rPr>
          <w:t>Письмо</w:t>
        </w:r>
      </w:hyperlink>
      <w:r>
        <w:rPr>
          <w:i/>
        </w:rPr>
        <w:t xml:space="preserve"> Минфина России от 05.06.2017 N 02-06-10/34914)</w:t>
      </w:r>
    </w:p>
    <w:p w:rsidR="00A158EE" w:rsidRDefault="00A158EE">
      <w:pPr>
        <w:pStyle w:val="ConsPlusNormal"/>
        <w:jc w:val="both"/>
      </w:pPr>
    </w:p>
    <w:p w:rsidR="00A158EE" w:rsidRDefault="00A158EE">
      <w:pPr>
        <w:pStyle w:val="ConsPlusNormal"/>
        <w:jc w:val="center"/>
        <w:outlineLvl w:val="1"/>
      </w:pPr>
      <w:bookmarkStart w:id="8" w:name="P440"/>
      <w:bookmarkEnd w:id="8"/>
      <w:r>
        <w:rPr>
          <w:b/>
        </w:rPr>
        <w:t>8. Санкционирование расходов</w:t>
      </w:r>
    </w:p>
    <w:p w:rsidR="00A158EE" w:rsidRDefault="00A158EE">
      <w:pPr>
        <w:pStyle w:val="ConsPlusNormal"/>
        <w:jc w:val="both"/>
      </w:pPr>
    </w:p>
    <w:p w:rsidR="00A158EE" w:rsidRDefault="00A158EE">
      <w:pPr>
        <w:pStyle w:val="ConsPlusNormal"/>
        <w:ind w:firstLine="540"/>
        <w:jc w:val="both"/>
      </w:pPr>
      <w:r>
        <w:t>8.1. Документами, подтверждающими принятие (возникновение) обязательств, являются:</w:t>
      </w:r>
    </w:p>
    <w:p w:rsidR="00A158EE" w:rsidRDefault="00A158EE">
      <w:pPr>
        <w:pStyle w:val="ConsPlusNormal"/>
        <w:spacing w:before="220"/>
        <w:ind w:firstLine="540"/>
        <w:jc w:val="both"/>
      </w:pPr>
      <w:r>
        <w:t>- приказ об утверждении штатного расписания с расчетом годового фонда оплаты труда;</w:t>
      </w:r>
    </w:p>
    <w:p w:rsidR="00A158EE" w:rsidRDefault="00A158EE">
      <w:pPr>
        <w:pStyle w:val="ConsPlusNormal"/>
        <w:spacing w:before="220"/>
        <w:ind w:firstLine="540"/>
        <w:jc w:val="both"/>
      </w:pPr>
      <w:r>
        <w:t>- гражданско-правовой договор с юридическим или физическим лицом на выполнение работ, оказание услуг, поставку материальных ценностей;</w:t>
      </w:r>
    </w:p>
    <w:p w:rsidR="00A158EE" w:rsidRDefault="00A158EE">
      <w:pPr>
        <w:pStyle w:val="ConsPlusNormal"/>
        <w:spacing w:before="220"/>
        <w:ind w:firstLine="540"/>
        <w:jc w:val="both"/>
      </w:pPr>
      <w:r>
        <w:t>- при отсутствии договора - счет, акт выполненных работ (оказанных услуг);</w:t>
      </w:r>
    </w:p>
    <w:p w:rsidR="00A158EE" w:rsidRDefault="00A158EE">
      <w:pPr>
        <w:pStyle w:val="ConsPlusNormal"/>
        <w:spacing w:before="220"/>
        <w:ind w:firstLine="540"/>
        <w:jc w:val="both"/>
      </w:pPr>
      <w:r>
        <w:t>- согласованное руководителем заявление на выдачу под отчет денежных средств или авансовый отчет;</w:t>
      </w:r>
    </w:p>
    <w:p w:rsidR="00A158EE" w:rsidRDefault="00A158EE">
      <w:pPr>
        <w:pStyle w:val="ConsPlusNormal"/>
        <w:spacing w:before="220"/>
        <w:ind w:firstLine="540"/>
        <w:jc w:val="both"/>
      </w:pPr>
      <w:r>
        <w:t>- налоговая декларация, налоговый расчет (расчет авансовых платежей), расчет по страховым взносам, решение налогового органа о взыскании налога, сбора, пеней и штрафов;</w:t>
      </w:r>
    </w:p>
    <w:p w:rsidR="00A158EE" w:rsidRDefault="00A158EE">
      <w:pPr>
        <w:pStyle w:val="ConsPlusNormal"/>
        <w:spacing w:before="220"/>
        <w:ind w:firstLine="540"/>
        <w:jc w:val="both"/>
      </w:pPr>
      <w:r>
        <w:t>- исполнительный лист, судебный приказ;</w:t>
      </w:r>
    </w:p>
    <w:p w:rsidR="00A158EE" w:rsidRDefault="00A158EE">
      <w:pPr>
        <w:pStyle w:val="ConsPlusNormal"/>
        <w:spacing w:before="220"/>
        <w:ind w:firstLine="540"/>
        <w:jc w:val="both"/>
      </w:pPr>
      <w:r>
        <w:t>- извещение об осуществлении закупки;</w:t>
      </w:r>
    </w:p>
    <w:p w:rsidR="00A158EE" w:rsidRDefault="00A158EE">
      <w:pPr>
        <w:pStyle w:val="ConsPlusNormal"/>
        <w:spacing w:before="220"/>
        <w:ind w:firstLine="540"/>
        <w:jc w:val="both"/>
      </w:pPr>
      <w:r>
        <w:t>- иной документ, в соответствии с которым возникает обязательство.</w:t>
      </w:r>
    </w:p>
    <w:p w:rsidR="00A158EE" w:rsidRDefault="00A158EE">
      <w:pPr>
        <w:pStyle w:val="ConsPlusNormal"/>
        <w:spacing w:before="220"/>
        <w:ind w:firstLine="540"/>
        <w:jc w:val="both"/>
      </w:pPr>
      <w:r>
        <w:rPr>
          <w:i/>
        </w:rPr>
        <w:t xml:space="preserve">(Основание: </w:t>
      </w:r>
      <w:hyperlink r:id="rId187" w:history="1">
        <w:r>
          <w:rPr>
            <w:i/>
            <w:color w:val="0000FF"/>
          </w:rPr>
          <w:t>п. 318</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8.2. Документами, подтверждающими возникновение денежных обязательств, служат:</w:t>
      </w:r>
    </w:p>
    <w:p w:rsidR="00A158EE" w:rsidRDefault="00A158EE">
      <w:pPr>
        <w:pStyle w:val="ConsPlusNormal"/>
        <w:spacing w:before="220"/>
        <w:ind w:firstLine="540"/>
        <w:jc w:val="both"/>
      </w:pPr>
      <w:r>
        <w:t xml:space="preserve">- расчетная ведомость </w:t>
      </w:r>
      <w:hyperlink r:id="rId188" w:history="1">
        <w:r>
          <w:rPr>
            <w:color w:val="0000FF"/>
          </w:rPr>
          <w:t>(ф. 0504402)</w:t>
        </w:r>
      </w:hyperlink>
      <w:r>
        <w:t>;</w:t>
      </w:r>
    </w:p>
    <w:p w:rsidR="00A158EE" w:rsidRDefault="00A158EE">
      <w:pPr>
        <w:pStyle w:val="ConsPlusNormal"/>
        <w:spacing w:before="220"/>
        <w:ind w:firstLine="540"/>
        <w:jc w:val="both"/>
      </w:pPr>
      <w:r>
        <w:lastRenderedPageBreak/>
        <w:t>- счет, счет-фактура, товарная накладная, универсальный передаточный документ, справка-расчет, чек;</w:t>
      </w:r>
    </w:p>
    <w:p w:rsidR="00A158EE" w:rsidRDefault="00A158EE">
      <w:pPr>
        <w:pStyle w:val="ConsPlusNormal"/>
        <w:spacing w:before="220"/>
        <w:ind w:firstLine="540"/>
        <w:jc w:val="both"/>
      </w:pPr>
      <w:r>
        <w:t>- акт выполненных работ (оказанных услуг), акт приема-передачи;</w:t>
      </w:r>
    </w:p>
    <w:p w:rsidR="00A158EE" w:rsidRDefault="00A158EE">
      <w:pPr>
        <w:pStyle w:val="ConsPlusNormal"/>
        <w:spacing w:before="220"/>
        <w:ind w:firstLine="540"/>
        <w:jc w:val="both"/>
      </w:pPr>
      <w:r>
        <w:t>- согласованное руководителем заявление на выдачу под отчет денежных средств или авансовый отчет;</w:t>
      </w:r>
    </w:p>
    <w:p w:rsidR="00A158EE" w:rsidRDefault="00A158EE">
      <w:pPr>
        <w:pStyle w:val="ConsPlusNormal"/>
        <w:spacing w:before="220"/>
        <w:ind w:firstLine="540"/>
        <w:jc w:val="both"/>
      </w:pPr>
      <w:r>
        <w:t>- налоговая декларация, налоговый расчет (расчет авансовых платежей), расчет по страховым взносам, решение налогового органа о взыскании налога, сбора, пеней и штрафов;</w:t>
      </w:r>
    </w:p>
    <w:p w:rsidR="00A158EE" w:rsidRDefault="00A158EE">
      <w:pPr>
        <w:pStyle w:val="ConsPlusNormal"/>
        <w:spacing w:before="220"/>
        <w:ind w:firstLine="540"/>
        <w:jc w:val="both"/>
      </w:pPr>
      <w:r>
        <w:t>- исполнительный лист, судебный приказ;</w:t>
      </w:r>
    </w:p>
    <w:p w:rsidR="00A158EE" w:rsidRDefault="00A158EE">
      <w:pPr>
        <w:pStyle w:val="ConsPlusNormal"/>
        <w:spacing w:before="220"/>
        <w:ind w:firstLine="540"/>
        <w:jc w:val="both"/>
      </w:pPr>
      <w:r>
        <w:t xml:space="preserve">- бухгалтерская справка </w:t>
      </w:r>
      <w:hyperlink r:id="rId189" w:history="1">
        <w:r>
          <w:rPr>
            <w:color w:val="0000FF"/>
          </w:rPr>
          <w:t>(ф. 0504833)</w:t>
        </w:r>
      </w:hyperlink>
      <w:r>
        <w:t>;</w:t>
      </w:r>
    </w:p>
    <w:p w:rsidR="00A158EE" w:rsidRDefault="00A158EE">
      <w:pPr>
        <w:pStyle w:val="ConsPlusNormal"/>
        <w:spacing w:before="220"/>
        <w:ind w:firstLine="540"/>
        <w:jc w:val="both"/>
      </w:pPr>
      <w:r>
        <w:t>- иной документ, подтверждающий возникновение денежного обязательства по обязательству.</w:t>
      </w:r>
    </w:p>
    <w:p w:rsidR="00A158EE" w:rsidRDefault="00A158EE">
      <w:pPr>
        <w:pStyle w:val="ConsPlusNormal"/>
        <w:spacing w:before="220"/>
        <w:ind w:firstLine="540"/>
        <w:jc w:val="both"/>
      </w:pPr>
      <w:r>
        <w:rPr>
          <w:i/>
        </w:rPr>
        <w:t xml:space="preserve">(Основание: </w:t>
      </w:r>
      <w:hyperlink r:id="rId190" w:history="1">
        <w:r>
          <w:rPr>
            <w:i/>
            <w:color w:val="0000FF"/>
          </w:rPr>
          <w:t>п. 318</w:t>
        </w:r>
      </w:hyperlink>
      <w:r>
        <w:rPr>
          <w:i/>
        </w:rPr>
        <w:t xml:space="preserve"> Инструкции N 157н)</w:t>
      </w:r>
    </w:p>
    <w:p w:rsidR="00A158EE" w:rsidRDefault="00A158EE">
      <w:pPr>
        <w:pStyle w:val="ConsPlusNormal"/>
        <w:jc w:val="both"/>
      </w:pPr>
    </w:p>
    <w:p w:rsidR="00A158EE" w:rsidRDefault="00A158EE">
      <w:pPr>
        <w:pStyle w:val="ConsPlusNormal"/>
        <w:jc w:val="center"/>
        <w:outlineLvl w:val="1"/>
      </w:pPr>
      <w:bookmarkStart w:id="9" w:name="P464"/>
      <w:bookmarkEnd w:id="9"/>
      <w:r>
        <w:rPr>
          <w:b/>
        </w:rPr>
        <w:t>9. Обесценение активов</w:t>
      </w:r>
    </w:p>
    <w:p w:rsidR="00A158EE" w:rsidRDefault="00A158EE">
      <w:pPr>
        <w:pStyle w:val="ConsPlusNormal"/>
        <w:jc w:val="both"/>
      </w:pPr>
    </w:p>
    <w:p w:rsidR="00A158EE" w:rsidRDefault="00A158EE">
      <w:pPr>
        <w:pStyle w:val="ConsPlusNormal"/>
        <w:ind w:firstLine="540"/>
        <w:jc w:val="both"/>
      </w:pPr>
      <w:r>
        <w:t>9.1. Проверка наличия признаков возможного обесценения (снижения убытка) проводится при инвентаризации соответствующих активов. По представлению главного бухгалтера или лица, ответственного за использование актива, руководитель учреждения может принять решение о проведении такой проверки в иных случаях.</w:t>
      </w:r>
    </w:p>
    <w:p w:rsidR="00A158EE" w:rsidRDefault="00A158EE">
      <w:pPr>
        <w:pStyle w:val="ConsPlusNormal"/>
        <w:spacing w:before="220"/>
        <w:ind w:firstLine="540"/>
        <w:jc w:val="both"/>
      </w:pPr>
      <w:r>
        <w:rPr>
          <w:i/>
        </w:rPr>
        <w:t xml:space="preserve">(Основание: </w:t>
      </w:r>
      <w:hyperlink r:id="rId191" w:history="1">
        <w:r>
          <w:rPr>
            <w:i/>
            <w:color w:val="0000FF"/>
          </w:rPr>
          <w:t>п. 6</w:t>
        </w:r>
      </w:hyperlink>
      <w:r>
        <w:rPr>
          <w:i/>
        </w:rPr>
        <w:t xml:space="preserve"> Инструкции N 157н, </w:t>
      </w:r>
      <w:hyperlink r:id="rId192" w:history="1">
        <w:r>
          <w:rPr>
            <w:i/>
            <w:color w:val="0000FF"/>
          </w:rPr>
          <w:t>п. 5</w:t>
        </w:r>
      </w:hyperlink>
      <w:r>
        <w:rPr>
          <w:i/>
        </w:rPr>
        <w:t xml:space="preserve"> ФСБУ "Обесценение активов")</w:t>
      </w:r>
    </w:p>
    <w:p w:rsidR="00A158EE" w:rsidRDefault="00A158EE">
      <w:pPr>
        <w:pStyle w:val="ConsPlusNormal"/>
        <w:jc w:val="both"/>
      </w:pPr>
    </w:p>
    <w:p w:rsidR="00A158EE" w:rsidRDefault="00A158EE">
      <w:pPr>
        <w:pStyle w:val="ConsPlusNormal"/>
        <w:ind w:firstLine="540"/>
        <w:jc w:val="both"/>
      </w:pPr>
      <w:r>
        <w:t xml:space="preserve">9.2.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93" w:history="1">
        <w:r>
          <w:rPr>
            <w:color w:val="0000FF"/>
          </w:rPr>
          <w:t>(ф. 0504087)</w:t>
        </w:r>
      </w:hyperlink>
      <w:r>
        <w:t>.</w:t>
      </w:r>
    </w:p>
    <w:p w:rsidR="00A158EE" w:rsidRDefault="00A158EE">
      <w:pPr>
        <w:pStyle w:val="ConsPlusNormal"/>
        <w:spacing w:before="220"/>
        <w:ind w:firstLine="540"/>
        <w:jc w:val="both"/>
      </w:pPr>
      <w:r>
        <w:rPr>
          <w:i/>
        </w:rPr>
        <w:t xml:space="preserve">(Основание: </w:t>
      </w:r>
      <w:hyperlink r:id="rId194" w:history="1">
        <w:r>
          <w:rPr>
            <w:i/>
            <w:color w:val="0000FF"/>
          </w:rPr>
          <w:t>п. п. 6</w:t>
        </w:r>
      </w:hyperlink>
      <w:r>
        <w:rPr>
          <w:i/>
        </w:rPr>
        <w:t xml:space="preserve">, </w:t>
      </w:r>
      <w:hyperlink r:id="rId195" w:history="1">
        <w:r>
          <w:rPr>
            <w:i/>
            <w:color w:val="0000FF"/>
          </w:rPr>
          <w:t>18</w:t>
        </w:r>
      </w:hyperlink>
      <w:r>
        <w:rPr>
          <w:i/>
        </w:rPr>
        <w:t xml:space="preserve"> ФСБУ "Обесценение активов")</w:t>
      </w:r>
    </w:p>
    <w:p w:rsidR="00A158EE" w:rsidRDefault="00A158EE">
      <w:pPr>
        <w:pStyle w:val="ConsPlusNormal"/>
        <w:jc w:val="both"/>
      </w:pPr>
    </w:p>
    <w:p w:rsidR="00A158EE" w:rsidRDefault="00A158EE">
      <w:pPr>
        <w:pStyle w:val="ConsPlusNormal"/>
        <w:ind w:firstLine="540"/>
        <w:jc w:val="both"/>
      </w:pPr>
      <w:r>
        <w:t>9.3. При выявлении признаков возможного обесценения (снижения убытка) руководитель учреждения по представлению комиссии по поступлению и выбытию активов принимает решение о необходимости (об отсутствии необходимости) определения справедливой стоимости такого актива, оформляемое приказом (распоряжением) с указанием метода, которым стоимость будет определена.</w:t>
      </w:r>
    </w:p>
    <w:p w:rsidR="00A158EE" w:rsidRDefault="00A158EE">
      <w:pPr>
        <w:pStyle w:val="ConsPlusNormal"/>
        <w:spacing w:before="220"/>
        <w:ind w:firstLine="540"/>
        <w:jc w:val="both"/>
      </w:pPr>
      <w:r>
        <w:rPr>
          <w:i/>
        </w:rPr>
        <w:t xml:space="preserve">(Основание: </w:t>
      </w:r>
      <w:hyperlink r:id="rId196" w:history="1">
        <w:r>
          <w:rPr>
            <w:i/>
            <w:color w:val="0000FF"/>
          </w:rPr>
          <w:t>п. п. 10</w:t>
        </w:r>
      </w:hyperlink>
      <w:r>
        <w:rPr>
          <w:i/>
        </w:rPr>
        <w:t xml:space="preserve">, </w:t>
      </w:r>
      <w:hyperlink r:id="rId197" w:history="1">
        <w:r>
          <w:rPr>
            <w:i/>
            <w:color w:val="0000FF"/>
          </w:rPr>
          <w:t>22</w:t>
        </w:r>
      </w:hyperlink>
      <w:r>
        <w:rPr>
          <w:i/>
        </w:rPr>
        <w:t xml:space="preserve"> ФСБУ "Обесценение активов")</w:t>
      </w:r>
    </w:p>
    <w:p w:rsidR="00A158EE" w:rsidRDefault="00A158EE">
      <w:pPr>
        <w:pStyle w:val="ConsPlusNormal"/>
        <w:jc w:val="both"/>
      </w:pPr>
    </w:p>
    <w:p w:rsidR="00A158EE" w:rsidRDefault="00A158EE">
      <w:pPr>
        <w:pStyle w:val="ConsPlusNormal"/>
        <w:ind w:firstLine="540"/>
        <w:jc w:val="both"/>
      </w:pPr>
      <w:r>
        <w:t>9.4. Если по результатам определения справедливой стоимости актива выявлено обесценение, оно подлежит отражению в учете.</w:t>
      </w:r>
    </w:p>
    <w:p w:rsidR="00A158EE" w:rsidRDefault="00A158EE">
      <w:pPr>
        <w:pStyle w:val="ConsPlusNormal"/>
        <w:spacing w:before="220"/>
        <w:ind w:firstLine="540"/>
        <w:jc w:val="both"/>
      </w:pPr>
      <w:r>
        <w:rPr>
          <w:i/>
        </w:rPr>
        <w:t xml:space="preserve">(Основание: </w:t>
      </w:r>
      <w:hyperlink r:id="rId198" w:history="1">
        <w:r>
          <w:rPr>
            <w:i/>
            <w:color w:val="0000FF"/>
          </w:rPr>
          <w:t>п. 15</w:t>
        </w:r>
      </w:hyperlink>
      <w:r>
        <w:rPr>
          <w:i/>
        </w:rPr>
        <w:t xml:space="preserve"> ФСБУ "Обесценение активов")</w:t>
      </w:r>
    </w:p>
    <w:p w:rsidR="00A158EE" w:rsidRDefault="00A158EE">
      <w:pPr>
        <w:pStyle w:val="ConsPlusNormal"/>
        <w:jc w:val="both"/>
      </w:pPr>
    </w:p>
    <w:p w:rsidR="00A158EE" w:rsidRDefault="00A158EE">
      <w:pPr>
        <w:pStyle w:val="ConsPlusNormal"/>
        <w:ind w:firstLine="540"/>
        <w:jc w:val="both"/>
      </w:pPr>
      <w:r>
        <w:t xml:space="preserve">9.5. Убыток от обесценения актива признается в учете на основании Бухгалтерской справки </w:t>
      </w:r>
      <w:hyperlink r:id="rId199" w:history="1">
        <w:r>
          <w:rPr>
            <w:color w:val="0000FF"/>
          </w:rPr>
          <w:t>(ф. 0504833)</w:t>
        </w:r>
      </w:hyperlink>
      <w:r>
        <w:t xml:space="preserve"> и приказа руководителя. В части имущества, распоряжаться которым учреждение не имеет права, признание убытка осуществляется только по согласованию с собственником.</w:t>
      </w:r>
    </w:p>
    <w:p w:rsidR="00A158EE" w:rsidRDefault="00A158EE">
      <w:pPr>
        <w:pStyle w:val="ConsPlusNormal"/>
        <w:spacing w:before="220"/>
        <w:ind w:firstLine="540"/>
        <w:jc w:val="both"/>
      </w:pPr>
      <w:r>
        <w:rPr>
          <w:i/>
        </w:rPr>
        <w:t xml:space="preserve">(Основание: </w:t>
      </w:r>
      <w:hyperlink r:id="rId200" w:history="1">
        <w:r>
          <w:rPr>
            <w:i/>
            <w:color w:val="0000FF"/>
          </w:rPr>
          <w:t>п. 15</w:t>
        </w:r>
      </w:hyperlink>
      <w:r>
        <w:rPr>
          <w:i/>
        </w:rPr>
        <w:t xml:space="preserve"> ФСБУ "Обесценение активов")</w:t>
      </w:r>
    </w:p>
    <w:p w:rsidR="00A158EE" w:rsidRDefault="00A158EE">
      <w:pPr>
        <w:pStyle w:val="ConsPlusNormal"/>
        <w:jc w:val="both"/>
      </w:pPr>
    </w:p>
    <w:p w:rsidR="00A158EE" w:rsidRDefault="00A158EE">
      <w:pPr>
        <w:pStyle w:val="ConsPlusNormal"/>
        <w:ind w:firstLine="540"/>
        <w:jc w:val="both"/>
      </w:pPr>
      <w:r>
        <w:t xml:space="preserve">9.6.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w:t>
      </w:r>
      <w:r>
        <w:lastRenderedPageBreak/>
        <w:t>справедливой стоимости актива.</w:t>
      </w:r>
    </w:p>
    <w:p w:rsidR="00A158EE" w:rsidRDefault="00A158EE">
      <w:pPr>
        <w:pStyle w:val="ConsPlusNormal"/>
        <w:spacing w:before="220"/>
        <w:ind w:firstLine="540"/>
        <w:jc w:val="both"/>
      </w:pPr>
      <w:r>
        <w:rPr>
          <w:i/>
        </w:rPr>
        <w:t xml:space="preserve">(Основание: </w:t>
      </w:r>
      <w:hyperlink r:id="rId201" w:history="1">
        <w:r>
          <w:rPr>
            <w:i/>
            <w:color w:val="0000FF"/>
          </w:rPr>
          <w:t>п. 24</w:t>
        </w:r>
      </w:hyperlink>
      <w:r>
        <w:rPr>
          <w:i/>
        </w:rPr>
        <w:t xml:space="preserve"> ФСБУ "Обесценение активов")</w:t>
      </w:r>
    </w:p>
    <w:p w:rsidR="00A158EE" w:rsidRDefault="00A158EE">
      <w:pPr>
        <w:pStyle w:val="ConsPlusNormal"/>
        <w:jc w:val="both"/>
      </w:pPr>
    </w:p>
    <w:p w:rsidR="00A158EE" w:rsidRDefault="00A158EE">
      <w:pPr>
        <w:pStyle w:val="ConsPlusNormal"/>
        <w:ind w:firstLine="540"/>
        <w:jc w:val="both"/>
      </w:pPr>
      <w:r>
        <w:t>9.7.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руководитель учреждения по представлению комиссии по поступлению и выбытию активов может принять решение о корректировке оставшегося срока полезного использования актива.</w:t>
      </w:r>
    </w:p>
    <w:p w:rsidR="00A158EE" w:rsidRDefault="00A158EE">
      <w:pPr>
        <w:pStyle w:val="ConsPlusNormal"/>
        <w:spacing w:before="220"/>
        <w:ind w:firstLine="540"/>
        <w:jc w:val="both"/>
      </w:pPr>
      <w:r>
        <w:rPr>
          <w:i/>
        </w:rPr>
        <w:t xml:space="preserve">(Основание: </w:t>
      </w:r>
      <w:hyperlink r:id="rId202" w:history="1">
        <w:r>
          <w:rPr>
            <w:i/>
            <w:color w:val="0000FF"/>
          </w:rPr>
          <w:t>п. п. 23</w:t>
        </w:r>
      </w:hyperlink>
      <w:r>
        <w:rPr>
          <w:i/>
        </w:rPr>
        <w:t xml:space="preserve">, </w:t>
      </w:r>
      <w:hyperlink r:id="rId203" w:history="1">
        <w:r>
          <w:rPr>
            <w:i/>
            <w:color w:val="0000FF"/>
          </w:rPr>
          <w:t>24</w:t>
        </w:r>
      </w:hyperlink>
      <w:r>
        <w:rPr>
          <w:i/>
        </w:rPr>
        <w:t xml:space="preserve"> ФСБУ "Обесценение активов")</w:t>
      </w:r>
    </w:p>
    <w:p w:rsidR="00A158EE" w:rsidRDefault="00A158EE">
      <w:pPr>
        <w:pStyle w:val="ConsPlusNormal"/>
        <w:jc w:val="both"/>
      </w:pPr>
    </w:p>
    <w:p w:rsidR="00A158EE" w:rsidRDefault="00A158EE">
      <w:pPr>
        <w:pStyle w:val="ConsPlusNormal"/>
        <w:jc w:val="center"/>
        <w:outlineLvl w:val="1"/>
      </w:pPr>
      <w:bookmarkStart w:id="10" w:name="P487"/>
      <w:bookmarkEnd w:id="10"/>
      <w:r>
        <w:rPr>
          <w:b/>
        </w:rPr>
        <w:t xml:space="preserve">10. </w:t>
      </w:r>
      <w:proofErr w:type="spellStart"/>
      <w:r>
        <w:rPr>
          <w:b/>
        </w:rPr>
        <w:t>Забалансовый</w:t>
      </w:r>
      <w:proofErr w:type="spellEnd"/>
      <w:r>
        <w:rPr>
          <w:b/>
        </w:rPr>
        <w:t xml:space="preserve"> учет</w:t>
      </w:r>
    </w:p>
    <w:p w:rsidR="00A158EE" w:rsidRDefault="00A158EE">
      <w:pPr>
        <w:pStyle w:val="ConsPlusNormal"/>
        <w:jc w:val="both"/>
      </w:pPr>
    </w:p>
    <w:p w:rsidR="00A158EE" w:rsidRDefault="00A158EE">
      <w:pPr>
        <w:pStyle w:val="ConsPlusNormal"/>
        <w:ind w:firstLine="540"/>
        <w:jc w:val="both"/>
      </w:pPr>
      <w:r>
        <w:t xml:space="preserve">10.1. Учет на </w:t>
      </w:r>
      <w:proofErr w:type="spellStart"/>
      <w:r>
        <w:t>забалансовых</w:t>
      </w:r>
      <w:proofErr w:type="spellEnd"/>
      <w:r>
        <w:t xml:space="preserve"> счетах ведется в разрезе кодов вида финансового обеспечения (деятельности).</w:t>
      </w:r>
    </w:p>
    <w:p w:rsidR="00A158EE" w:rsidRDefault="00A158EE">
      <w:pPr>
        <w:pStyle w:val="ConsPlusNormal"/>
        <w:spacing w:before="220"/>
        <w:ind w:firstLine="540"/>
        <w:jc w:val="both"/>
      </w:pPr>
      <w:r>
        <w:rPr>
          <w:i/>
        </w:rPr>
        <w:t xml:space="preserve">(Основание: </w:t>
      </w:r>
      <w:hyperlink r:id="rId204"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10.2. На </w:t>
      </w:r>
      <w:proofErr w:type="spellStart"/>
      <w:r>
        <w:t>забалансовом</w:t>
      </w:r>
      <w:proofErr w:type="spellEnd"/>
      <w:r>
        <w:t xml:space="preserve"> счете 03 учет ведется по группам:</w:t>
      </w:r>
    </w:p>
    <w:p w:rsidR="00A158EE" w:rsidRDefault="00A158EE">
      <w:pPr>
        <w:pStyle w:val="ConsPlusNormal"/>
        <w:spacing w:before="220"/>
        <w:ind w:firstLine="540"/>
        <w:jc w:val="both"/>
      </w:pPr>
      <w:r>
        <w:t>- трудовые книжки;</w:t>
      </w:r>
    </w:p>
    <w:p w:rsidR="00A158EE" w:rsidRDefault="00A158EE">
      <w:pPr>
        <w:pStyle w:val="ConsPlusNormal"/>
        <w:spacing w:before="220"/>
        <w:ind w:firstLine="540"/>
        <w:jc w:val="both"/>
      </w:pPr>
      <w:r>
        <w:t>- вкладыши к трудовой книжке;</w:t>
      </w:r>
    </w:p>
    <w:p w:rsidR="00A158EE" w:rsidRDefault="00A158EE">
      <w:pPr>
        <w:pStyle w:val="ConsPlusNormal"/>
        <w:spacing w:before="220"/>
        <w:ind w:firstLine="540"/>
        <w:jc w:val="both"/>
      </w:pPr>
      <w:r>
        <w:t>- иные бланки строгой отчетности.</w:t>
      </w:r>
    </w:p>
    <w:p w:rsidR="00A158EE" w:rsidRDefault="00A158EE">
      <w:pPr>
        <w:pStyle w:val="ConsPlusNormal"/>
        <w:spacing w:before="220"/>
        <w:ind w:firstLine="540"/>
        <w:jc w:val="both"/>
      </w:pPr>
      <w:r>
        <w:rPr>
          <w:i/>
        </w:rPr>
        <w:t xml:space="preserve">(Основание: </w:t>
      </w:r>
      <w:hyperlink r:id="rId205" w:history="1">
        <w:r>
          <w:rPr>
            <w:i/>
            <w:color w:val="0000FF"/>
          </w:rPr>
          <w:t>п. 337</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10.3. На </w:t>
      </w:r>
      <w:proofErr w:type="spellStart"/>
      <w:r>
        <w:t>забалансовом</w:t>
      </w:r>
      <w:proofErr w:type="spellEnd"/>
      <w:r>
        <w:t xml:space="preserve"> счете 04 учет ведется по группам:</w:t>
      </w:r>
    </w:p>
    <w:p w:rsidR="00A158EE" w:rsidRDefault="00A158EE">
      <w:pPr>
        <w:pStyle w:val="ConsPlusNormal"/>
        <w:spacing w:before="220"/>
        <w:ind w:firstLine="540"/>
        <w:jc w:val="both"/>
      </w:pPr>
      <w:r>
        <w:t>- задолженность по доходам;</w:t>
      </w:r>
    </w:p>
    <w:p w:rsidR="00A158EE" w:rsidRDefault="00A158EE">
      <w:pPr>
        <w:pStyle w:val="ConsPlusNormal"/>
        <w:spacing w:before="220"/>
        <w:ind w:firstLine="540"/>
        <w:jc w:val="both"/>
      </w:pPr>
      <w:r>
        <w:t>- задолженность по авансам;</w:t>
      </w:r>
    </w:p>
    <w:p w:rsidR="00A158EE" w:rsidRDefault="00A158EE">
      <w:pPr>
        <w:pStyle w:val="ConsPlusNormal"/>
        <w:spacing w:before="220"/>
        <w:ind w:firstLine="540"/>
        <w:jc w:val="both"/>
      </w:pPr>
      <w:r>
        <w:t>- задолженность подотчетных лиц;</w:t>
      </w:r>
    </w:p>
    <w:p w:rsidR="00A158EE" w:rsidRDefault="00A158EE">
      <w:pPr>
        <w:pStyle w:val="ConsPlusNormal"/>
        <w:spacing w:before="220"/>
        <w:ind w:firstLine="540"/>
        <w:jc w:val="both"/>
      </w:pPr>
      <w:r>
        <w:t>- задолженность по недостачам.</w:t>
      </w:r>
    </w:p>
    <w:p w:rsidR="00A158EE" w:rsidRDefault="00A158EE">
      <w:pPr>
        <w:pStyle w:val="ConsPlusNormal"/>
        <w:spacing w:before="220"/>
        <w:ind w:firstLine="540"/>
        <w:jc w:val="both"/>
      </w:pPr>
      <w:r>
        <w:rPr>
          <w:i/>
        </w:rPr>
        <w:t xml:space="preserve">(Основание: </w:t>
      </w:r>
      <w:hyperlink r:id="rId206"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10.4. На </w:t>
      </w:r>
      <w:proofErr w:type="spellStart"/>
      <w:r>
        <w:t>забалансовом</w:t>
      </w:r>
      <w:proofErr w:type="spellEnd"/>
      <w:r>
        <w:t xml:space="preserve"> счете 09 учет ведется по группам:</w:t>
      </w:r>
    </w:p>
    <w:p w:rsidR="00A158EE" w:rsidRDefault="00A158EE">
      <w:pPr>
        <w:pStyle w:val="ConsPlusNormal"/>
        <w:spacing w:before="220"/>
        <w:ind w:firstLine="540"/>
        <w:jc w:val="both"/>
      </w:pPr>
      <w:r>
        <w:t>- двигатели, турбокомпрессоры;</w:t>
      </w:r>
    </w:p>
    <w:p w:rsidR="00A158EE" w:rsidRDefault="00A158EE">
      <w:pPr>
        <w:pStyle w:val="ConsPlusNormal"/>
        <w:spacing w:before="220"/>
        <w:ind w:firstLine="540"/>
        <w:jc w:val="both"/>
      </w:pPr>
      <w:r>
        <w:t>- аккумуляторы;</w:t>
      </w:r>
    </w:p>
    <w:p w:rsidR="00A158EE" w:rsidRDefault="00A158EE">
      <w:pPr>
        <w:pStyle w:val="ConsPlusNormal"/>
        <w:spacing w:before="220"/>
        <w:ind w:firstLine="540"/>
        <w:jc w:val="both"/>
      </w:pPr>
      <w:r>
        <w:t>- шины, диски;</w:t>
      </w:r>
    </w:p>
    <w:p w:rsidR="00A158EE" w:rsidRDefault="00A158EE">
      <w:pPr>
        <w:pStyle w:val="ConsPlusNormal"/>
        <w:spacing w:before="220"/>
        <w:ind w:firstLine="540"/>
        <w:jc w:val="both"/>
      </w:pPr>
      <w:r>
        <w:t>- карбюраторы;</w:t>
      </w:r>
    </w:p>
    <w:p w:rsidR="00A158EE" w:rsidRDefault="00A158EE">
      <w:pPr>
        <w:pStyle w:val="ConsPlusNormal"/>
        <w:spacing w:before="220"/>
        <w:ind w:firstLine="540"/>
        <w:jc w:val="both"/>
      </w:pPr>
      <w:r>
        <w:t>- коробки передач;</w:t>
      </w:r>
    </w:p>
    <w:p w:rsidR="00A158EE" w:rsidRDefault="00A158EE">
      <w:pPr>
        <w:pStyle w:val="ConsPlusNormal"/>
        <w:spacing w:before="220"/>
        <w:ind w:firstLine="540"/>
        <w:jc w:val="both"/>
      </w:pPr>
      <w:r>
        <w:t>- фары.</w:t>
      </w:r>
    </w:p>
    <w:p w:rsidR="00A158EE" w:rsidRDefault="00A158EE">
      <w:pPr>
        <w:pStyle w:val="ConsPlusNormal"/>
        <w:spacing w:before="220"/>
        <w:ind w:firstLine="540"/>
        <w:jc w:val="both"/>
      </w:pPr>
      <w:r>
        <w:rPr>
          <w:i/>
        </w:rPr>
        <w:t xml:space="preserve">(Основание: </w:t>
      </w:r>
      <w:hyperlink r:id="rId207" w:history="1">
        <w:r>
          <w:rPr>
            <w:i/>
            <w:color w:val="0000FF"/>
          </w:rPr>
          <w:t>п. 349</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lastRenderedPageBreak/>
        <w:t xml:space="preserve">10.5. На </w:t>
      </w:r>
      <w:proofErr w:type="spellStart"/>
      <w:r>
        <w:t>забалансовом</w:t>
      </w:r>
      <w:proofErr w:type="spellEnd"/>
      <w:r>
        <w:t xml:space="preserve"> счете 20 учет ведется по группам:</w:t>
      </w:r>
    </w:p>
    <w:p w:rsidR="00A158EE" w:rsidRDefault="00A158EE">
      <w:pPr>
        <w:pStyle w:val="ConsPlusNormal"/>
        <w:spacing w:before="220"/>
        <w:ind w:firstLine="540"/>
        <w:jc w:val="both"/>
      </w:pPr>
      <w:r>
        <w:t>- задолженность по крупным сделкам;</w:t>
      </w:r>
    </w:p>
    <w:p w:rsidR="00A158EE" w:rsidRDefault="00A158EE">
      <w:pPr>
        <w:pStyle w:val="ConsPlusNormal"/>
        <w:spacing w:before="220"/>
        <w:ind w:firstLine="540"/>
        <w:jc w:val="both"/>
      </w:pPr>
      <w:r>
        <w:t>- задолженность по сделкам с заинтересованностью;</w:t>
      </w:r>
    </w:p>
    <w:p w:rsidR="00A158EE" w:rsidRDefault="00A158EE">
      <w:pPr>
        <w:pStyle w:val="ConsPlusNormal"/>
        <w:spacing w:before="220"/>
        <w:ind w:firstLine="540"/>
        <w:jc w:val="both"/>
      </w:pPr>
      <w:r>
        <w:t>- задолженность по прочим сделкам.</w:t>
      </w:r>
    </w:p>
    <w:p w:rsidR="00A158EE" w:rsidRDefault="00A158EE">
      <w:pPr>
        <w:pStyle w:val="ConsPlusNormal"/>
        <w:spacing w:before="220"/>
        <w:ind w:firstLine="540"/>
        <w:jc w:val="both"/>
      </w:pPr>
      <w:r>
        <w:rPr>
          <w:i/>
        </w:rPr>
        <w:t xml:space="preserve">(Основание: </w:t>
      </w:r>
      <w:hyperlink r:id="rId208" w:history="1">
        <w:r>
          <w:rPr>
            <w:i/>
            <w:color w:val="0000FF"/>
          </w:rPr>
          <w:t>п. 6</w:t>
        </w:r>
      </w:hyperlink>
      <w:r>
        <w:rPr>
          <w:i/>
        </w:rPr>
        <w:t xml:space="preserve"> Инструкции N 157н)</w:t>
      </w:r>
    </w:p>
    <w:p w:rsidR="00A158EE" w:rsidRDefault="00A158EE">
      <w:pPr>
        <w:pStyle w:val="ConsPlusNormal"/>
        <w:jc w:val="both"/>
      </w:pPr>
    </w:p>
    <w:p w:rsidR="00A158EE" w:rsidRDefault="00A158EE">
      <w:pPr>
        <w:pStyle w:val="ConsPlusNormal"/>
        <w:ind w:firstLine="540"/>
        <w:jc w:val="both"/>
      </w:pPr>
      <w:r>
        <w:t xml:space="preserve">10.6. На </w:t>
      </w:r>
      <w:proofErr w:type="spellStart"/>
      <w:r>
        <w:t>забалансовый</w:t>
      </w:r>
      <w:proofErr w:type="spellEnd"/>
      <w:r>
        <w:t xml:space="preserve"> счет 20 невостребованная кредитором задолженность принимается по приказу руководителя учреждения, изданному на основании:</w:t>
      </w:r>
    </w:p>
    <w:p w:rsidR="00A158EE" w:rsidRDefault="00A158EE">
      <w:pPr>
        <w:pStyle w:val="ConsPlusNormal"/>
        <w:spacing w:before="220"/>
        <w:ind w:firstLine="540"/>
        <w:jc w:val="both"/>
      </w:pPr>
      <w:r>
        <w:t xml:space="preserve">- инвентаризационной описи расчетов с покупателями, поставщиками и прочими дебиторами и кредиторами </w:t>
      </w:r>
      <w:hyperlink r:id="rId209" w:history="1">
        <w:r>
          <w:rPr>
            <w:color w:val="0000FF"/>
          </w:rPr>
          <w:t>(ф. 0504089)</w:t>
        </w:r>
      </w:hyperlink>
      <w:r>
        <w:t>;</w:t>
      </w:r>
    </w:p>
    <w:p w:rsidR="00A158EE" w:rsidRDefault="00A158EE">
      <w:pPr>
        <w:pStyle w:val="ConsPlusNormal"/>
        <w:spacing w:before="220"/>
        <w:ind w:firstLine="540"/>
        <w:jc w:val="both"/>
      </w:pPr>
      <w:r>
        <w:t>- докладной записки о выявлении кредиторской задолженности, не востребованной кредиторами.</w:t>
      </w:r>
    </w:p>
    <w:p w:rsidR="00A158EE" w:rsidRDefault="00A158EE">
      <w:pPr>
        <w:pStyle w:val="ConsPlusNormal"/>
        <w:spacing w:before="220"/>
        <w:ind w:firstLine="540"/>
        <w:jc w:val="both"/>
      </w:pPr>
      <w:r>
        <w:t xml:space="preserve">Списание задолженности с </w:t>
      </w:r>
      <w:proofErr w:type="spellStart"/>
      <w:r>
        <w:t>забалансового</w:t>
      </w:r>
      <w:proofErr w:type="spellEnd"/>
      <w:r>
        <w:t xml:space="preserve"> учета осуществляется по итогам инвентаризации на основании решения инвентаризационной комиссии учреждения, в следующих случаях:</w:t>
      </w:r>
    </w:p>
    <w:p w:rsidR="00A158EE" w:rsidRDefault="00A158EE">
      <w:pPr>
        <w:pStyle w:val="ConsPlusNormal"/>
        <w:spacing w:before="220"/>
        <w:ind w:firstLine="540"/>
        <w:jc w:val="both"/>
      </w:pPr>
      <w:r>
        <w:t xml:space="preserve">- по истечении пяти лет отражения задолженности на </w:t>
      </w:r>
      <w:proofErr w:type="spellStart"/>
      <w:r>
        <w:t>забалансовом</w:t>
      </w:r>
      <w:proofErr w:type="spellEnd"/>
      <w:r>
        <w:t xml:space="preserve"> учете;</w:t>
      </w:r>
    </w:p>
    <w:p w:rsidR="00A158EE" w:rsidRDefault="00A158EE">
      <w:pPr>
        <w:pStyle w:val="ConsPlusNormal"/>
        <w:spacing w:before="220"/>
        <w:ind w:firstLine="540"/>
        <w:jc w:val="both"/>
      </w:pPr>
      <w:r>
        <w:t xml:space="preserve">- по завершении </w:t>
      </w:r>
      <w:proofErr w:type="gramStart"/>
      <w:r>
        <w:t>срока возможного возобновления процедуры взыскания задолженности</w:t>
      </w:r>
      <w:proofErr w:type="gramEnd"/>
      <w:r>
        <w:t xml:space="preserve"> согласно законодательству;</w:t>
      </w:r>
    </w:p>
    <w:p w:rsidR="00A158EE" w:rsidRDefault="00A158EE">
      <w:pPr>
        <w:pStyle w:val="ConsPlusNormal"/>
        <w:spacing w:before="220"/>
        <w:ind w:firstLine="540"/>
        <w:jc w:val="both"/>
      </w:pPr>
      <w:r>
        <w:t>- при наличии документов, подтверждающих прекращение обязательства в связи со смертью (ликвидацией) контрагента.</w:t>
      </w:r>
    </w:p>
    <w:p w:rsidR="00A158EE" w:rsidRDefault="00A158EE">
      <w:pPr>
        <w:pStyle w:val="ConsPlusNormal"/>
        <w:spacing w:before="220"/>
        <w:ind w:firstLine="540"/>
        <w:jc w:val="both"/>
      </w:pPr>
      <w:r>
        <w:rPr>
          <w:i/>
        </w:rPr>
        <w:t xml:space="preserve">(Основание: </w:t>
      </w:r>
      <w:hyperlink r:id="rId210" w:history="1">
        <w:r>
          <w:rPr>
            <w:i/>
            <w:color w:val="0000FF"/>
          </w:rPr>
          <w:t>п. 371</w:t>
        </w:r>
      </w:hyperlink>
      <w:r>
        <w:rPr>
          <w:i/>
        </w:rPr>
        <w:t xml:space="preserve"> Инструкции N 157н, </w:t>
      </w:r>
      <w:hyperlink r:id="rId211" w:history="1">
        <w:r>
          <w:rPr>
            <w:i/>
            <w:color w:val="0000FF"/>
          </w:rPr>
          <w:t>п. 166</w:t>
        </w:r>
      </w:hyperlink>
      <w:r>
        <w:rPr>
          <w:i/>
        </w:rPr>
        <w:t xml:space="preserve"> Инструкции N 183н)</w:t>
      </w:r>
    </w:p>
    <w:p w:rsidR="00A158EE" w:rsidRDefault="00A158EE">
      <w:pPr>
        <w:pStyle w:val="ConsPlusNormal"/>
        <w:jc w:val="both"/>
      </w:pPr>
    </w:p>
    <w:p w:rsidR="00A158EE" w:rsidRDefault="00A158EE">
      <w:pPr>
        <w:pStyle w:val="ConsPlusNormal"/>
        <w:ind w:firstLine="540"/>
        <w:jc w:val="both"/>
      </w:pPr>
      <w:r>
        <w:t xml:space="preserve">10.7. Основные средства на </w:t>
      </w:r>
      <w:proofErr w:type="spellStart"/>
      <w:r>
        <w:t>забалансовом</w:t>
      </w:r>
      <w:proofErr w:type="spellEnd"/>
      <w:r>
        <w:t xml:space="preserve"> счете 21 учитываются по балансовой стоимости объекта.</w:t>
      </w:r>
    </w:p>
    <w:p w:rsidR="00A158EE" w:rsidRDefault="00A158EE">
      <w:pPr>
        <w:pStyle w:val="ConsPlusNormal"/>
        <w:spacing w:before="220"/>
        <w:ind w:firstLine="540"/>
        <w:jc w:val="both"/>
      </w:pPr>
      <w:r>
        <w:rPr>
          <w:i/>
        </w:rPr>
        <w:t xml:space="preserve">(Основание: </w:t>
      </w:r>
      <w:hyperlink r:id="rId212" w:history="1">
        <w:r>
          <w:rPr>
            <w:i/>
            <w:color w:val="0000FF"/>
          </w:rPr>
          <w:t>п. 373</w:t>
        </w:r>
      </w:hyperlink>
      <w:r>
        <w:rPr>
          <w:i/>
        </w:rPr>
        <w:t xml:space="preserve"> Инструкции N 157н)</w:t>
      </w: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A158EE" w:rsidRDefault="00A158EE">
      <w:pPr>
        <w:pStyle w:val="ConsPlusNormal"/>
        <w:jc w:val="right"/>
        <w:outlineLvl w:val="1"/>
      </w:pPr>
      <w:r>
        <w:t>Приложение N 1</w:t>
      </w:r>
    </w:p>
    <w:p w:rsidR="00A158EE" w:rsidRDefault="00A158EE">
      <w:pPr>
        <w:pStyle w:val="ConsPlusNormal"/>
        <w:jc w:val="right"/>
      </w:pPr>
      <w:r>
        <w:t>к Учетной политике</w:t>
      </w:r>
    </w:p>
    <w:p w:rsidR="00A158EE" w:rsidRDefault="00A158EE">
      <w:pPr>
        <w:pStyle w:val="ConsPlusNormal"/>
        <w:jc w:val="right"/>
      </w:pPr>
      <w:r>
        <w:t>для целей бухгалтерского учета</w:t>
      </w:r>
    </w:p>
    <w:p w:rsidR="00A158EE" w:rsidRDefault="00A158EE">
      <w:pPr>
        <w:pStyle w:val="ConsPlusNormal"/>
        <w:jc w:val="both"/>
      </w:pPr>
    </w:p>
    <w:p w:rsidR="00A158EE" w:rsidRDefault="00A158EE">
      <w:pPr>
        <w:pStyle w:val="ConsPlusNormal"/>
        <w:jc w:val="center"/>
      </w:pPr>
      <w:bookmarkStart w:id="11" w:name="P540"/>
      <w:bookmarkEnd w:id="11"/>
      <w:r>
        <w:rPr>
          <w:b/>
        </w:rPr>
        <w:t>Рабочий план счетов</w:t>
      </w:r>
    </w:p>
    <w:p w:rsidR="00A158EE" w:rsidRDefault="00A158EE">
      <w:pPr>
        <w:pStyle w:val="ConsPlusNormal"/>
        <w:jc w:val="both"/>
      </w:pPr>
    </w:p>
    <w:p w:rsidR="00A158EE" w:rsidRDefault="00A158EE">
      <w:pPr>
        <w:pStyle w:val="ConsPlusNormal"/>
        <w:ind w:firstLine="540"/>
        <w:jc w:val="both"/>
      </w:pPr>
      <w:r>
        <w:t>1. Ежегодно рабочий план счетов утверждается (корректируется) приказом руководителя учреждения по следующей форме:</w:t>
      </w:r>
    </w:p>
    <w:p w:rsidR="00A158EE" w:rsidRDefault="00A158EE">
      <w:pPr>
        <w:pStyle w:val="ConsPlusNormal"/>
        <w:jc w:val="both"/>
      </w:pPr>
    </w:p>
    <w:p w:rsidR="00A158EE" w:rsidRDefault="00A158EE">
      <w:pPr>
        <w:pStyle w:val="ConsPlusNormal"/>
        <w:jc w:val="center"/>
        <w:outlineLvl w:val="2"/>
      </w:pPr>
      <w:r>
        <w:t>БАЛАНСОВЫЕ СЧЕТА</w:t>
      </w:r>
    </w:p>
    <w:p w:rsidR="00A158EE" w:rsidRDefault="00A158EE">
      <w:pPr>
        <w:pStyle w:val="ConsPlusNormal"/>
        <w:jc w:val="both"/>
      </w:pPr>
    </w:p>
    <w:p w:rsidR="00A158EE" w:rsidRDefault="00A158EE">
      <w:pPr>
        <w:sectPr w:rsidR="00A158EE" w:rsidSect="0059393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268"/>
        <w:gridCol w:w="1871"/>
        <w:gridCol w:w="1020"/>
        <w:gridCol w:w="2438"/>
        <w:gridCol w:w="2438"/>
        <w:gridCol w:w="1871"/>
      </w:tblGrid>
      <w:tr w:rsidR="00A158EE">
        <w:tc>
          <w:tcPr>
            <w:tcW w:w="1701" w:type="dxa"/>
            <w:vMerge w:val="restart"/>
          </w:tcPr>
          <w:p w:rsidR="00A158EE" w:rsidRDefault="00A158EE">
            <w:pPr>
              <w:pStyle w:val="ConsPlusNormal"/>
              <w:jc w:val="center"/>
            </w:pPr>
            <w:r>
              <w:lastRenderedPageBreak/>
              <w:t>Наименование счета</w:t>
            </w:r>
          </w:p>
        </w:tc>
        <w:tc>
          <w:tcPr>
            <w:tcW w:w="11906" w:type="dxa"/>
            <w:gridSpan w:val="6"/>
          </w:tcPr>
          <w:p w:rsidR="00A158EE" w:rsidRDefault="00A158EE">
            <w:pPr>
              <w:pStyle w:val="ConsPlusNormal"/>
              <w:jc w:val="center"/>
            </w:pPr>
            <w:r>
              <w:t>Номер счета</w:t>
            </w:r>
          </w:p>
        </w:tc>
      </w:tr>
      <w:tr w:rsidR="00A158EE">
        <w:tc>
          <w:tcPr>
            <w:tcW w:w="1701" w:type="dxa"/>
            <w:vMerge/>
          </w:tcPr>
          <w:p w:rsidR="00A158EE" w:rsidRDefault="00A158EE"/>
        </w:tc>
        <w:tc>
          <w:tcPr>
            <w:tcW w:w="11906" w:type="dxa"/>
            <w:gridSpan w:val="6"/>
          </w:tcPr>
          <w:p w:rsidR="00A158EE" w:rsidRDefault="00A158EE">
            <w:pPr>
              <w:pStyle w:val="ConsPlusNormal"/>
              <w:jc w:val="center"/>
            </w:pPr>
            <w:r>
              <w:t>код</w:t>
            </w:r>
          </w:p>
        </w:tc>
      </w:tr>
      <w:tr w:rsidR="00A158EE">
        <w:tc>
          <w:tcPr>
            <w:tcW w:w="1701" w:type="dxa"/>
            <w:vMerge/>
          </w:tcPr>
          <w:p w:rsidR="00A158EE" w:rsidRDefault="00A158EE"/>
        </w:tc>
        <w:tc>
          <w:tcPr>
            <w:tcW w:w="2268" w:type="dxa"/>
            <w:vMerge w:val="restart"/>
          </w:tcPr>
          <w:p w:rsidR="00A158EE" w:rsidRDefault="00A158EE">
            <w:pPr>
              <w:pStyle w:val="ConsPlusNormal"/>
              <w:jc w:val="center"/>
            </w:pPr>
            <w:r>
              <w:t>аналитический классификационный</w:t>
            </w:r>
          </w:p>
        </w:tc>
        <w:tc>
          <w:tcPr>
            <w:tcW w:w="1871" w:type="dxa"/>
            <w:vMerge w:val="restart"/>
          </w:tcPr>
          <w:p w:rsidR="00A158EE" w:rsidRDefault="00A158EE">
            <w:pPr>
              <w:pStyle w:val="ConsPlusNormal"/>
              <w:jc w:val="center"/>
            </w:pPr>
            <w:r>
              <w:t>вида финансового обеспечения (деятельности)</w:t>
            </w:r>
          </w:p>
        </w:tc>
        <w:tc>
          <w:tcPr>
            <w:tcW w:w="5896" w:type="dxa"/>
            <w:gridSpan w:val="3"/>
          </w:tcPr>
          <w:p w:rsidR="00A158EE" w:rsidRDefault="00A158EE">
            <w:pPr>
              <w:pStyle w:val="ConsPlusNormal"/>
              <w:jc w:val="center"/>
            </w:pPr>
            <w:r>
              <w:t>синтетического счета</w:t>
            </w:r>
          </w:p>
        </w:tc>
        <w:tc>
          <w:tcPr>
            <w:tcW w:w="1871" w:type="dxa"/>
            <w:vMerge w:val="restart"/>
          </w:tcPr>
          <w:p w:rsidR="00A158EE" w:rsidRDefault="00A158EE">
            <w:pPr>
              <w:pStyle w:val="ConsPlusNormal"/>
              <w:jc w:val="center"/>
            </w:pPr>
            <w:r>
              <w:t>аналитический код вида поступлений, выбытий</w:t>
            </w:r>
          </w:p>
        </w:tc>
      </w:tr>
      <w:tr w:rsidR="00A158EE">
        <w:tc>
          <w:tcPr>
            <w:tcW w:w="1701" w:type="dxa"/>
            <w:vMerge/>
          </w:tcPr>
          <w:p w:rsidR="00A158EE" w:rsidRDefault="00A158EE"/>
        </w:tc>
        <w:tc>
          <w:tcPr>
            <w:tcW w:w="2268" w:type="dxa"/>
            <w:vMerge/>
          </w:tcPr>
          <w:p w:rsidR="00A158EE" w:rsidRDefault="00A158EE"/>
        </w:tc>
        <w:tc>
          <w:tcPr>
            <w:tcW w:w="1871" w:type="dxa"/>
            <w:vMerge/>
          </w:tcPr>
          <w:p w:rsidR="00A158EE" w:rsidRDefault="00A158EE"/>
        </w:tc>
        <w:tc>
          <w:tcPr>
            <w:tcW w:w="1020" w:type="dxa"/>
          </w:tcPr>
          <w:p w:rsidR="00A158EE" w:rsidRDefault="00A158EE">
            <w:pPr>
              <w:pStyle w:val="ConsPlusNormal"/>
              <w:jc w:val="center"/>
            </w:pPr>
            <w:r>
              <w:t>объекта учета</w:t>
            </w:r>
          </w:p>
        </w:tc>
        <w:tc>
          <w:tcPr>
            <w:tcW w:w="2438" w:type="dxa"/>
          </w:tcPr>
          <w:p w:rsidR="00A158EE" w:rsidRDefault="00A158EE">
            <w:pPr>
              <w:pStyle w:val="ConsPlusNormal"/>
              <w:jc w:val="center"/>
            </w:pPr>
            <w:r>
              <w:t>группы (с дополнительной аналитикой, предусмотренной учетной политикой)</w:t>
            </w:r>
          </w:p>
        </w:tc>
        <w:tc>
          <w:tcPr>
            <w:tcW w:w="2438" w:type="dxa"/>
          </w:tcPr>
          <w:p w:rsidR="00A158EE" w:rsidRDefault="00A158EE">
            <w:pPr>
              <w:pStyle w:val="ConsPlusNormal"/>
              <w:jc w:val="center"/>
            </w:pPr>
            <w:r>
              <w:t>вида (с дополнительной аналитикой, предусмотренной учетной политикой)</w:t>
            </w:r>
          </w:p>
        </w:tc>
        <w:tc>
          <w:tcPr>
            <w:tcW w:w="1871" w:type="dxa"/>
            <w:vMerge/>
          </w:tcPr>
          <w:p w:rsidR="00A158EE" w:rsidRDefault="00A158EE"/>
        </w:tc>
      </w:tr>
      <w:tr w:rsidR="00A158EE">
        <w:tc>
          <w:tcPr>
            <w:tcW w:w="1701" w:type="dxa"/>
            <w:vMerge/>
          </w:tcPr>
          <w:p w:rsidR="00A158EE" w:rsidRDefault="00A158EE"/>
        </w:tc>
        <w:tc>
          <w:tcPr>
            <w:tcW w:w="2268" w:type="dxa"/>
          </w:tcPr>
          <w:p w:rsidR="00A158EE" w:rsidRDefault="00A158EE">
            <w:pPr>
              <w:pStyle w:val="ConsPlusNormal"/>
              <w:jc w:val="center"/>
            </w:pPr>
            <w:r>
              <w:t>1 - 17</w:t>
            </w:r>
          </w:p>
        </w:tc>
        <w:tc>
          <w:tcPr>
            <w:tcW w:w="1871" w:type="dxa"/>
          </w:tcPr>
          <w:p w:rsidR="00A158EE" w:rsidRDefault="00A158EE">
            <w:pPr>
              <w:pStyle w:val="ConsPlusNormal"/>
              <w:jc w:val="center"/>
            </w:pPr>
            <w:r>
              <w:t>18</w:t>
            </w:r>
          </w:p>
        </w:tc>
        <w:tc>
          <w:tcPr>
            <w:tcW w:w="1020" w:type="dxa"/>
          </w:tcPr>
          <w:p w:rsidR="00A158EE" w:rsidRDefault="00A158EE">
            <w:pPr>
              <w:pStyle w:val="ConsPlusNormal"/>
              <w:jc w:val="center"/>
            </w:pPr>
            <w:r>
              <w:t>19 - 21</w:t>
            </w:r>
          </w:p>
        </w:tc>
        <w:tc>
          <w:tcPr>
            <w:tcW w:w="2438" w:type="dxa"/>
          </w:tcPr>
          <w:p w:rsidR="00A158EE" w:rsidRDefault="00A158EE">
            <w:pPr>
              <w:pStyle w:val="ConsPlusNormal"/>
              <w:jc w:val="center"/>
            </w:pPr>
            <w:r>
              <w:t>22</w:t>
            </w:r>
          </w:p>
        </w:tc>
        <w:tc>
          <w:tcPr>
            <w:tcW w:w="2438" w:type="dxa"/>
          </w:tcPr>
          <w:p w:rsidR="00A158EE" w:rsidRDefault="00A158EE">
            <w:pPr>
              <w:pStyle w:val="ConsPlusNormal"/>
              <w:jc w:val="center"/>
            </w:pPr>
            <w:r>
              <w:t>23</w:t>
            </w:r>
          </w:p>
        </w:tc>
        <w:tc>
          <w:tcPr>
            <w:tcW w:w="1871" w:type="dxa"/>
          </w:tcPr>
          <w:p w:rsidR="00A158EE" w:rsidRDefault="00A158EE">
            <w:pPr>
              <w:pStyle w:val="ConsPlusNormal"/>
              <w:jc w:val="center"/>
            </w:pPr>
            <w:r>
              <w:t>24 - 26</w:t>
            </w:r>
          </w:p>
        </w:tc>
      </w:tr>
      <w:tr w:rsidR="00A158EE">
        <w:tc>
          <w:tcPr>
            <w:tcW w:w="1701" w:type="dxa"/>
          </w:tcPr>
          <w:p w:rsidR="00A158EE" w:rsidRDefault="00A158EE">
            <w:pPr>
              <w:pStyle w:val="ConsPlusNormal"/>
            </w:pPr>
          </w:p>
        </w:tc>
        <w:tc>
          <w:tcPr>
            <w:tcW w:w="2268" w:type="dxa"/>
          </w:tcPr>
          <w:p w:rsidR="00A158EE" w:rsidRDefault="00A158EE">
            <w:pPr>
              <w:pStyle w:val="ConsPlusNormal"/>
            </w:pPr>
          </w:p>
        </w:tc>
        <w:tc>
          <w:tcPr>
            <w:tcW w:w="1871" w:type="dxa"/>
          </w:tcPr>
          <w:p w:rsidR="00A158EE" w:rsidRDefault="00A158EE">
            <w:pPr>
              <w:pStyle w:val="ConsPlusNormal"/>
            </w:pPr>
          </w:p>
        </w:tc>
        <w:tc>
          <w:tcPr>
            <w:tcW w:w="1020" w:type="dxa"/>
          </w:tcPr>
          <w:p w:rsidR="00A158EE" w:rsidRDefault="00A158EE">
            <w:pPr>
              <w:pStyle w:val="ConsPlusNormal"/>
            </w:pPr>
          </w:p>
        </w:tc>
        <w:tc>
          <w:tcPr>
            <w:tcW w:w="2438" w:type="dxa"/>
          </w:tcPr>
          <w:p w:rsidR="00A158EE" w:rsidRDefault="00A158EE">
            <w:pPr>
              <w:pStyle w:val="ConsPlusNormal"/>
            </w:pPr>
          </w:p>
        </w:tc>
        <w:tc>
          <w:tcPr>
            <w:tcW w:w="2438" w:type="dxa"/>
          </w:tcPr>
          <w:p w:rsidR="00A158EE" w:rsidRDefault="00A158EE">
            <w:pPr>
              <w:pStyle w:val="ConsPlusNormal"/>
            </w:pPr>
          </w:p>
        </w:tc>
        <w:tc>
          <w:tcPr>
            <w:tcW w:w="1871" w:type="dxa"/>
          </w:tcPr>
          <w:p w:rsidR="00A158EE" w:rsidRDefault="00A158EE">
            <w:pPr>
              <w:pStyle w:val="ConsPlusNormal"/>
            </w:pPr>
          </w:p>
        </w:tc>
      </w:tr>
      <w:tr w:rsidR="00A158EE">
        <w:tc>
          <w:tcPr>
            <w:tcW w:w="1701" w:type="dxa"/>
          </w:tcPr>
          <w:p w:rsidR="00A158EE" w:rsidRDefault="00A158EE">
            <w:pPr>
              <w:pStyle w:val="ConsPlusNormal"/>
            </w:pPr>
          </w:p>
        </w:tc>
        <w:tc>
          <w:tcPr>
            <w:tcW w:w="2268" w:type="dxa"/>
          </w:tcPr>
          <w:p w:rsidR="00A158EE" w:rsidRDefault="00A158EE">
            <w:pPr>
              <w:pStyle w:val="ConsPlusNormal"/>
            </w:pPr>
          </w:p>
        </w:tc>
        <w:tc>
          <w:tcPr>
            <w:tcW w:w="1871" w:type="dxa"/>
          </w:tcPr>
          <w:p w:rsidR="00A158EE" w:rsidRDefault="00A158EE">
            <w:pPr>
              <w:pStyle w:val="ConsPlusNormal"/>
            </w:pPr>
          </w:p>
        </w:tc>
        <w:tc>
          <w:tcPr>
            <w:tcW w:w="1020" w:type="dxa"/>
          </w:tcPr>
          <w:p w:rsidR="00A158EE" w:rsidRDefault="00A158EE">
            <w:pPr>
              <w:pStyle w:val="ConsPlusNormal"/>
            </w:pPr>
          </w:p>
        </w:tc>
        <w:tc>
          <w:tcPr>
            <w:tcW w:w="2438" w:type="dxa"/>
          </w:tcPr>
          <w:p w:rsidR="00A158EE" w:rsidRDefault="00A158EE">
            <w:pPr>
              <w:pStyle w:val="ConsPlusNormal"/>
            </w:pPr>
          </w:p>
        </w:tc>
        <w:tc>
          <w:tcPr>
            <w:tcW w:w="2438" w:type="dxa"/>
          </w:tcPr>
          <w:p w:rsidR="00A158EE" w:rsidRDefault="00A158EE">
            <w:pPr>
              <w:pStyle w:val="ConsPlusNormal"/>
            </w:pPr>
          </w:p>
        </w:tc>
        <w:tc>
          <w:tcPr>
            <w:tcW w:w="1871" w:type="dxa"/>
          </w:tcPr>
          <w:p w:rsidR="00A158EE" w:rsidRDefault="00A158EE">
            <w:pPr>
              <w:pStyle w:val="ConsPlusNormal"/>
            </w:pPr>
          </w:p>
        </w:tc>
      </w:tr>
    </w:tbl>
    <w:p w:rsidR="00A158EE" w:rsidRDefault="00A158EE">
      <w:pPr>
        <w:sectPr w:rsidR="00A158EE">
          <w:pgSz w:w="16838" w:h="11905" w:orient="landscape"/>
          <w:pgMar w:top="1701" w:right="1134" w:bottom="850" w:left="1134" w:header="0" w:footer="0" w:gutter="0"/>
          <w:cols w:space="720"/>
        </w:sectPr>
      </w:pPr>
    </w:p>
    <w:p w:rsidR="00A158EE" w:rsidRDefault="00A158EE">
      <w:pPr>
        <w:pStyle w:val="ConsPlusNormal"/>
        <w:jc w:val="both"/>
      </w:pPr>
    </w:p>
    <w:p w:rsidR="00A158EE" w:rsidRDefault="00A158EE">
      <w:pPr>
        <w:pStyle w:val="ConsPlusNormal"/>
        <w:ind w:firstLine="540"/>
        <w:jc w:val="both"/>
      </w:pPr>
      <w:r>
        <w:t xml:space="preserve">2. </w:t>
      </w:r>
      <w:proofErr w:type="gramStart"/>
      <w:r>
        <w:t>Для обособленного учета доходов, полученных в результате осуществления некассовых операций, по счетам 2 205 20 000, 2 205 30 000, 2 209 30 000, 2 209 40 000, 2 209 70 000, 2 209 80 000 к 23-му разряду номера счета добавляется аналитический код "1" - доходы, полученные в результате осуществления некассовых операций.</w:t>
      </w:r>
      <w:proofErr w:type="gramEnd"/>
    </w:p>
    <w:p w:rsidR="00A158EE" w:rsidRDefault="00A158EE">
      <w:pPr>
        <w:pStyle w:val="ConsPlusNormal"/>
        <w:spacing w:before="220"/>
        <w:ind w:firstLine="540"/>
        <w:jc w:val="both"/>
      </w:pPr>
      <w:r>
        <w:t>3. Раздельный учет операций, облагаемых и не облагаемых НДС, ведется на счете 2 401 10 131 путем использования в 23-м разряде номера счета следующих дополнительных аналитических кодов:</w:t>
      </w:r>
    </w:p>
    <w:p w:rsidR="00A158EE" w:rsidRDefault="00A158EE">
      <w:pPr>
        <w:pStyle w:val="ConsPlusNormal"/>
        <w:spacing w:before="220"/>
        <w:ind w:firstLine="540"/>
        <w:jc w:val="both"/>
      </w:pPr>
      <w:r>
        <w:t>"1" - доходы от оказания платных услуг, облагаемых НДС;</w:t>
      </w:r>
    </w:p>
    <w:p w:rsidR="00A158EE" w:rsidRDefault="00A158EE">
      <w:pPr>
        <w:pStyle w:val="ConsPlusNormal"/>
        <w:spacing w:before="220"/>
        <w:ind w:firstLine="540"/>
        <w:jc w:val="both"/>
      </w:pPr>
      <w:r>
        <w:t>"2" - доходы от оказания платных услуг, не облагаемых НДС.</w:t>
      </w:r>
    </w:p>
    <w:p w:rsidR="00A158EE" w:rsidRDefault="00A158EE">
      <w:pPr>
        <w:pStyle w:val="ConsPlusNormal"/>
        <w:spacing w:before="220"/>
        <w:ind w:firstLine="540"/>
        <w:jc w:val="both"/>
      </w:pPr>
      <w:r>
        <w:t xml:space="preserve">4. Для учета расчетов в отношении НДС по приобретенным материальным ценностям, работам, услугам на счете 2 210 12 000 отражаются с использованием в 23-м разряде номера </w:t>
      </w:r>
      <w:proofErr w:type="gramStart"/>
      <w:r>
        <w:t>счета</w:t>
      </w:r>
      <w:proofErr w:type="gramEnd"/>
      <w:r>
        <w:t xml:space="preserve"> следующие дополнительные аналитические коды:</w:t>
      </w:r>
    </w:p>
    <w:p w:rsidR="00A158EE" w:rsidRDefault="00A158EE">
      <w:pPr>
        <w:pStyle w:val="ConsPlusNormal"/>
        <w:spacing w:before="220"/>
        <w:ind w:firstLine="540"/>
        <w:jc w:val="both"/>
      </w:pPr>
      <w:r>
        <w:t>"1" - НДС, подлежащий распределению;</w:t>
      </w:r>
    </w:p>
    <w:p w:rsidR="00A158EE" w:rsidRDefault="00A158EE">
      <w:pPr>
        <w:pStyle w:val="ConsPlusNormal"/>
        <w:spacing w:before="220"/>
        <w:ind w:firstLine="540"/>
        <w:jc w:val="both"/>
      </w:pPr>
      <w:r>
        <w:t>"2" - НДС, подлежащий вычету;</w:t>
      </w:r>
    </w:p>
    <w:p w:rsidR="00A158EE" w:rsidRDefault="00A158EE">
      <w:pPr>
        <w:pStyle w:val="ConsPlusNormal"/>
        <w:spacing w:before="220"/>
        <w:ind w:firstLine="540"/>
        <w:jc w:val="both"/>
      </w:pPr>
      <w:r>
        <w:t>"3" - НДС, включаемый в стоимость товаров, работ, услуг.</w:t>
      </w:r>
    </w:p>
    <w:p w:rsidR="00A158EE" w:rsidRDefault="00A158EE">
      <w:pPr>
        <w:pStyle w:val="ConsPlusNormal"/>
        <w:spacing w:before="220"/>
        <w:ind w:firstLine="540"/>
        <w:jc w:val="both"/>
      </w:pPr>
      <w:r>
        <w:t xml:space="preserve">5. Учет операций по НДС и налогу на прибыль организаций отражается по </w:t>
      </w:r>
      <w:hyperlink r:id="rId213" w:history="1">
        <w:r>
          <w:rPr>
            <w:color w:val="0000FF"/>
          </w:rPr>
          <w:t>подстатье 131</w:t>
        </w:r>
      </w:hyperlink>
      <w:r>
        <w:t xml:space="preserve"> КОСГУ.</w:t>
      </w:r>
    </w:p>
    <w:p w:rsidR="00A158EE" w:rsidRDefault="00A158EE">
      <w:pPr>
        <w:pStyle w:val="ConsPlusNormal"/>
        <w:spacing w:before="220"/>
        <w:ind w:firstLine="540"/>
        <w:jc w:val="both"/>
      </w:pPr>
      <w:r>
        <w:t>6. Для раздельного учета в 22-м разряде номера счета 0 303 05 000 "Расчеты по прочим платежам в бюджет" вводятся дополнительные аналитические коды:</w:t>
      </w:r>
    </w:p>
    <w:p w:rsidR="00A158EE" w:rsidRDefault="00A158EE">
      <w:pPr>
        <w:pStyle w:val="ConsPlusNormal"/>
        <w:spacing w:before="220"/>
        <w:ind w:firstLine="540"/>
        <w:jc w:val="both"/>
      </w:pPr>
      <w:r>
        <w:t>"1" - расчеты по уплате транспортного налога;</w:t>
      </w:r>
    </w:p>
    <w:p w:rsidR="00A158EE" w:rsidRDefault="00A158EE">
      <w:pPr>
        <w:pStyle w:val="ConsPlusNormal"/>
        <w:spacing w:before="220"/>
        <w:ind w:firstLine="540"/>
        <w:jc w:val="both"/>
      </w:pPr>
      <w:r>
        <w:t>"2" - расчеты по уплате государственной пошлины;</w:t>
      </w:r>
    </w:p>
    <w:p w:rsidR="00A158EE" w:rsidRDefault="00A158EE">
      <w:pPr>
        <w:pStyle w:val="ConsPlusNormal"/>
        <w:spacing w:before="220"/>
        <w:ind w:firstLine="540"/>
        <w:jc w:val="both"/>
      </w:pPr>
      <w:r>
        <w:t>"3" - расчеты по уплате пеней, штрафов и иных санкций;</w:t>
      </w:r>
    </w:p>
    <w:p w:rsidR="00A158EE" w:rsidRDefault="00A158EE">
      <w:pPr>
        <w:pStyle w:val="ConsPlusNormal"/>
        <w:spacing w:before="220"/>
        <w:ind w:firstLine="540"/>
        <w:jc w:val="both"/>
      </w:pPr>
      <w:r>
        <w:t>"4" - расчеты по возврату остатков субсидий;</w:t>
      </w:r>
    </w:p>
    <w:p w:rsidR="00A158EE" w:rsidRDefault="00A158EE">
      <w:pPr>
        <w:pStyle w:val="ConsPlusNormal"/>
        <w:spacing w:before="220"/>
        <w:ind w:firstLine="540"/>
        <w:jc w:val="both"/>
      </w:pPr>
      <w:r>
        <w:t>"5" - расчеты по уплате прочих платежей.</w:t>
      </w:r>
    </w:p>
    <w:p w:rsidR="00A158EE" w:rsidRDefault="00A158EE">
      <w:pPr>
        <w:pStyle w:val="ConsPlusNormal"/>
        <w:spacing w:before="220"/>
        <w:ind w:firstLine="540"/>
        <w:jc w:val="both"/>
      </w:pPr>
      <w:r>
        <w:t xml:space="preserve">7. </w:t>
      </w:r>
      <w:proofErr w:type="gramStart"/>
      <w:r>
        <w:t>Для обособленного учета обязательств, исполненных в результате осуществления некассовых операций, в счетах аналитического учета счета 0 302 00 000 (за исключением счетов 0 302 12 000, 0 302 13 000, 0 302 96 000) к 23-му разряду номера счета бухгалтерского учета добавляется аналитический код "1" - обязательства, исполненные в результате осуществления некассовых операций.</w:t>
      </w:r>
      <w:proofErr w:type="gramEnd"/>
    </w:p>
    <w:p w:rsidR="00A158EE" w:rsidRDefault="00A158EE">
      <w:pPr>
        <w:pStyle w:val="ConsPlusNormal"/>
        <w:spacing w:before="220"/>
        <w:ind w:firstLine="540"/>
        <w:jc w:val="both"/>
      </w:pPr>
      <w:r>
        <w:t xml:space="preserve">8. Суммы резервов, создаваемых учреждением, отражаются </w:t>
      </w:r>
      <w:proofErr w:type="gramStart"/>
      <w:r>
        <w:t>счете</w:t>
      </w:r>
      <w:proofErr w:type="gramEnd"/>
      <w:r>
        <w:t xml:space="preserve"> 0 401 60 000 с использованием в 23-м разряде номера счета следующих дополнительных аналитических кодов:</w:t>
      </w:r>
    </w:p>
    <w:p w:rsidR="00A158EE" w:rsidRDefault="00A158EE">
      <w:pPr>
        <w:pStyle w:val="ConsPlusNormal"/>
        <w:spacing w:before="220"/>
        <w:ind w:firstLine="540"/>
        <w:jc w:val="both"/>
      </w:pPr>
      <w:r>
        <w:t xml:space="preserve">"1" - резерв для оплаты отпусков за фактически отработанное время и компенсаций за неиспользованный </w:t>
      </w:r>
      <w:proofErr w:type="gramStart"/>
      <w:r>
        <w:t>отпуск</w:t>
      </w:r>
      <w:proofErr w:type="gramEnd"/>
      <w:r>
        <w:t xml:space="preserve"> работникам учреждения, включая платежи по страховым взносам с указанных сумм;</w:t>
      </w:r>
    </w:p>
    <w:p w:rsidR="00A158EE" w:rsidRDefault="00A158EE">
      <w:pPr>
        <w:pStyle w:val="ConsPlusNormal"/>
        <w:spacing w:before="220"/>
        <w:ind w:firstLine="540"/>
        <w:jc w:val="both"/>
      </w:pPr>
      <w:r>
        <w:t>"2" - резерв для оплаты затрат, фактически осуществленных на отчетную дату, по которым не поступили документы контрагентов.</w:t>
      </w:r>
    </w:p>
    <w:p w:rsidR="00A158EE" w:rsidRDefault="00A158EE">
      <w:pPr>
        <w:pStyle w:val="ConsPlusNormal"/>
        <w:spacing w:before="220"/>
        <w:ind w:firstLine="540"/>
        <w:jc w:val="both"/>
      </w:pPr>
      <w:r>
        <w:t xml:space="preserve">9. Для целей исчисления налога на имущество в счетах аналитического учета счета 0 101 00 </w:t>
      </w:r>
      <w:r>
        <w:lastRenderedPageBreak/>
        <w:t>000 к 23-му разряду номера счета бухгалтерского учета добавляются аналитические коды:</w:t>
      </w:r>
    </w:p>
    <w:p w:rsidR="00A158EE" w:rsidRDefault="00A158EE">
      <w:pPr>
        <w:pStyle w:val="ConsPlusNormal"/>
        <w:spacing w:before="220"/>
        <w:ind w:firstLine="540"/>
        <w:jc w:val="both"/>
      </w:pPr>
      <w:r>
        <w:t>"1" - в отношении имущества, по которому налоговая база определяется как его остаточная стоимость, если оно облагается по ставке 2,2%;</w:t>
      </w:r>
    </w:p>
    <w:p w:rsidR="00A158EE" w:rsidRDefault="00A158EE">
      <w:pPr>
        <w:pStyle w:val="ConsPlusNormal"/>
        <w:spacing w:before="220"/>
        <w:ind w:firstLine="540"/>
        <w:jc w:val="both"/>
      </w:pPr>
      <w:r>
        <w:t>"2" - в отношении имущества, по которому налоговая база определяется как его остаточная стоимость, если оно облагается по ставке 1,1%;</w:t>
      </w:r>
    </w:p>
    <w:p w:rsidR="00A158EE" w:rsidRDefault="00A158EE">
      <w:pPr>
        <w:pStyle w:val="ConsPlusNormal"/>
        <w:spacing w:before="220"/>
        <w:ind w:firstLine="540"/>
        <w:jc w:val="both"/>
      </w:pPr>
      <w:r>
        <w:t>"3" - в отношении имущества, по которому налоговая база определяется как его остаточная стоимость, если оно облагается по ставке 0%;</w:t>
      </w:r>
    </w:p>
    <w:p w:rsidR="00A158EE" w:rsidRDefault="00A158EE">
      <w:pPr>
        <w:pStyle w:val="ConsPlusNormal"/>
        <w:spacing w:before="220"/>
        <w:ind w:firstLine="540"/>
        <w:jc w:val="both"/>
      </w:pPr>
      <w:r>
        <w:t>"4" - в отношении имущества, в отношении которого установлены льготы.</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1"/>
      </w:pPr>
      <w:r>
        <w:t>Приложение N 2</w:t>
      </w:r>
    </w:p>
    <w:p w:rsidR="00A158EE" w:rsidRDefault="00A158EE">
      <w:pPr>
        <w:pStyle w:val="ConsPlusNormal"/>
        <w:jc w:val="right"/>
      </w:pPr>
      <w:r>
        <w:t>к Учетной политике</w:t>
      </w:r>
    </w:p>
    <w:p w:rsidR="00A158EE" w:rsidRDefault="00A158EE">
      <w:pPr>
        <w:pStyle w:val="ConsPlusNormal"/>
        <w:jc w:val="right"/>
      </w:pPr>
      <w:r>
        <w:t>для целей бухгалтерского учета</w:t>
      </w:r>
    </w:p>
    <w:p w:rsidR="00A158EE" w:rsidRDefault="00A158EE">
      <w:pPr>
        <w:pStyle w:val="ConsPlusNormal"/>
        <w:jc w:val="both"/>
      </w:pPr>
    </w:p>
    <w:p w:rsidR="00A158EE" w:rsidRDefault="00A158EE">
      <w:pPr>
        <w:pStyle w:val="ConsPlusNormal"/>
        <w:jc w:val="right"/>
      </w:pPr>
      <w:r>
        <w:t>УТВЕРЖДАЮ</w:t>
      </w:r>
    </w:p>
    <w:p w:rsidR="00A158EE" w:rsidRDefault="00A158EE">
      <w:pPr>
        <w:pStyle w:val="ConsPlusNormal"/>
        <w:jc w:val="both"/>
      </w:pPr>
    </w:p>
    <w:p w:rsidR="00A158EE" w:rsidRDefault="00A158EE">
      <w:pPr>
        <w:pStyle w:val="ConsPlusNormal"/>
        <w:jc w:val="right"/>
      </w:pPr>
      <w:r>
        <w:t>_________________________________</w:t>
      </w:r>
    </w:p>
    <w:p w:rsidR="00A158EE" w:rsidRDefault="00A158EE">
      <w:pPr>
        <w:pStyle w:val="ConsPlusNormal"/>
        <w:jc w:val="right"/>
      </w:pPr>
      <w:r>
        <w:t>(должность руководителя)</w:t>
      </w:r>
    </w:p>
    <w:p w:rsidR="00A158EE" w:rsidRDefault="00A158EE">
      <w:pPr>
        <w:pStyle w:val="ConsPlusNormal"/>
        <w:jc w:val="both"/>
      </w:pPr>
    </w:p>
    <w:p w:rsidR="00A158EE" w:rsidRDefault="00A158EE">
      <w:pPr>
        <w:pStyle w:val="ConsPlusNormal"/>
        <w:jc w:val="right"/>
      </w:pPr>
      <w:r>
        <w:t>______________________/___________/</w:t>
      </w:r>
    </w:p>
    <w:p w:rsidR="00A158EE" w:rsidRDefault="00A158EE">
      <w:pPr>
        <w:pStyle w:val="ConsPlusNormal"/>
        <w:jc w:val="right"/>
      </w:pPr>
      <w:r>
        <w:t>(подпись руководителя, расшифровка)</w:t>
      </w:r>
    </w:p>
    <w:p w:rsidR="00A158EE" w:rsidRDefault="00A158EE">
      <w:pPr>
        <w:pStyle w:val="ConsPlusNormal"/>
        <w:jc w:val="both"/>
      </w:pPr>
    </w:p>
    <w:p w:rsidR="00A158EE" w:rsidRDefault="00A158EE">
      <w:pPr>
        <w:pStyle w:val="ConsPlusNormal"/>
        <w:jc w:val="right"/>
      </w:pPr>
      <w:r>
        <w:t>"___" _____________ 20___ г.</w:t>
      </w:r>
    </w:p>
    <w:p w:rsidR="00A158EE" w:rsidRDefault="00A158EE">
      <w:pPr>
        <w:pStyle w:val="ConsPlusNormal"/>
        <w:jc w:val="both"/>
      </w:pPr>
    </w:p>
    <w:p w:rsidR="00A158EE" w:rsidRDefault="00A158EE">
      <w:pPr>
        <w:pStyle w:val="ConsPlusNormal"/>
        <w:jc w:val="center"/>
      </w:pPr>
      <w:bookmarkStart w:id="12" w:name="P620"/>
      <w:bookmarkEnd w:id="12"/>
      <w:r>
        <w:rPr>
          <w:b/>
        </w:rPr>
        <w:t>АКТ</w:t>
      </w:r>
    </w:p>
    <w:p w:rsidR="00A158EE" w:rsidRDefault="00A158EE">
      <w:pPr>
        <w:pStyle w:val="ConsPlusNormal"/>
        <w:jc w:val="center"/>
      </w:pPr>
      <w:r>
        <w:rPr>
          <w:b/>
        </w:rPr>
        <w:t>выполненных работ (оказанных услуг)</w:t>
      </w:r>
    </w:p>
    <w:p w:rsidR="00A158EE" w:rsidRDefault="00A158E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A158EE">
        <w:tc>
          <w:tcPr>
            <w:tcW w:w="4677" w:type="dxa"/>
            <w:tcBorders>
              <w:top w:val="nil"/>
              <w:left w:val="nil"/>
              <w:bottom w:val="nil"/>
              <w:right w:val="nil"/>
            </w:tcBorders>
          </w:tcPr>
          <w:p w:rsidR="00A158EE" w:rsidRDefault="00A158EE">
            <w:pPr>
              <w:pStyle w:val="ConsPlusNormal"/>
            </w:pPr>
            <w:proofErr w:type="gramStart"/>
            <w:r>
              <w:t>г</w:t>
            </w:r>
            <w:proofErr w:type="gramEnd"/>
            <w:r>
              <w:t>. ______________</w:t>
            </w:r>
          </w:p>
        </w:tc>
        <w:tc>
          <w:tcPr>
            <w:tcW w:w="4677" w:type="dxa"/>
            <w:tcBorders>
              <w:top w:val="nil"/>
              <w:left w:val="nil"/>
              <w:bottom w:val="nil"/>
              <w:right w:val="nil"/>
            </w:tcBorders>
          </w:tcPr>
          <w:p w:rsidR="00A158EE" w:rsidRDefault="00A158EE">
            <w:pPr>
              <w:pStyle w:val="ConsPlusNormal"/>
              <w:jc w:val="right"/>
            </w:pPr>
            <w:r>
              <w:t>"____" ______________ 20___ г.</w:t>
            </w:r>
          </w:p>
        </w:tc>
      </w:tr>
    </w:tbl>
    <w:p w:rsidR="00A158EE" w:rsidRDefault="00A158EE">
      <w:pPr>
        <w:pStyle w:val="ConsPlusNormal"/>
        <w:spacing w:before="220"/>
        <w:jc w:val="both"/>
      </w:pPr>
      <w:r>
        <w:t>Исполнитель: ________________________________________________________________</w:t>
      </w:r>
    </w:p>
    <w:p w:rsidR="00A158EE" w:rsidRDefault="00A158EE">
      <w:pPr>
        <w:pStyle w:val="ConsPlusNormal"/>
        <w:spacing w:before="220"/>
        <w:jc w:val="both"/>
      </w:pPr>
      <w:r>
        <w:t>Заказчик: ___________________________________________________________________</w:t>
      </w:r>
    </w:p>
    <w:p w:rsidR="00A158EE" w:rsidRDefault="00A158EE">
      <w:pPr>
        <w:pStyle w:val="ConsPlusNormal"/>
        <w:jc w:val="both"/>
      </w:pPr>
    </w:p>
    <w:p w:rsidR="00A158EE" w:rsidRDefault="00A158EE">
      <w:pPr>
        <w:sectPr w:rsidR="00A158E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1701"/>
        <w:gridCol w:w="1701"/>
        <w:gridCol w:w="2268"/>
        <w:gridCol w:w="1701"/>
      </w:tblGrid>
      <w:tr w:rsidR="00A158EE">
        <w:tc>
          <w:tcPr>
            <w:tcW w:w="567" w:type="dxa"/>
          </w:tcPr>
          <w:p w:rsidR="00A158EE" w:rsidRDefault="00A158EE">
            <w:pPr>
              <w:pStyle w:val="ConsPlusNormal"/>
              <w:jc w:val="center"/>
            </w:pPr>
            <w:r>
              <w:lastRenderedPageBreak/>
              <w:t xml:space="preserve">N </w:t>
            </w:r>
            <w:proofErr w:type="gramStart"/>
            <w:r>
              <w:t>п</w:t>
            </w:r>
            <w:proofErr w:type="gramEnd"/>
            <w:r>
              <w:t>/п</w:t>
            </w:r>
          </w:p>
        </w:tc>
        <w:tc>
          <w:tcPr>
            <w:tcW w:w="5669" w:type="dxa"/>
          </w:tcPr>
          <w:p w:rsidR="00A158EE" w:rsidRDefault="00A158EE">
            <w:pPr>
              <w:pStyle w:val="ConsPlusNormal"/>
              <w:jc w:val="center"/>
            </w:pPr>
            <w:r>
              <w:t>Наименование работы (услуги)</w:t>
            </w:r>
          </w:p>
        </w:tc>
        <w:tc>
          <w:tcPr>
            <w:tcW w:w="1701" w:type="dxa"/>
          </w:tcPr>
          <w:p w:rsidR="00A158EE" w:rsidRDefault="00A158EE">
            <w:pPr>
              <w:pStyle w:val="ConsPlusNormal"/>
              <w:jc w:val="center"/>
            </w:pPr>
            <w:r>
              <w:t>Единица измерения</w:t>
            </w:r>
          </w:p>
        </w:tc>
        <w:tc>
          <w:tcPr>
            <w:tcW w:w="1701" w:type="dxa"/>
          </w:tcPr>
          <w:p w:rsidR="00A158EE" w:rsidRDefault="00A158EE">
            <w:pPr>
              <w:pStyle w:val="ConsPlusNormal"/>
              <w:jc w:val="center"/>
            </w:pPr>
            <w:r>
              <w:t>Количество</w:t>
            </w:r>
          </w:p>
        </w:tc>
        <w:tc>
          <w:tcPr>
            <w:tcW w:w="2268" w:type="dxa"/>
          </w:tcPr>
          <w:p w:rsidR="00A158EE" w:rsidRDefault="00A158EE">
            <w:pPr>
              <w:pStyle w:val="ConsPlusNormal"/>
              <w:jc w:val="center"/>
            </w:pPr>
            <w:r>
              <w:t>Цена, руб.</w:t>
            </w:r>
          </w:p>
        </w:tc>
        <w:tc>
          <w:tcPr>
            <w:tcW w:w="1701" w:type="dxa"/>
          </w:tcPr>
          <w:p w:rsidR="00A158EE" w:rsidRDefault="00A158EE">
            <w:pPr>
              <w:pStyle w:val="ConsPlusNormal"/>
              <w:jc w:val="center"/>
            </w:pPr>
            <w:r>
              <w:t>Сумма, руб.</w:t>
            </w:r>
          </w:p>
        </w:tc>
      </w:tr>
      <w:tr w:rsidR="00A158EE">
        <w:tc>
          <w:tcPr>
            <w:tcW w:w="567" w:type="dxa"/>
          </w:tcPr>
          <w:p w:rsidR="00A158EE" w:rsidRDefault="00A158EE">
            <w:pPr>
              <w:pStyle w:val="ConsPlusNormal"/>
              <w:jc w:val="center"/>
            </w:pPr>
            <w:r>
              <w:t>1</w:t>
            </w:r>
          </w:p>
        </w:tc>
        <w:tc>
          <w:tcPr>
            <w:tcW w:w="5669" w:type="dxa"/>
          </w:tcPr>
          <w:p w:rsidR="00A158EE" w:rsidRDefault="00A158EE">
            <w:pPr>
              <w:pStyle w:val="ConsPlusNormal"/>
            </w:pPr>
          </w:p>
        </w:tc>
        <w:tc>
          <w:tcPr>
            <w:tcW w:w="1701" w:type="dxa"/>
          </w:tcPr>
          <w:p w:rsidR="00A158EE" w:rsidRDefault="00A158EE">
            <w:pPr>
              <w:pStyle w:val="ConsPlusNormal"/>
            </w:pPr>
          </w:p>
        </w:tc>
        <w:tc>
          <w:tcPr>
            <w:tcW w:w="1701" w:type="dxa"/>
          </w:tcPr>
          <w:p w:rsidR="00A158EE" w:rsidRDefault="00A158EE">
            <w:pPr>
              <w:pStyle w:val="ConsPlusNormal"/>
            </w:pPr>
          </w:p>
        </w:tc>
        <w:tc>
          <w:tcPr>
            <w:tcW w:w="2268" w:type="dxa"/>
          </w:tcPr>
          <w:p w:rsidR="00A158EE" w:rsidRDefault="00A158EE">
            <w:pPr>
              <w:pStyle w:val="ConsPlusNormal"/>
            </w:pPr>
          </w:p>
        </w:tc>
        <w:tc>
          <w:tcPr>
            <w:tcW w:w="1701" w:type="dxa"/>
          </w:tcPr>
          <w:p w:rsidR="00A158EE" w:rsidRDefault="00A158EE">
            <w:pPr>
              <w:pStyle w:val="ConsPlusNormal"/>
            </w:pPr>
          </w:p>
        </w:tc>
      </w:tr>
      <w:tr w:rsidR="00A158EE">
        <w:tc>
          <w:tcPr>
            <w:tcW w:w="567" w:type="dxa"/>
          </w:tcPr>
          <w:p w:rsidR="00A158EE" w:rsidRDefault="00A158EE">
            <w:pPr>
              <w:pStyle w:val="ConsPlusNormal"/>
              <w:jc w:val="center"/>
            </w:pPr>
            <w:r>
              <w:t>2</w:t>
            </w:r>
          </w:p>
        </w:tc>
        <w:tc>
          <w:tcPr>
            <w:tcW w:w="5669" w:type="dxa"/>
          </w:tcPr>
          <w:p w:rsidR="00A158EE" w:rsidRDefault="00A158EE">
            <w:pPr>
              <w:pStyle w:val="ConsPlusNormal"/>
            </w:pPr>
          </w:p>
        </w:tc>
        <w:tc>
          <w:tcPr>
            <w:tcW w:w="1701" w:type="dxa"/>
          </w:tcPr>
          <w:p w:rsidR="00A158EE" w:rsidRDefault="00A158EE">
            <w:pPr>
              <w:pStyle w:val="ConsPlusNormal"/>
            </w:pPr>
          </w:p>
        </w:tc>
        <w:tc>
          <w:tcPr>
            <w:tcW w:w="1701" w:type="dxa"/>
          </w:tcPr>
          <w:p w:rsidR="00A158EE" w:rsidRDefault="00A158EE">
            <w:pPr>
              <w:pStyle w:val="ConsPlusNormal"/>
            </w:pPr>
          </w:p>
        </w:tc>
        <w:tc>
          <w:tcPr>
            <w:tcW w:w="2268" w:type="dxa"/>
          </w:tcPr>
          <w:p w:rsidR="00A158EE" w:rsidRDefault="00A158EE">
            <w:pPr>
              <w:pStyle w:val="ConsPlusNormal"/>
            </w:pPr>
          </w:p>
        </w:tc>
        <w:tc>
          <w:tcPr>
            <w:tcW w:w="1701" w:type="dxa"/>
          </w:tcPr>
          <w:p w:rsidR="00A158EE" w:rsidRDefault="00A158EE">
            <w:pPr>
              <w:pStyle w:val="ConsPlusNormal"/>
            </w:pPr>
          </w:p>
        </w:tc>
      </w:tr>
      <w:tr w:rsidR="00A158EE">
        <w:tc>
          <w:tcPr>
            <w:tcW w:w="9638" w:type="dxa"/>
            <w:gridSpan w:val="4"/>
          </w:tcPr>
          <w:p w:rsidR="00A158EE" w:rsidRDefault="00A158EE">
            <w:pPr>
              <w:pStyle w:val="ConsPlusNormal"/>
            </w:pPr>
          </w:p>
        </w:tc>
        <w:tc>
          <w:tcPr>
            <w:tcW w:w="2268" w:type="dxa"/>
          </w:tcPr>
          <w:p w:rsidR="00A158EE" w:rsidRDefault="00A158EE">
            <w:pPr>
              <w:pStyle w:val="ConsPlusNormal"/>
            </w:pPr>
            <w:r>
              <w:t>Итого:</w:t>
            </w:r>
          </w:p>
        </w:tc>
        <w:tc>
          <w:tcPr>
            <w:tcW w:w="1701" w:type="dxa"/>
          </w:tcPr>
          <w:p w:rsidR="00A158EE" w:rsidRDefault="00A158EE">
            <w:pPr>
              <w:pStyle w:val="ConsPlusNormal"/>
            </w:pPr>
          </w:p>
        </w:tc>
      </w:tr>
      <w:tr w:rsidR="00A158EE">
        <w:tc>
          <w:tcPr>
            <w:tcW w:w="9638" w:type="dxa"/>
            <w:gridSpan w:val="4"/>
          </w:tcPr>
          <w:p w:rsidR="00A158EE" w:rsidRDefault="00A158EE">
            <w:pPr>
              <w:pStyle w:val="ConsPlusNormal"/>
            </w:pPr>
          </w:p>
        </w:tc>
        <w:tc>
          <w:tcPr>
            <w:tcW w:w="2268" w:type="dxa"/>
          </w:tcPr>
          <w:p w:rsidR="00A158EE" w:rsidRDefault="00A158EE">
            <w:pPr>
              <w:pStyle w:val="ConsPlusNormal"/>
            </w:pPr>
            <w:r>
              <w:t>Итого НДС:</w:t>
            </w:r>
          </w:p>
        </w:tc>
        <w:tc>
          <w:tcPr>
            <w:tcW w:w="1701" w:type="dxa"/>
          </w:tcPr>
          <w:p w:rsidR="00A158EE" w:rsidRDefault="00A158EE">
            <w:pPr>
              <w:pStyle w:val="ConsPlusNormal"/>
            </w:pPr>
          </w:p>
        </w:tc>
      </w:tr>
      <w:tr w:rsidR="00A158EE">
        <w:tc>
          <w:tcPr>
            <w:tcW w:w="9638" w:type="dxa"/>
            <w:gridSpan w:val="4"/>
          </w:tcPr>
          <w:p w:rsidR="00A158EE" w:rsidRDefault="00A158EE">
            <w:pPr>
              <w:pStyle w:val="ConsPlusNormal"/>
            </w:pPr>
          </w:p>
        </w:tc>
        <w:tc>
          <w:tcPr>
            <w:tcW w:w="2268" w:type="dxa"/>
          </w:tcPr>
          <w:p w:rsidR="00A158EE" w:rsidRDefault="00A158EE">
            <w:pPr>
              <w:pStyle w:val="ConsPlusNormal"/>
            </w:pPr>
            <w:r>
              <w:t>Всего</w:t>
            </w:r>
          </w:p>
          <w:p w:rsidR="00A158EE" w:rsidRDefault="00A158EE">
            <w:pPr>
              <w:pStyle w:val="ConsPlusNormal"/>
            </w:pPr>
            <w:r>
              <w:t>(с учетом НДС):</w:t>
            </w:r>
          </w:p>
        </w:tc>
        <w:tc>
          <w:tcPr>
            <w:tcW w:w="1701" w:type="dxa"/>
          </w:tcPr>
          <w:p w:rsidR="00A158EE" w:rsidRDefault="00A158EE">
            <w:pPr>
              <w:pStyle w:val="ConsPlusNormal"/>
            </w:pPr>
          </w:p>
        </w:tc>
      </w:tr>
    </w:tbl>
    <w:p w:rsidR="00A158EE" w:rsidRDefault="00A158EE">
      <w:pPr>
        <w:pStyle w:val="ConsPlusNormal"/>
        <w:jc w:val="both"/>
      </w:pPr>
    </w:p>
    <w:p w:rsidR="00A158EE" w:rsidRDefault="00A158EE">
      <w:pPr>
        <w:pStyle w:val="ConsPlusNormal"/>
        <w:ind w:firstLine="540"/>
        <w:jc w:val="both"/>
      </w:pPr>
      <w:r>
        <w:t>Всего выполнено услуг (работ) на сумму: _________________________________ рублей _______ копеек, в том числе НДС ____________________________________ рублей _____ копеек.</w:t>
      </w:r>
    </w:p>
    <w:p w:rsidR="00A158EE" w:rsidRDefault="00A158EE">
      <w:pPr>
        <w:pStyle w:val="ConsPlusNormal"/>
        <w:spacing w:before="220"/>
        <w:ind w:firstLine="540"/>
        <w:jc w:val="both"/>
      </w:pPr>
      <w:r>
        <w:t>Вышеперечисленные услуги (работы) выполнены полностью и в срок. Заказчик претензий по объему, качеству и срокам оказания услуг (выполнения работ) не имеет.</w:t>
      </w:r>
    </w:p>
    <w:p w:rsidR="00A158EE" w:rsidRDefault="00A158EE">
      <w:pPr>
        <w:pStyle w:val="ConsPlusNormal"/>
        <w:jc w:val="both"/>
      </w:pPr>
    </w:p>
    <w:p w:rsidR="00A158EE" w:rsidRDefault="00A158EE">
      <w:pPr>
        <w:pStyle w:val="ConsPlusNonformat"/>
        <w:jc w:val="both"/>
      </w:pPr>
      <w:r>
        <w:t>Заказчик:                              Исполнитель:</w:t>
      </w:r>
    </w:p>
    <w:p w:rsidR="00A158EE" w:rsidRDefault="00A158EE">
      <w:pPr>
        <w:pStyle w:val="ConsPlusNonformat"/>
        <w:jc w:val="both"/>
      </w:pPr>
      <w:r>
        <w:t>___________/_________/_____________/   ___________/_________/_____________/</w:t>
      </w:r>
    </w:p>
    <w:p w:rsidR="00A158EE" w:rsidRDefault="00A158EE">
      <w:pPr>
        <w:pStyle w:val="ConsPlusNonformat"/>
        <w:jc w:val="both"/>
      </w:pPr>
      <w:r>
        <w:t>(должность) (подпись) (расшифровка)    (должность) (подпись) (расшифровка)</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A158EE" w:rsidRDefault="00A158EE">
      <w:pPr>
        <w:pStyle w:val="ConsPlusNormal"/>
        <w:jc w:val="right"/>
        <w:outlineLvl w:val="1"/>
      </w:pPr>
      <w:r>
        <w:lastRenderedPageBreak/>
        <w:t>Приложение N 3</w:t>
      </w:r>
    </w:p>
    <w:p w:rsidR="00A158EE" w:rsidRDefault="00A158EE">
      <w:pPr>
        <w:pStyle w:val="ConsPlusNormal"/>
        <w:jc w:val="right"/>
      </w:pPr>
      <w:r>
        <w:t>к Учетной политике</w:t>
      </w:r>
    </w:p>
    <w:p w:rsidR="00A158EE" w:rsidRDefault="00A158EE">
      <w:pPr>
        <w:pStyle w:val="ConsPlusNormal"/>
        <w:jc w:val="right"/>
      </w:pPr>
      <w:r>
        <w:t>для целей бухгалтерского учета</w:t>
      </w:r>
    </w:p>
    <w:p w:rsidR="00A158EE" w:rsidRDefault="00A158EE">
      <w:pPr>
        <w:pStyle w:val="ConsPlusNormal"/>
        <w:jc w:val="both"/>
      </w:pPr>
    </w:p>
    <w:p w:rsidR="00A158EE" w:rsidRDefault="00A158EE">
      <w:pPr>
        <w:pStyle w:val="ConsPlusNormal"/>
        <w:jc w:val="center"/>
      </w:pPr>
      <w:bookmarkStart w:id="13" w:name="P671"/>
      <w:bookmarkEnd w:id="13"/>
      <w:r>
        <w:rPr>
          <w:b/>
        </w:rPr>
        <w:t>График документооборота</w:t>
      </w:r>
    </w:p>
    <w:p w:rsidR="00A158EE" w:rsidRDefault="00A158EE">
      <w:pPr>
        <w:pStyle w:val="ConsPlusNormal"/>
        <w:jc w:val="both"/>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1276"/>
        <w:gridCol w:w="1701"/>
        <w:gridCol w:w="1559"/>
        <w:gridCol w:w="1418"/>
        <w:gridCol w:w="1559"/>
        <w:gridCol w:w="1559"/>
        <w:gridCol w:w="1701"/>
        <w:gridCol w:w="1418"/>
        <w:gridCol w:w="992"/>
        <w:gridCol w:w="709"/>
        <w:gridCol w:w="425"/>
      </w:tblGrid>
      <w:tr w:rsidR="00A158EE" w:rsidTr="008C287E">
        <w:tc>
          <w:tcPr>
            <w:tcW w:w="1196" w:type="dxa"/>
            <w:vMerge w:val="restart"/>
          </w:tcPr>
          <w:p w:rsidR="00A158EE" w:rsidRDefault="00A158EE">
            <w:pPr>
              <w:pStyle w:val="ConsPlusNormal"/>
              <w:jc w:val="center"/>
            </w:pPr>
            <w:r>
              <w:t>Первичный документ</w:t>
            </w:r>
          </w:p>
        </w:tc>
        <w:tc>
          <w:tcPr>
            <w:tcW w:w="5954" w:type="dxa"/>
            <w:gridSpan w:val="4"/>
          </w:tcPr>
          <w:p w:rsidR="00A158EE" w:rsidRDefault="00A158EE">
            <w:pPr>
              <w:pStyle w:val="ConsPlusNormal"/>
              <w:jc w:val="center"/>
            </w:pPr>
            <w:r>
              <w:t>Составление и подписание документа</w:t>
            </w:r>
          </w:p>
        </w:tc>
        <w:tc>
          <w:tcPr>
            <w:tcW w:w="3118" w:type="dxa"/>
            <w:gridSpan w:val="2"/>
          </w:tcPr>
          <w:p w:rsidR="00A158EE" w:rsidRDefault="00A158EE">
            <w:pPr>
              <w:pStyle w:val="ConsPlusNormal"/>
              <w:jc w:val="center"/>
            </w:pPr>
            <w:r>
              <w:t>Представление и проверка</w:t>
            </w:r>
          </w:p>
        </w:tc>
        <w:tc>
          <w:tcPr>
            <w:tcW w:w="3119" w:type="dxa"/>
            <w:gridSpan w:val="2"/>
          </w:tcPr>
          <w:p w:rsidR="00A158EE" w:rsidRDefault="00A158EE">
            <w:pPr>
              <w:pStyle w:val="ConsPlusNormal"/>
              <w:jc w:val="center"/>
            </w:pPr>
            <w:r>
              <w:t>Обработка документа</w:t>
            </w:r>
          </w:p>
        </w:tc>
        <w:tc>
          <w:tcPr>
            <w:tcW w:w="1701" w:type="dxa"/>
            <w:gridSpan w:val="2"/>
          </w:tcPr>
          <w:p w:rsidR="00A158EE" w:rsidRDefault="00A158EE">
            <w:pPr>
              <w:pStyle w:val="ConsPlusNormal"/>
              <w:jc w:val="center"/>
            </w:pPr>
            <w:r>
              <w:t>Передача в архив</w:t>
            </w:r>
          </w:p>
        </w:tc>
        <w:tc>
          <w:tcPr>
            <w:tcW w:w="425" w:type="dxa"/>
            <w:vMerge w:val="restart"/>
          </w:tcPr>
          <w:p w:rsidR="00A158EE" w:rsidRDefault="00A158EE">
            <w:pPr>
              <w:pStyle w:val="ConsPlusNormal"/>
              <w:jc w:val="center"/>
            </w:pPr>
            <w:r>
              <w:t>Примечание</w:t>
            </w:r>
          </w:p>
        </w:tc>
      </w:tr>
      <w:tr w:rsidR="008C287E" w:rsidTr="008C287E">
        <w:tc>
          <w:tcPr>
            <w:tcW w:w="1196" w:type="dxa"/>
            <w:vMerge/>
          </w:tcPr>
          <w:p w:rsidR="00A158EE" w:rsidRDefault="00A158EE"/>
        </w:tc>
        <w:tc>
          <w:tcPr>
            <w:tcW w:w="1276" w:type="dxa"/>
          </w:tcPr>
          <w:p w:rsidR="00A158EE" w:rsidRDefault="00A158EE">
            <w:pPr>
              <w:pStyle w:val="ConsPlusNormal"/>
              <w:jc w:val="center"/>
            </w:pPr>
            <w:r>
              <w:t>Когда составляется</w:t>
            </w:r>
          </w:p>
        </w:tc>
        <w:tc>
          <w:tcPr>
            <w:tcW w:w="1701" w:type="dxa"/>
          </w:tcPr>
          <w:p w:rsidR="00A158EE" w:rsidRDefault="00A158EE">
            <w:pPr>
              <w:pStyle w:val="ConsPlusNormal"/>
              <w:jc w:val="center"/>
            </w:pPr>
            <w:r>
              <w:t>Количество экземпляров</w:t>
            </w:r>
          </w:p>
        </w:tc>
        <w:tc>
          <w:tcPr>
            <w:tcW w:w="1559" w:type="dxa"/>
          </w:tcPr>
          <w:p w:rsidR="00A158EE" w:rsidRDefault="00A158EE">
            <w:pPr>
              <w:pStyle w:val="ConsPlusNormal"/>
              <w:jc w:val="center"/>
            </w:pPr>
            <w:proofErr w:type="gramStart"/>
            <w:r>
              <w:t>Ответственный</w:t>
            </w:r>
            <w:proofErr w:type="gramEnd"/>
            <w:r>
              <w:t xml:space="preserve"> за составление</w:t>
            </w:r>
          </w:p>
        </w:tc>
        <w:tc>
          <w:tcPr>
            <w:tcW w:w="1418" w:type="dxa"/>
          </w:tcPr>
          <w:p w:rsidR="00A158EE" w:rsidRDefault="00A158EE">
            <w:pPr>
              <w:pStyle w:val="ConsPlusNormal"/>
              <w:jc w:val="center"/>
            </w:pPr>
            <w:r>
              <w:t>Кто подписывает (утверждает)</w:t>
            </w:r>
          </w:p>
        </w:tc>
        <w:tc>
          <w:tcPr>
            <w:tcW w:w="1559" w:type="dxa"/>
          </w:tcPr>
          <w:p w:rsidR="00A158EE" w:rsidRDefault="00A158EE">
            <w:pPr>
              <w:pStyle w:val="ConsPlusNormal"/>
              <w:jc w:val="center"/>
            </w:pPr>
            <w:r>
              <w:t>Срок представления в бухгалтерию</w:t>
            </w:r>
          </w:p>
        </w:tc>
        <w:tc>
          <w:tcPr>
            <w:tcW w:w="1559" w:type="dxa"/>
          </w:tcPr>
          <w:p w:rsidR="00A158EE" w:rsidRDefault="00A158EE">
            <w:pPr>
              <w:pStyle w:val="ConsPlusNormal"/>
              <w:jc w:val="center"/>
            </w:pPr>
            <w:proofErr w:type="gramStart"/>
            <w:r>
              <w:t>Ответственный</w:t>
            </w:r>
            <w:proofErr w:type="gramEnd"/>
            <w:r>
              <w:t xml:space="preserve"> за проверку</w:t>
            </w:r>
          </w:p>
        </w:tc>
        <w:tc>
          <w:tcPr>
            <w:tcW w:w="1701" w:type="dxa"/>
          </w:tcPr>
          <w:p w:rsidR="00A158EE" w:rsidRDefault="00A158EE">
            <w:pPr>
              <w:pStyle w:val="ConsPlusNormal"/>
              <w:jc w:val="center"/>
            </w:pPr>
            <w:r>
              <w:t>В каких регистрах (журналах) отражается</w:t>
            </w:r>
          </w:p>
        </w:tc>
        <w:tc>
          <w:tcPr>
            <w:tcW w:w="1418" w:type="dxa"/>
          </w:tcPr>
          <w:p w:rsidR="00A158EE" w:rsidRDefault="00A158EE">
            <w:pPr>
              <w:pStyle w:val="ConsPlusNormal"/>
              <w:jc w:val="center"/>
            </w:pPr>
            <w:proofErr w:type="gramStart"/>
            <w:r>
              <w:t>Ответственный</w:t>
            </w:r>
            <w:proofErr w:type="gramEnd"/>
            <w:r>
              <w:t xml:space="preserve"> за обработку</w:t>
            </w:r>
          </w:p>
        </w:tc>
        <w:tc>
          <w:tcPr>
            <w:tcW w:w="992" w:type="dxa"/>
          </w:tcPr>
          <w:p w:rsidR="00A158EE" w:rsidRDefault="00A158EE">
            <w:pPr>
              <w:pStyle w:val="ConsPlusNormal"/>
              <w:jc w:val="center"/>
            </w:pPr>
            <w:r>
              <w:t>Кто передает</w:t>
            </w:r>
          </w:p>
        </w:tc>
        <w:tc>
          <w:tcPr>
            <w:tcW w:w="709" w:type="dxa"/>
          </w:tcPr>
          <w:p w:rsidR="00A158EE" w:rsidRDefault="00A158EE">
            <w:pPr>
              <w:pStyle w:val="ConsPlusNormal"/>
              <w:jc w:val="center"/>
            </w:pPr>
            <w:r>
              <w:t>В какой срок</w:t>
            </w:r>
          </w:p>
        </w:tc>
        <w:tc>
          <w:tcPr>
            <w:tcW w:w="425" w:type="dxa"/>
            <w:vMerge/>
          </w:tcPr>
          <w:p w:rsidR="00A158EE" w:rsidRDefault="00A158EE"/>
        </w:tc>
      </w:tr>
      <w:tr w:rsidR="008C287E" w:rsidTr="008C287E">
        <w:tc>
          <w:tcPr>
            <w:tcW w:w="1196" w:type="dxa"/>
            <w:vAlign w:val="center"/>
          </w:tcPr>
          <w:p w:rsidR="00A158EE" w:rsidRDefault="00A158EE">
            <w:pPr>
              <w:pStyle w:val="ConsPlusNormal"/>
            </w:pPr>
          </w:p>
        </w:tc>
        <w:tc>
          <w:tcPr>
            <w:tcW w:w="1276" w:type="dxa"/>
            <w:vAlign w:val="center"/>
          </w:tcPr>
          <w:p w:rsidR="00A158EE" w:rsidRDefault="00A158EE">
            <w:pPr>
              <w:pStyle w:val="ConsPlusNormal"/>
            </w:pPr>
          </w:p>
        </w:tc>
        <w:tc>
          <w:tcPr>
            <w:tcW w:w="1701" w:type="dxa"/>
            <w:vAlign w:val="center"/>
          </w:tcPr>
          <w:p w:rsidR="00A158EE" w:rsidRDefault="00A158EE">
            <w:pPr>
              <w:pStyle w:val="ConsPlusNormal"/>
            </w:pPr>
          </w:p>
        </w:tc>
        <w:tc>
          <w:tcPr>
            <w:tcW w:w="1559" w:type="dxa"/>
            <w:vAlign w:val="center"/>
          </w:tcPr>
          <w:p w:rsidR="00A158EE" w:rsidRDefault="00A158EE">
            <w:pPr>
              <w:pStyle w:val="ConsPlusNormal"/>
            </w:pPr>
          </w:p>
        </w:tc>
        <w:tc>
          <w:tcPr>
            <w:tcW w:w="1418" w:type="dxa"/>
            <w:vAlign w:val="center"/>
          </w:tcPr>
          <w:p w:rsidR="00A158EE" w:rsidRDefault="00A158EE">
            <w:pPr>
              <w:pStyle w:val="ConsPlusNormal"/>
            </w:pPr>
          </w:p>
        </w:tc>
        <w:tc>
          <w:tcPr>
            <w:tcW w:w="1559" w:type="dxa"/>
            <w:vAlign w:val="center"/>
          </w:tcPr>
          <w:p w:rsidR="00A158EE" w:rsidRDefault="00A158EE">
            <w:pPr>
              <w:pStyle w:val="ConsPlusNormal"/>
            </w:pPr>
          </w:p>
        </w:tc>
        <w:tc>
          <w:tcPr>
            <w:tcW w:w="1559" w:type="dxa"/>
            <w:vAlign w:val="center"/>
          </w:tcPr>
          <w:p w:rsidR="00A158EE" w:rsidRDefault="00A158EE">
            <w:pPr>
              <w:pStyle w:val="ConsPlusNormal"/>
            </w:pPr>
          </w:p>
        </w:tc>
        <w:tc>
          <w:tcPr>
            <w:tcW w:w="1701" w:type="dxa"/>
            <w:vAlign w:val="center"/>
          </w:tcPr>
          <w:p w:rsidR="00A158EE" w:rsidRDefault="00A158EE">
            <w:pPr>
              <w:pStyle w:val="ConsPlusNormal"/>
            </w:pPr>
          </w:p>
        </w:tc>
        <w:tc>
          <w:tcPr>
            <w:tcW w:w="1418" w:type="dxa"/>
            <w:vAlign w:val="center"/>
          </w:tcPr>
          <w:p w:rsidR="00A158EE" w:rsidRDefault="00A158EE">
            <w:pPr>
              <w:pStyle w:val="ConsPlusNormal"/>
            </w:pPr>
          </w:p>
        </w:tc>
        <w:tc>
          <w:tcPr>
            <w:tcW w:w="992" w:type="dxa"/>
          </w:tcPr>
          <w:p w:rsidR="00A158EE" w:rsidRDefault="00A158EE">
            <w:pPr>
              <w:pStyle w:val="ConsPlusNormal"/>
            </w:pPr>
          </w:p>
        </w:tc>
        <w:tc>
          <w:tcPr>
            <w:tcW w:w="709" w:type="dxa"/>
          </w:tcPr>
          <w:p w:rsidR="00A158EE" w:rsidRDefault="00A158EE">
            <w:pPr>
              <w:pStyle w:val="ConsPlusNormal"/>
            </w:pPr>
          </w:p>
        </w:tc>
        <w:tc>
          <w:tcPr>
            <w:tcW w:w="425" w:type="dxa"/>
            <w:vAlign w:val="center"/>
          </w:tcPr>
          <w:p w:rsidR="00A158EE" w:rsidRDefault="00A158EE">
            <w:pPr>
              <w:pStyle w:val="ConsPlusNormal"/>
            </w:pPr>
          </w:p>
        </w:tc>
      </w:tr>
      <w:tr w:rsidR="008C287E" w:rsidTr="008C287E">
        <w:tc>
          <w:tcPr>
            <w:tcW w:w="1196" w:type="dxa"/>
            <w:vAlign w:val="center"/>
          </w:tcPr>
          <w:p w:rsidR="00A158EE" w:rsidRDefault="00A158EE">
            <w:pPr>
              <w:pStyle w:val="ConsPlusNormal"/>
            </w:pPr>
          </w:p>
        </w:tc>
        <w:tc>
          <w:tcPr>
            <w:tcW w:w="1276" w:type="dxa"/>
            <w:vAlign w:val="center"/>
          </w:tcPr>
          <w:p w:rsidR="00A158EE" w:rsidRDefault="00A158EE">
            <w:pPr>
              <w:pStyle w:val="ConsPlusNormal"/>
            </w:pPr>
          </w:p>
        </w:tc>
        <w:tc>
          <w:tcPr>
            <w:tcW w:w="1701" w:type="dxa"/>
            <w:vAlign w:val="center"/>
          </w:tcPr>
          <w:p w:rsidR="00A158EE" w:rsidRDefault="00A158EE">
            <w:pPr>
              <w:pStyle w:val="ConsPlusNormal"/>
            </w:pPr>
          </w:p>
        </w:tc>
        <w:tc>
          <w:tcPr>
            <w:tcW w:w="1559" w:type="dxa"/>
            <w:vAlign w:val="center"/>
          </w:tcPr>
          <w:p w:rsidR="00A158EE" w:rsidRDefault="00A158EE">
            <w:pPr>
              <w:pStyle w:val="ConsPlusNormal"/>
            </w:pPr>
          </w:p>
        </w:tc>
        <w:tc>
          <w:tcPr>
            <w:tcW w:w="1418" w:type="dxa"/>
            <w:vAlign w:val="center"/>
          </w:tcPr>
          <w:p w:rsidR="00A158EE" w:rsidRDefault="00A158EE">
            <w:pPr>
              <w:pStyle w:val="ConsPlusNormal"/>
            </w:pPr>
          </w:p>
        </w:tc>
        <w:tc>
          <w:tcPr>
            <w:tcW w:w="1559" w:type="dxa"/>
            <w:vAlign w:val="center"/>
          </w:tcPr>
          <w:p w:rsidR="00A158EE" w:rsidRDefault="00A158EE">
            <w:pPr>
              <w:pStyle w:val="ConsPlusNormal"/>
            </w:pPr>
          </w:p>
        </w:tc>
        <w:tc>
          <w:tcPr>
            <w:tcW w:w="1559" w:type="dxa"/>
            <w:vAlign w:val="center"/>
          </w:tcPr>
          <w:p w:rsidR="00A158EE" w:rsidRDefault="00A158EE">
            <w:pPr>
              <w:pStyle w:val="ConsPlusNormal"/>
            </w:pPr>
          </w:p>
        </w:tc>
        <w:tc>
          <w:tcPr>
            <w:tcW w:w="1701" w:type="dxa"/>
            <w:vAlign w:val="center"/>
          </w:tcPr>
          <w:p w:rsidR="00A158EE" w:rsidRDefault="00A158EE">
            <w:pPr>
              <w:pStyle w:val="ConsPlusNormal"/>
            </w:pPr>
          </w:p>
        </w:tc>
        <w:tc>
          <w:tcPr>
            <w:tcW w:w="1418" w:type="dxa"/>
            <w:vAlign w:val="center"/>
          </w:tcPr>
          <w:p w:rsidR="00A158EE" w:rsidRDefault="00A158EE">
            <w:pPr>
              <w:pStyle w:val="ConsPlusNormal"/>
            </w:pPr>
          </w:p>
        </w:tc>
        <w:tc>
          <w:tcPr>
            <w:tcW w:w="992" w:type="dxa"/>
          </w:tcPr>
          <w:p w:rsidR="00A158EE" w:rsidRDefault="00A158EE">
            <w:pPr>
              <w:pStyle w:val="ConsPlusNormal"/>
            </w:pPr>
          </w:p>
        </w:tc>
        <w:tc>
          <w:tcPr>
            <w:tcW w:w="709" w:type="dxa"/>
          </w:tcPr>
          <w:p w:rsidR="00A158EE" w:rsidRDefault="00A158EE">
            <w:pPr>
              <w:pStyle w:val="ConsPlusNormal"/>
            </w:pPr>
          </w:p>
        </w:tc>
        <w:tc>
          <w:tcPr>
            <w:tcW w:w="425" w:type="dxa"/>
            <w:vAlign w:val="center"/>
          </w:tcPr>
          <w:p w:rsidR="00A158EE" w:rsidRDefault="00A158EE">
            <w:pPr>
              <w:pStyle w:val="ConsPlusNormal"/>
            </w:pPr>
          </w:p>
        </w:tc>
      </w:tr>
      <w:tr w:rsidR="008C287E" w:rsidTr="008C287E">
        <w:tc>
          <w:tcPr>
            <w:tcW w:w="1196" w:type="dxa"/>
            <w:vAlign w:val="center"/>
          </w:tcPr>
          <w:p w:rsidR="00A158EE" w:rsidRDefault="00A158EE">
            <w:pPr>
              <w:pStyle w:val="ConsPlusNormal"/>
            </w:pPr>
          </w:p>
        </w:tc>
        <w:tc>
          <w:tcPr>
            <w:tcW w:w="1276" w:type="dxa"/>
            <w:vAlign w:val="center"/>
          </w:tcPr>
          <w:p w:rsidR="00A158EE" w:rsidRDefault="00A158EE">
            <w:pPr>
              <w:pStyle w:val="ConsPlusNormal"/>
            </w:pPr>
          </w:p>
        </w:tc>
        <w:tc>
          <w:tcPr>
            <w:tcW w:w="1701" w:type="dxa"/>
            <w:vAlign w:val="center"/>
          </w:tcPr>
          <w:p w:rsidR="00A158EE" w:rsidRDefault="00A158EE">
            <w:pPr>
              <w:pStyle w:val="ConsPlusNormal"/>
            </w:pPr>
          </w:p>
        </w:tc>
        <w:tc>
          <w:tcPr>
            <w:tcW w:w="1559" w:type="dxa"/>
            <w:vAlign w:val="center"/>
          </w:tcPr>
          <w:p w:rsidR="00A158EE" w:rsidRDefault="00A158EE">
            <w:pPr>
              <w:pStyle w:val="ConsPlusNormal"/>
            </w:pPr>
          </w:p>
        </w:tc>
        <w:tc>
          <w:tcPr>
            <w:tcW w:w="1418" w:type="dxa"/>
            <w:vAlign w:val="center"/>
          </w:tcPr>
          <w:p w:rsidR="00A158EE" w:rsidRDefault="00A158EE">
            <w:pPr>
              <w:pStyle w:val="ConsPlusNormal"/>
            </w:pPr>
          </w:p>
        </w:tc>
        <w:tc>
          <w:tcPr>
            <w:tcW w:w="1559" w:type="dxa"/>
            <w:vAlign w:val="center"/>
          </w:tcPr>
          <w:p w:rsidR="00A158EE" w:rsidRDefault="00A158EE">
            <w:pPr>
              <w:pStyle w:val="ConsPlusNormal"/>
            </w:pPr>
          </w:p>
        </w:tc>
        <w:tc>
          <w:tcPr>
            <w:tcW w:w="1559" w:type="dxa"/>
            <w:vAlign w:val="center"/>
          </w:tcPr>
          <w:p w:rsidR="00A158EE" w:rsidRDefault="00A158EE">
            <w:pPr>
              <w:pStyle w:val="ConsPlusNormal"/>
            </w:pPr>
          </w:p>
        </w:tc>
        <w:tc>
          <w:tcPr>
            <w:tcW w:w="1701" w:type="dxa"/>
            <w:vAlign w:val="center"/>
          </w:tcPr>
          <w:p w:rsidR="00A158EE" w:rsidRDefault="00A158EE">
            <w:pPr>
              <w:pStyle w:val="ConsPlusNormal"/>
            </w:pPr>
          </w:p>
        </w:tc>
        <w:tc>
          <w:tcPr>
            <w:tcW w:w="1418" w:type="dxa"/>
            <w:vAlign w:val="center"/>
          </w:tcPr>
          <w:p w:rsidR="00A158EE" w:rsidRDefault="00A158EE">
            <w:pPr>
              <w:pStyle w:val="ConsPlusNormal"/>
            </w:pPr>
          </w:p>
        </w:tc>
        <w:tc>
          <w:tcPr>
            <w:tcW w:w="992" w:type="dxa"/>
          </w:tcPr>
          <w:p w:rsidR="00A158EE" w:rsidRDefault="00A158EE">
            <w:pPr>
              <w:pStyle w:val="ConsPlusNormal"/>
            </w:pPr>
          </w:p>
        </w:tc>
        <w:tc>
          <w:tcPr>
            <w:tcW w:w="709" w:type="dxa"/>
          </w:tcPr>
          <w:p w:rsidR="00A158EE" w:rsidRDefault="00A158EE">
            <w:pPr>
              <w:pStyle w:val="ConsPlusNormal"/>
            </w:pPr>
          </w:p>
        </w:tc>
        <w:tc>
          <w:tcPr>
            <w:tcW w:w="425" w:type="dxa"/>
            <w:vAlign w:val="center"/>
          </w:tcPr>
          <w:p w:rsidR="00A158EE" w:rsidRDefault="00A158EE">
            <w:pPr>
              <w:pStyle w:val="ConsPlusNormal"/>
            </w:pPr>
          </w:p>
        </w:tc>
      </w:tr>
      <w:tr w:rsidR="008C287E" w:rsidTr="008C287E">
        <w:tc>
          <w:tcPr>
            <w:tcW w:w="1196" w:type="dxa"/>
            <w:vAlign w:val="center"/>
          </w:tcPr>
          <w:p w:rsidR="00A158EE" w:rsidRDefault="00A158EE">
            <w:pPr>
              <w:pStyle w:val="ConsPlusNormal"/>
            </w:pPr>
          </w:p>
        </w:tc>
        <w:tc>
          <w:tcPr>
            <w:tcW w:w="1276" w:type="dxa"/>
            <w:vAlign w:val="center"/>
          </w:tcPr>
          <w:p w:rsidR="00A158EE" w:rsidRDefault="00A158EE">
            <w:pPr>
              <w:pStyle w:val="ConsPlusNormal"/>
            </w:pPr>
          </w:p>
        </w:tc>
        <w:tc>
          <w:tcPr>
            <w:tcW w:w="1701" w:type="dxa"/>
            <w:vAlign w:val="center"/>
          </w:tcPr>
          <w:p w:rsidR="00A158EE" w:rsidRDefault="00A158EE">
            <w:pPr>
              <w:pStyle w:val="ConsPlusNormal"/>
            </w:pPr>
          </w:p>
        </w:tc>
        <w:tc>
          <w:tcPr>
            <w:tcW w:w="1559" w:type="dxa"/>
            <w:vAlign w:val="center"/>
          </w:tcPr>
          <w:p w:rsidR="00A158EE" w:rsidRDefault="00A158EE">
            <w:pPr>
              <w:pStyle w:val="ConsPlusNormal"/>
            </w:pPr>
          </w:p>
        </w:tc>
        <w:tc>
          <w:tcPr>
            <w:tcW w:w="1418" w:type="dxa"/>
            <w:vAlign w:val="center"/>
          </w:tcPr>
          <w:p w:rsidR="00A158EE" w:rsidRDefault="00A158EE">
            <w:pPr>
              <w:pStyle w:val="ConsPlusNormal"/>
            </w:pPr>
          </w:p>
        </w:tc>
        <w:tc>
          <w:tcPr>
            <w:tcW w:w="1559" w:type="dxa"/>
            <w:vAlign w:val="center"/>
          </w:tcPr>
          <w:p w:rsidR="00A158EE" w:rsidRDefault="00A158EE">
            <w:pPr>
              <w:pStyle w:val="ConsPlusNormal"/>
            </w:pPr>
          </w:p>
        </w:tc>
        <w:tc>
          <w:tcPr>
            <w:tcW w:w="1559" w:type="dxa"/>
            <w:vAlign w:val="center"/>
          </w:tcPr>
          <w:p w:rsidR="00A158EE" w:rsidRDefault="00A158EE">
            <w:pPr>
              <w:pStyle w:val="ConsPlusNormal"/>
            </w:pPr>
          </w:p>
        </w:tc>
        <w:tc>
          <w:tcPr>
            <w:tcW w:w="1701" w:type="dxa"/>
            <w:vAlign w:val="center"/>
          </w:tcPr>
          <w:p w:rsidR="00A158EE" w:rsidRDefault="00A158EE">
            <w:pPr>
              <w:pStyle w:val="ConsPlusNormal"/>
            </w:pPr>
          </w:p>
        </w:tc>
        <w:tc>
          <w:tcPr>
            <w:tcW w:w="1418" w:type="dxa"/>
            <w:vAlign w:val="center"/>
          </w:tcPr>
          <w:p w:rsidR="00A158EE" w:rsidRDefault="00A158EE">
            <w:pPr>
              <w:pStyle w:val="ConsPlusNormal"/>
            </w:pPr>
          </w:p>
        </w:tc>
        <w:tc>
          <w:tcPr>
            <w:tcW w:w="992" w:type="dxa"/>
          </w:tcPr>
          <w:p w:rsidR="00A158EE" w:rsidRDefault="00A158EE">
            <w:pPr>
              <w:pStyle w:val="ConsPlusNormal"/>
            </w:pPr>
          </w:p>
        </w:tc>
        <w:tc>
          <w:tcPr>
            <w:tcW w:w="709" w:type="dxa"/>
          </w:tcPr>
          <w:p w:rsidR="00A158EE" w:rsidRDefault="00A158EE">
            <w:pPr>
              <w:pStyle w:val="ConsPlusNormal"/>
            </w:pPr>
          </w:p>
        </w:tc>
        <w:tc>
          <w:tcPr>
            <w:tcW w:w="425" w:type="dxa"/>
            <w:vAlign w:val="center"/>
          </w:tcPr>
          <w:p w:rsidR="00A158EE" w:rsidRDefault="00A158EE">
            <w:pPr>
              <w:pStyle w:val="ConsPlusNormal"/>
            </w:pPr>
          </w:p>
        </w:tc>
      </w:tr>
      <w:tr w:rsidR="008C287E" w:rsidTr="008C287E">
        <w:tc>
          <w:tcPr>
            <w:tcW w:w="1196" w:type="dxa"/>
            <w:vAlign w:val="center"/>
          </w:tcPr>
          <w:p w:rsidR="00A158EE" w:rsidRDefault="00A158EE">
            <w:pPr>
              <w:pStyle w:val="ConsPlusNormal"/>
            </w:pPr>
          </w:p>
        </w:tc>
        <w:tc>
          <w:tcPr>
            <w:tcW w:w="1276" w:type="dxa"/>
            <w:vAlign w:val="center"/>
          </w:tcPr>
          <w:p w:rsidR="00A158EE" w:rsidRDefault="00A158EE">
            <w:pPr>
              <w:pStyle w:val="ConsPlusNormal"/>
            </w:pPr>
          </w:p>
        </w:tc>
        <w:tc>
          <w:tcPr>
            <w:tcW w:w="1701" w:type="dxa"/>
            <w:vAlign w:val="center"/>
          </w:tcPr>
          <w:p w:rsidR="00A158EE" w:rsidRDefault="00A158EE">
            <w:pPr>
              <w:pStyle w:val="ConsPlusNormal"/>
            </w:pPr>
          </w:p>
        </w:tc>
        <w:tc>
          <w:tcPr>
            <w:tcW w:w="1559" w:type="dxa"/>
            <w:vAlign w:val="center"/>
          </w:tcPr>
          <w:p w:rsidR="00A158EE" w:rsidRDefault="00A158EE">
            <w:pPr>
              <w:pStyle w:val="ConsPlusNormal"/>
            </w:pPr>
          </w:p>
        </w:tc>
        <w:tc>
          <w:tcPr>
            <w:tcW w:w="1418" w:type="dxa"/>
            <w:vAlign w:val="center"/>
          </w:tcPr>
          <w:p w:rsidR="00A158EE" w:rsidRDefault="00A158EE">
            <w:pPr>
              <w:pStyle w:val="ConsPlusNormal"/>
            </w:pPr>
          </w:p>
        </w:tc>
        <w:tc>
          <w:tcPr>
            <w:tcW w:w="1559" w:type="dxa"/>
            <w:vAlign w:val="center"/>
          </w:tcPr>
          <w:p w:rsidR="00A158EE" w:rsidRDefault="00A158EE">
            <w:pPr>
              <w:pStyle w:val="ConsPlusNormal"/>
            </w:pPr>
          </w:p>
        </w:tc>
        <w:tc>
          <w:tcPr>
            <w:tcW w:w="1559" w:type="dxa"/>
            <w:vAlign w:val="center"/>
          </w:tcPr>
          <w:p w:rsidR="00A158EE" w:rsidRDefault="00A158EE">
            <w:pPr>
              <w:pStyle w:val="ConsPlusNormal"/>
            </w:pPr>
          </w:p>
        </w:tc>
        <w:tc>
          <w:tcPr>
            <w:tcW w:w="1701" w:type="dxa"/>
            <w:vAlign w:val="center"/>
          </w:tcPr>
          <w:p w:rsidR="00A158EE" w:rsidRDefault="00A158EE">
            <w:pPr>
              <w:pStyle w:val="ConsPlusNormal"/>
            </w:pPr>
          </w:p>
        </w:tc>
        <w:tc>
          <w:tcPr>
            <w:tcW w:w="1418" w:type="dxa"/>
            <w:vAlign w:val="center"/>
          </w:tcPr>
          <w:p w:rsidR="00A158EE" w:rsidRDefault="00A158EE">
            <w:pPr>
              <w:pStyle w:val="ConsPlusNormal"/>
            </w:pPr>
          </w:p>
        </w:tc>
        <w:tc>
          <w:tcPr>
            <w:tcW w:w="992" w:type="dxa"/>
          </w:tcPr>
          <w:p w:rsidR="00A158EE" w:rsidRDefault="00A158EE">
            <w:pPr>
              <w:pStyle w:val="ConsPlusNormal"/>
            </w:pPr>
          </w:p>
        </w:tc>
        <w:tc>
          <w:tcPr>
            <w:tcW w:w="709" w:type="dxa"/>
          </w:tcPr>
          <w:p w:rsidR="00A158EE" w:rsidRDefault="00A158EE">
            <w:pPr>
              <w:pStyle w:val="ConsPlusNormal"/>
            </w:pPr>
          </w:p>
        </w:tc>
        <w:tc>
          <w:tcPr>
            <w:tcW w:w="425" w:type="dxa"/>
            <w:vAlign w:val="center"/>
          </w:tcPr>
          <w:p w:rsidR="00A158EE" w:rsidRDefault="00A158EE">
            <w:pPr>
              <w:pStyle w:val="ConsPlusNormal"/>
            </w:pPr>
          </w:p>
        </w:tc>
      </w:tr>
      <w:tr w:rsidR="008C287E" w:rsidTr="008C287E">
        <w:tc>
          <w:tcPr>
            <w:tcW w:w="1196" w:type="dxa"/>
            <w:vAlign w:val="center"/>
          </w:tcPr>
          <w:p w:rsidR="00A158EE" w:rsidRDefault="00A158EE">
            <w:pPr>
              <w:pStyle w:val="ConsPlusNormal"/>
            </w:pPr>
          </w:p>
        </w:tc>
        <w:tc>
          <w:tcPr>
            <w:tcW w:w="1276" w:type="dxa"/>
            <w:vAlign w:val="center"/>
          </w:tcPr>
          <w:p w:rsidR="00A158EE" w:rsidRDefault="00A158EE">
            <w:pPr>
              <w:pStyle w:val="ConsPlusNormal"/>
            </w:pPr>
          </w:p>
        </w:tc>
        <w:tc>
          <w:tcPr>
            <w:tcW w:w="1701" w:type="dxa"/>
            <w:vAlign w:val="center"/>
          </w:tcPr>
          <w:p w:rsidR="00A158EE" w:rsidRDefault="00A158EE">
            <w:pPr>
              <w:pStyle w:val="ConsPlusNormal"/>
            </w:pPr>
          </w:p>
        </w:tc>
        <w:tc>
          <w:tcPr>
            <w:tcW w:w="1559" w:type="dxa"/>
            <w:vAlign w:val="center"/>
          </w:tcPr>
          <w:p w:rsidR="00A158EE" w:rsidRDefault="00A158EE">
            <w:pPr>
              <w:pStyle w:val="ConsPlusNormal"/>
            </w:pPr>
          </w:p>
        </w:tc>
        <w:tc>
          <w:tcPr>
            <w:tcW w:w="1418" w:type="dxa"/>
            <w:vAlign w:val="center"/>
          </w:tcPr>
          <w:p w:rsidR="00A158EE" w:rsidRDefault="00A158EE">
            <w:pPr>
              <w:pStyle w:val="ConsPlusNormal"/>
            </w:pPr>
          </w:p>
        </w:tc>
        <w:tc>
          <w:tcPr>
            <w:tcW w:w="1559" w:type="dxa"/>
            <w:vAlign w:val="center"/>
          </w:tcPr>
          <w:p w:rsidR="00A158EE" w:rsidRDefault="00A158EE">
            <w:pPr>
              <w:pStyle w:val="ConsPlusNormal"/>
            </w:pPr>
          </w:p>
        </w:tc>
        <w:tc>
          <w:tcPr>
            <w:tcW w:w="1559" w:type="dxa"/>
            <w:vAlign w:val="center"/>
          </w:tcPr>
          <w:p w:rsidR="00A158EE" w:rsidRDefault="00A158EE">
            <w:pPr>
              <w:pStyle w:val="ConsPlusNormal"/>
            </w:pPr>
          </w:p>
        </w:tc>
        <w:tc>
          <w:tcPr>
            <w:tcW w:w="1701" w:type="dxa"/>
            <w:vAlign w:val="center"/>
          </w:tcPr>
          <w:p w:rsidR="00A158EE" w:rsidRDefault="00A158EE">
            <w:pPr>
              <w:pStyle w:val="ConsPlusNormal"/>
            </w:pPr>
          </w:p>
        </w:tc>
        <w:tc>
          <w:tcPr>
            <w:tcW w:w="1418" w:type="dxa"/>
            <w:vAlign w:val="center"/>
          </w:tcPr>
          <w:p w:rsidR="00A158EE" w:rsidRDefault="00A158EE">
            <w:pPr>
              <w:pStyle w:val="ConsPlusNormal"/>
            </w:pPr>
          </w:p>
        </w:tc>
        <w:tc>
          <w:tcPr>
            <w:tcW w:w="992" w:type="dxa"/>
          </w:tcPr>
          <w:p w:rsidR="00A158EE" w:rsidRDefault="00A158EE">
            <w:pPr>
              <w:pStyle w:val="ConsPlusNormal"/>
            </w:pPr>
          </w:p>
        </w:tc>
        <w:tc>
          <w:tcPr>
            <w:tcW w:w="709" w:type="dxa"/>
          </w:tcPr>
          <w:p w:rsidR="00A158EE" w:rsidRDefault="00A158EE">
            <w:pPr>
              <w:pStyle w:val="ConsPlusNormal"/>
            </w:pPr>
          </w:p>
        </w:tc>
        <w:tc>
          <w:tcPr>
            <w:tcW w:w="425" w:type="dxa"/>
            <w:vAlign w:val="center"/>
          </w:tcPr>
          <w:p w:rsidR="00A158EE" w:rsidRDefault="00A158EE">
            <w:pPr>
              <w:pStyle w:val="ConsPlusNormal"/>
            </w:pPr>
          </w:p>
        </w:tc>
      </w:tr>
      <w:tr w:rsidR="008C287E" w:rsidTr="008C287E">
        <w:tc>
          <w:tcPr>
            <w:tcW w:w="1196" w:type="dxa"/>
            <w:vAlign w:val="center"/>
          </w:tcPr>
          <w:p w:rsidR="00A158EE" w:rsidRDefault="00A158EE">
            <w:pPr>
              <w:pStyle w:val="ConsPlusNormal"/>
            </w:pPr>
          </w:p>
        </w:tc>
        <w:tc>
          <w:tcPr>
            <w:tcW w:w="1276" w:type="dxa"/>
            <w:vAlign w:val="center"/>
          </w:tcPr>
          <w:p w:rsidR="00A158EE" w:rsidRDefault="00A158EE">
            <w:pPr>
              <w:pStyle w:val="ConsPlusNormal"/>
            </w:pPr>
          </w:p>
        </w:tc>
        <w:tc>
          <w:tcPr>
            <w:tcW w:w="1701" w:type="dxa"/>
            <w:vAlign w:val="center"/>
          </w:tcPr>
          <w:p w:rsidR="00A158EE" w:rsidRDefault="00A158EE">
            <w:pPr>
              <w:pStyle w:val="ConsPlusNormal"/>
            </w:pPr>
          </w:p>
        </w:tc>
        <w:tc>
          <w:tcPr>
            <w:tcW w:w="1559" w:type="dxa"/>
            <w:vAlign w:val="center"/>
          </w:tcPr>
          <w:p w:rsidR="00A158EE" w:rsidRDefault="00A158EE">
            <w:pPr>
              <w:pStyle w:val="ConsPlusNormal"/>
            </w:pPr>
          </w:p>
        </w:tc>
        <w:tc>
          <w:tcPr>
            <w:tcW w:w="1418" w:type="dxa"/>
            <w:vAlign w:val="center"/>
          </w:tcPr>
          <w:p w:rsidR="00A158EE" w:rsidRDefault="00A158EE">
            <w:pPr>
              <w:pStyle w:val="ConsPlusNormal"/>
            </w:pPr>
          </w:p>
        </w:tc>
        <w:tc>
          <w:tcPr>
            <w:tcW w:w="1559" w:type="dxa"/>
            <w:vAlign w:val="center"/>
          </w:tcPr>
          <w:p w:rsidR="00A158EE" w:rsidRDefault="00A158EE">
            <w:pPr>
              <w:pStyle w:val="ConsPlusNormal"/>
            </w:pPr>
          </w:p>
        </w:tc>
        <w:tc>
          <w:tcPr>
            <w:tcW w:w="1559" w:type="dxa"/>
            <w:vAlign w:val="center"/>
          </w:tcPr>
          <w:p w:rsidR="00A158EE" w:rsidRDefault="00A158EE">
            <w:pPr>
              <w:pStyle w:val="ConsPlusNormal"/>
            </w:pPr>
          </w:p>
        </w:tc>
        <w:tc>
          <w:tcPr>
            <w:tcW w:w="1701" w:type="dxa"/>
            <w:vAlign w:val="center"/>
          </w:tcPr>
          <w:p w:rsidR="00A158EE" w:rsidRDefault="00A158EE">
            <w:pPr>
              <w:pStyle w:val="ConsPlusNormal"/>
            </w:pPr>
          </w:p>
        </w:tc>
        <w:tc>
          <w:tcPr>
            <w:tcW w:w="1418" w:type="dxa"/>
            <w:vAlign w:val="center"/>
          </w:tcPr>
          <w:p w:rsidR="00A158EE" w:rsidRDefault="00A158EE">
            <w:pPr>
              <w:pStyle w:val="ConsPlusNormal"/>
            </w:pPr>
          </w:p>
        </w:tc>
        <w:tc>
          <w:tcPr>
            <w:tcW w:w="992" w:type="dxa"/>
          </w:tcPr>
          <w:p w:rsidR="00A158EE" w:rsidRDefault="00A158EE">
            <w:pPr>
              <w:pStyle w:val="ConsPlusNormal"/>
            </w:pPr>
          </w:p>
        </w:tc>
        <w:tc>
          <w:tcPr>
            <w:tcW w:w="709" w:type="dxa"/>
          </w:tcPr>
          <w:p w:rsidR="00A158EE" w:rsidRDefault="00A158EE">
            <w:pPr>
              <w:pStyle w:val="ConsPlusNormal"/>
            </w:pPr>
          </w:p>
        </w:tc>
        <w:tc>
          <w:tcPr>
            <w:tcW w:w="425" w:type="dxa"/>
            <w:vAlign w:val="center"/>
          </w:tcPr>
          <w:p w:rsidR="00A158EE" w:rsidRDefault="00A158EE">
            <w:pPr>
              <w:pStyle w:val="ConsPlusNormal"/>
            </w:pPr>
          </w:p>
        </w:tc>
      </w:tr>
      <w:tr w:rsidR="008C287E" w:rsidTr="008C287E">
        <w:tc>
          <w:tcPr>
            <w:tcW w:w="1196" w:type="dxa"/>
            <w:vAlign w:val="center"/>
          </w:tcPr>
          <w:p w:rsidR="00A158EE" w:rsidRDefault="00A158EE">
            <w:pPr>
              <w:pStyle w:val="ConsPlusNormal"/>
            </w:pPr>
          </w:p>
        </w:tc>
        <w:tc>
          <w:tcPr>
            <w:tcW w:w="1276" w:type="dxa"/>
            <w:vAlign w:val="center"/>
          </w:tcPr>
          <w:p w:rsidR="00A158EE" w:rsidRDefault="00A158EE">
            <w:pPr>
              <w:pStyle w:val="ConsPlusNormal"/>
            </w:pPr>
          </w:p>
        </w:tc>
        <w:tc>
          <w:tcPr>
            <w:tcW w:w="1701" w:type="dxa"/>
            <w:vAlign w:val="center"/>
          </w:tcPr>
          <w:p w:rsidR="00A158EE" w:rsidRDefault="00A158EE">
            <w:pPr>
              <w:pStyle w:val="ConsPlusNormal"/>
            </w:pPr>
          </w:p>
        </w:tc>
        <w:tc>
          <w:tcPr>
            <w:tcW w:w="1559" w:type="dxa"/>
            <w:vAlign w:val="center"/>
          </w:tcPr>
          <w:p w:rsidR="00A158EE" w:rsidRDefault="00A158EE">
            <w:pPr>
              <w:pStyle w:val="ConsPlusNormal"/>
            </w:pPr>
          </w:p>
        </w:tc>
        <w:tc>
          <w:tcPr>
            <w:tcW w:w="1418" w:type="dxa"/>
            <w:vAlign w:val="center"/>
          </w:tcPr>
          <w:p w:rsidR="00A158EE" w:rsidRDefault="00A158EE">
            <w:pPr>
              <w:pStyle w:val="ConsPlusNormal"/>
            </w:pPr>
          </w:p>
        </w:tc>
        <w:tc>
          <w:tcPr>
            <w:tcW w:w="1559" w:type="dxa"/>
            <w:vAlign w:val="center"/>
          </w:tcPr>
          <w:p w:rsidR="00A158EE" w:rsidRDefault="00A158EE">
            <w:pPr>
              <w:pStyle w:val="ConsPlusNormal"/>
            </w:pPr>
          </w:p>
        </w:tc>
        <w:tc>
          <w:tcPr>
            <w:tcW w:w="1559" w:type="dxa"/>
            <w:vAlign w:val="center"/>
          </w:tcPr>
          <w:p w:rsidR="00A158EE" w:rsidRDefault="00A158EE">
            <w:pPr>
              <w:pStyle w:val="ConsPlusNormal"/>
            </w:pPr>
          </w:p>
        </w:tc>
        <w:tc>
          <w:tcPr>
            <w:tcW w:w="1701" w:type="dxa"/>
            <w:vAlign w:val="center"/>
          </w:tcPr>
          <w:p w:rsidR="00A158EE" w:rsidRDefault="00A158EE">
            <w:pPr>
              <w:pStyle w:val="ConsPlusNormal"/>
            </w:pPr>
          </w:p>
        </w:tc>
        <w:tc>
          <w:tcPr>
            <w:tcW w:w="1418" w:type="dxa"/>
            <w:vAlign w:val="center"/>
          </w:tcPr>
          <w:p w:rsidR="00A158EE" w:rsidRDefault="00A158EE">
            <w:pPr>
              <w:pStyle w:val="ConsPlusNormal"/>
            </w:pPr>
          </w:p>
        </w:tc>
        <w:tc>
          <w:tcPr>
            <w:tcW w:w="992" w:type="dxa"/>
          </w:tcPr>
          <w:p w:rsidR="00A158EE" w:rsidRDefault="00A158EE">
            <w:pPr>
              <w:pStyle w:val="ConsPlusNormal"/>
            </w:pPr>
          </w:p>
        </w:tc>
        <w:tc>
          <w:tcPr>
            <w:tcW w:w="709" w:type="dxa"/>
          </w:tcPr>
          <w:p w:rsidR="00A158EE" w:rsidRDefault="00A158EE">
            <w:pPr>
              <w:pStyle w:val="ConsPlusNormal"/>
            </w:pPr>
          </w:p>
        </w:tc>
        <w:tc>
          <w:tcPr>
            <w:tcW w:w="425" w:type="dxa"/>
            <w:vAlign w:val="center"/>
          </w:tcPr>
          <w:p w:rsidR="00A158EE" w:rsidRDefault="00A158EE">
            <w:pPr>
              <w:pStyle w:val="ConsPlusNormal"/>
            </w:pPr>
          </w:p>
        </w:tc>
      </w:tr>
    </w:tbl>
    <w:p w:rsidR="00A158EE" w:rsidRDefault="00A158EE">
      <w:pPr>
        <w:sectPr w:rsidR="00A158EE">
          <w:pgSz w:w="16838" w:h="11905" w:orient="landscape"/>
          <w:pgMar w:top="1701" w:right="1134" w:bottom="850" w:left="1134" w:header="0" w:footer="0" w:gutter="0"/>
          <w:cols w:space="720"/>
        </w:sectPr>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1"/>
      </w:pPr>
      <w:r>
        <w:t>Приложение N 4</w:t>
      </w:r>
    </w:p>
    <w:p w:rsidR="00A158EE" w:rsidRDefault="00A158EE">
      <w:pPr>
        <w:pStyle w:val="ConsPlusNormal"/>
        <w:jc w:val="right"/>
      </w:pPr>
      <w:r>
        <w:t>к Учетной политике</w:t>
      </w:r>
    </w:p>
    <w:p w:rsidR="00A158EE" w:rsidRDefault="00A158EE">
      <w:pPr>
        <w:pStyle w:val="ConsPlusNormal"/>
        <w:jc w:val="right"/>
      </w:pPr>
      <w:r>
        <w:t>для целей бухгалтерского учета</w:t>
      </w:r>
    </w:p>
    <w:p w:rsidR="00A158EE" w:rsidRDefault="00A158EE">
      <w:pPr>
        <w:pStyle w:val="ConsPlusNormal"/>
        <w:jc w:val="both"/>
      </w:pPr>
    </w:p>
    <w:p w:rsidR="00A158EE" w:rsidRDefault="00A158EE">
      <w:pPr>
        <w:pStyle w:val="ConsPlusNormal"/>
        <w:jc w:val="center"/>
      </w:pPr>
      <w:bookmarkStart w:id="14" w:name="P794"/>
      <w:bookmarkEnd w:id="14"/>
      <w:r>
        <w:rPr>
          <w:b/>
        </w:rPr>
        <w:t>Карточка</w:t>
      </w:r>
    </w:p>
    <w:p w:rsidR="00A158EE" w:rsidRDefault="00A158EE">
      <w:pPr>
        <w:pStyle w:val="ConsPlusNormal"/>
        <w:jc w:val="center"/>
      </w:pPr>
      <w:r>
        <w:rPr>
          <w:b/>
        </w:rPr>
        <w:t>учета плановых назначений</w:t>
      </w:r>
    </w:p>
    <w:p w:rsidR="00A158EE" w:rsidRDefault="00A158EE">
      <w:pPr>
        <w:pStyle w:val="ConsPlusNormal"/>
        <w:jc w:val="both"/>
      </w:pPr>
    </w:p>
    <w:p w:rsidR="00A158EE" w:rsidRDefault="00A158EE">
      <w:pPr>
        <w:pStyle w:val="ConsPlusNormal"/>
        <w:jc w:val="center"/>
      </w:pPr>
      <w:r>
        <w:t>на "____" ______________ 20____ г.</w:t>
      </w:r>
    </w:p>
    <w:p w:rsidR="00A158EE" w:rsidRDefault="00A158EE">
      <w:pPr>
        <w:pStyle w:val="ConsPlusNormal"/>
        <w:jc w:val="both"/>
      </w:pPr>
    </w:p>
    <w:p w:rsidR="00A158EE" w:rsidRDefault="00A158EE">
      <w:pPr>
        <w:pStyle w:val="ConsPlusNonformat"/>
        <w:jc w:val="both"/>
      </w:pPr>
      <w:r>
        <w:t xml:space="preserve">    Наименование</w:t>
      </w:r>
    </w:p>
    <w:p w:rsidR="00A158EE" w:rsidRDefault="00A158EE">
      <w:pPr>
        <w:pStyle w:val="ConsPlusNonformat"/>
        <w:jc w:val="both"/>
      </w:pPr>
      <w:r>
        <w:t xml:space="preserve">    учреждения ____________________________________________________________</w:t>
      </w:r>
    </w:p>
    <w:p w:rsidR="00A158EE" w:rsidRDefault="00A158EE">
      <w:pPr>
        <w:pStyle w:val="ConsPlusNonformat"/>
        <w:jc w:val="both"/>
      </w:pPr>
    </w:p>
    <w:p w:rsidR="00A158EE" w:rsidRDefault="00A158EE">
      <w:pPr>
        <w:pStyle w:val="ConsPlusNonformat"/>
        <w:jc w:val="both"/>
      </w:pPr>
      <w:r>
        <w:t xml:space="preserve">    Структурное</w:t>
      </w:r>
    </w:p>
    <w:p w:rsidR="00A158EE" w:rsidRDefault="00A158EE">
      <w:pPr>
        <w:pStyle w:val="ConsPlusNonformat"/>
        <w:jc w:val="both"/>
      </w:pPr>
      <w:r>
        <w:t xml:space="preserve">    подразделение _________________________________________________________</w:t>
      </w:r>
    </w:p>
    <w:p w:rsidR="00A158EE" w:rsidRDefault="00A158EE">
      <w:pPr>
        <w:pStyle w:val="ConsPlusNonformat"/>
        <w:jc w:val="both"/>
      </w:pPr>
    </w:p>
    <w:p w:rsidR="00A158EE" w:rsidRDefault="00A158EE">
      <w:pPr>
        <w:pStyle w:val="ConsPlusNonformat"/>
        <w:jc w:val="both"/>
      </w:pPr>
      <w:r>
        <w:t xml:space="preserve">    Вид </w:t>
      </w:r>
      <w:proofErr w:type="gramStart"/>
      <w:r>
        <w:t>финансового</w:t>
      </w:r>
      <w:proofErr w:type="gramEnd"/>
    </w:p>
    <w:p w:rsidR="00A158EE" w:rsidRDefault="00A158EE">
      <w:pPr>
        <w:pStyle w:val="ConsPlusNonformat"/>
        <w:jc w:val="both"/>
      </w:pPr>
      <w:r>
        <w:t xml:space="preserve">    обеспечения</w:t>
      </w:r>
    </w:p>
    <w:p w:rsidR="00A158EE" w:rsidRDefault="00A158EE">
      <w:pPr>
        <w:pStyle w:val="ConsPlusNonformat"/>
        <w:jc w:val="both"/>
      </w:pPr>
      <w:r>
        <w:t xml:space="preserve">    (деятельности) ________________________________________________________</w:t>
      </w:r>
    </w:p>
    <w:p w:rsidR="00A158EE" w:rsidRDefault="00A158EE">
      <w:pPr>
        <w:pStyle w:val="ConsPlusNonformat"/>
        <w:jc w:val="both"/>
      </w:pPr>
    </w:p>
    <w:p w:rsidR="00A158EE" w:rsidRDefault="00A158EE">
      <w:pPr>
        <w:pStyle w:val="ConsPlusNonformat"/>
        <w:jc w:val="both"/>
      </w:pPr>
      <w:r>
        <w:t xml:space="preserve">    Единица измерения: руб.</w:t>
      </w:r>
    </w:p>
    <w:p w:rsidR="00A158EE" w:rsidRDefault="00A158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2835"/>
        <w:gridCol w:w="1701"/>
      </w:tblGrid>
      <w:tr w:rsidR="00A158EE">
        <w:tc>
          <w:tcPr>
            <w:tcW w:w="3402" w:type="dxa"/>
            <w:vMerge w:val="restart"/>
          </w:tcPr>
          <w:p w:rsidR="00A158EE" w:rsidRDefault="00A158EE">
            <w:pPr>
              <w:pStyle w:val="ConsPlusNormal"/>
              <w:jc w:val="center"/>
            </w:pPr>
            <w:r>
              <w:t>Номер счета</w:t>
            </w:r>
          </w:p>
        </w:tc>
        <w:tc>
          <w:tcPr>
            <w:tcW w:w="3969" w:type="dxa"/>
            <w:gridSpan w:val="2"/>
          </w:tcPr>
          <w:p w:rsidR="00A158EE" w:rsidRDefault="00A158EE">
            <w:pPr>
              <w:pStyle w:val="ConsPlusNormal"/>
              <w:jc w:val="center"/>
            </w:pPr>
            <w:r>
              <w:t>Плановые назначения по доходам (расходам) учреждения</w:t>
            </w:r>
          </w:p>
        </w:tc>
        <w:tc>
          <w:tcPr>
            <w:tcW w:w="1701" w:type="dxa"/>
            <w:vMerge w:val="restart"/>
          </w:tcPr>
          <w:p w:rsidR="00A158EE" w:rsidRDefault="00A158EE">
            <w:pPr>
              <w:pStyle w:val="ConsPlusNormal"/>
              <w:jc w:val="center"/>
            </w:pPr>
            <w:r>
              <w:t>Примечание</w:t>
            </w:r>
          </w:p>
        </w:tc>
      </w:tr>
      <w:tr w:rsidR="00A158EE">
        <w:tc>
          <w:tcPr>
            <w:tcW w:w="3402" w:type="dxa"/>
            <w:vMerge/>
          </w:tcPr>
          <w:p w:rsidR="00A158EE" w:rsidRDefault="00A158EE"/>
        </w:tc>
        <w:tc>
          <w:tcPr>
            <w:tcW w:w="1134" w:type="dxa"/>
          </w:tcPr>
          <w:p w:rsidR="00A158EE" w:rsidRDefault="00A158EE">
            <w:pPr>
              <w:pStyle w:val="ConsPlusNormal"/>
              <w:jc w:val="center"/>
            </w:pPr>
            <w:r>
              <w:t>на год</w:t>
            </w:r>
          </w:p>
        </w:tc>
        <w:tc>
          <w:tcPr>
            <w:tcW w:w="2835" w:type="dxa"/>
          </w:tcPr>
          <w:p w:rsidR="00A158EE" w:rsidRDefault="00A158EE">
            <w:pPr>
              <w:pStyle w:val="ConsPlusNormal"/>
              <w:jc w:val="center"/>
            </w:pPr>
            <w:r>
              <w:t>в том числе текущее изменение за месяц</w:t>
            </w:r>
          </w:p>
        </w:tc>
        <w:tc>
          <w:tcPr>
            <w:tcW w:w="1701" w:type="dxa"/>
            <w:vMerge/>
          </w:tcPr>
          <w:p w:rsidR="00A158EE" w:rsidRDefault="00A158EE"/>
        </w:tc>
      </w:tr>
      <w:tr w:rsidR="00A158EE">
        <w:tc>
          <w:tcPr>
            <w:tcW w:w="3402" w:type="dxa"/>
          </w:tcPr>
          <w:p w:rsidR="00A158EE" w:rsidRDefault="00A158EE">
            <w:pPr>
              <w:pStyle w:val="ConsPlusNormal"/>
              <w:jc w:val="center"/>
            </w:pPr>
            <w:r>
              <w:t>1</w:t>
            </w:r>
          </w:p>
        </w:tc>
        <w:tc>
          <w:tcPr>
            <w:tcW w:w="1134" w:type="dxa"/>
          </w:tcPr>
          <w:p w:rsidR="00A158EE" w:rsidRDefault="00A158EE">
            <w:pPr>
              <w:pStyle w:val="ConsPlusNormal"/>
              <w:jc w:val="center"/>
            </w:pPr>
            <w:r>
              <w:t>2</w:t>
            </w:r>
          </w:p>
        </w:tc>
        <w:tc>
          <w:tcPr>
            <w:tcW w:w="2835" w:type="dxa"/>
          </w:tcPr>
          <w:p w:rsidR="00A158EE" w:rsidRDefault="00A158EE">
            <w:pPr>
              <w:pStyle w:val="ConsPlusNormal"/>
              <w:jc w:val="center"/>
            </w:pPr>
            <w:r>
              <w:t>3</w:t>
            </w:r>
          </w:p>
        </w:tc>
        <w:tc>
          <w:tcPr>
            <w:tcW w:w="1701" w:type="dxa"/>
          </w:tcPr>
          <w:p w:rsidR="00A158EE" w:rsidRDefault="00A158EE">
            <w:pPr>
              <w:pStyle w:val="ConsPlusNormal"/>
              <w:jc w:val="center"/>
            </w:pPr>
            <w:r>
              <w:t>4</w:t>
            </w:r>
          </w:p>
        </w:tc>
      </w:tr>
      <w:tr w:rsidR="00A158EE">
        <w:tc>
          <w:tcPr>
            <w:tcW w:w="3402" w:type="dxa"/>
          </w:tcPr>
          <w:p w:rsidR="00A158EE" w:rsidRDefault="00A158EE">
            <w:pPr>
              <w:pStyle w:val="ConsPlusNormal"/>
            </w:pPr>
          </w:p>
        </w:tc>
        <w:tc>
          <w:tcPr>
            <w:tcW w:w="1134" w:type="dxa"/>
          </w:tcPr>
          <w:p w:rsidR="00A158EE" w:rsidRDefault="00A158EE">
            <w:pPr>
              <w:pStyle w:val="ConsPlusNormal"/>
            </w:pPr>
          </w:p>
        </w:tc>
        <w:tc>
          <w:tcPr>
            <w:tcW w:w="2835" w:type="dxa"/>
          </w:tcPr>
          <w:p w:rsidR="00A158EE" w:rsidRDefault="00A158EE">
            <w:pPr>
              <w:pStyle w:val="ConsPlusNormal"/>
            </w:pPr>
          </w:p>
        </w:tc>
        <w:tc>
          <w:tcPr>
            <w:tcW w:w="1701" w:type="dxa"/>
          </w:tcPr>
          <w:p w:rsidR="00A158EE" w:rsidRDefault="00A158EE">
            <w:pPr>
              <w:pStyle w:val="ConsPlusNormal"/>
            </w:pPr>
          </w:p>
        </w:tc>
      </w:tr>
      <w:tr w:rsidR="00A158EE">
        <w:tc>
          <w:tcPr>
            <w:tcW w:w="3402" w:type="dxa"/>
          </w:tcPr>
          <w:p w:rsidR="00A158EE" w:rsidRDefault="00A158EE">
            <w:pPr>
              <w:pStyle w:val="ConsPlusNormal"/>
            </w:pPr>
          </w:p>
        </w:tc>
        <w:tc>
          <w:tcPr>
            <w:tcW w:w="1134" w:type="dxa"/>
          </w:tcPr>
          <w:p w:rsidR="00A158EE" w:rsidRDefault="00A158EE">
            <w:pPr>
              <w:pStyle w:val="ConsPlusNormal"/>
            </w:pPr>
          </w:p>
        </w:tc>
        <w:tc>
          <w:tcPr>
            <w:tcW w:w="2835" w:type="dxa"/>
          </w:tcPr>
          <w:p w:rsidR="00A158EE" w:rsidRDefault="00A158EE">
            <w:pPr>
              <w:pStyle w:val="ConsPlusNormal"/>
            </w:pPr>
          </w:p>
        </w:tc>
        <w:tc>
          <w:tcPr>
            <w:tcW w:w="1701" w:type="dxa"/>
          </w:tcPr>
          <w:p w:rsidR="00A158EE" w:rsidRDefault="00A158EE">
            <w:pPr>
              <w:pStyle w:val="ConsPlusNormal"/>
            </w:pPr>
          </w:p>
        </w:tc>
      </w:tr>
      <w:tr w:rsidR="00A158EE">
        <w:tc>
          <w:tcPr>
            <w:tcW w:w="3402" w:type="dxa"/>
          </w:tcPr>
          <w:p w:rsidR="00A158EE" w:rsidRDefault="00A158EE">
            <w:pPr>
              <w:pStyle w:val="ConsPlusNormal"/>
            </w:pPr>
          </w:p>
        </w:tc>
        <w:tc>
          <w:tcPr>
            <w:tcW w:w="1134" w:type="dxa"/>
          </w:tcPr>
          <w:p w:rsidR="00A158EE" w:rsidRDefault="00A158EE">
            <w:pPr>
              <w:pStyle w:val="ConsPlusNormal"/>
            </w:pPr>
          </w:p>
        </w:tc>
        <w:tc>
          <w:tcPr>
            <w:tcW w:w="2835" w:type="dxa"/>
          </w:tcPr>
          <w:p w:rsidR="00A158EE" w:rsidRDefault="00A158EE">
            <w:pPr>
              <w:pStyle w:val="ConsPlusNormal"/>
            </w:pPr>
          </w:p>
        </w:tc>
        <w:tc>
          <w:tcPr>
            <w:tcW w:w="1701" w:type="dxa"/>
          </w:tcPr>
          <w:p w:rsidR="00A158EE" w:rsidRDefault="00A158EE">
            <w:pPr>
              <w:pStyle w:val="ConsPlusNormal"/>
            </w:pPr>
          </w:p>
        </w:tc>
      </w:tr>
      <w:tr w:rsidR="00A158EE">
        <w:tc>
          <w:tcPr>
            <w:tcW w:w="3402" w:type="dxa"/>
          </w:tcPr>
          <w:p w:rsidR="00A158EE" w:rsidRDefault="00A158EE">
            <w:pPr>
              <w:pStyle w:val="ConsPlusNormal"/>
            </w:pPr>
            <w:r>
              <w:rPr>
                <w:b/>
              </w:rPr>
              <w:t>Итого:</w:t>
            </w:r>
          </w:p>
        </w:tc>
        <w:tc>
          <w:tcPr>
            <w:tcW w:w="1134" w:type="dxa"/>
          </w:tcPr>
          <w:p w:rsidR="00A158EE" w:rsidRDefault="00A158EE">
            <w:pPr>
              <w:pStyle w:val="ConsPlusNormal"/>
            </w:pPr>
          </w:p>
        </w:tc>
        <w:tc>
          <w:tcPr>
            <w:tcW w:w="2835" w:type="dxa"/>
          </w:tcPr>
          <w:p w:rsidR="00A158EE" w:rsidRDefault="00A158EE">
            <w:pPr>
              <w:pStyle w:val="ConsPlusNormal"/>
            </w:pPr>
          </w:p>
        </w:tc>
        <w:tc>
          <w:tcPr>
            <w:tcW w:w="1701" w:type="dxa"/>
          </w:tcPr>
          <w:p w:rsidR="00A158EE" w:rsidRDefault="00A158EE">
            <w:pPr>
              <w:pStyle w:val="ConsPlusNormal"/>
            </w:pPr>
          </w:p>
        </w:tc>
      </w:tr>
    </w:tbl>
    <w:p w:rsidR="00A158EE" w:rsidRDefault="00A158EE">
      <w:pPr>
        <w:pStyle w:val="ConsPlusNormal"/>
        <w:jc w:val="both"/>
      </w:pPr>
    </w:p>
    <w:p w:rsidR="00A158EE" w:rsidRDefault="00A158EE">
      <w:pPr>
        <w:pStyle w:val="ConsPlusNonformat"/>
        <w:jc w:val="both"/>
      </w:pPr>
      <w:r>
        <w:t xml:space="preserve">    Главный бухгалтер ___________/ ______________________________</w:t>
      </w:r>
    </w:p>
    <w:p w:rsidR="00A158EE" w:rsidRDefault="00A158EE">
      <w:pPr>
        <w:pStyle w:val="ConsPlusNonformat"/>
        <w:jc w:val="both"/>
      </w:pPr>
      <w:r>
        <w:t xml:space="preserve">                       (подпись)          (расшифровка)</w:t>
      </w:r>
    </w:p>
    <w:p w:rsidR="00A158EE" w:rsidRDefault="00A158EE">
      <w:pPr>
        <w:pStyle w:val="ConsPlusNonformat"/>
        <w:jc w:val="both"/>
      </w:pPr>
    </w:p>
    <w:p w:rsidR="00A158EE" w:rsidRDefault="00A158EE">
      <w:pPr>
        <w:pStyle w:val="ConsPlusNonformat"/>
        <w:jc w:val="both"/>
      </w:pPr>
      <w:r>
        <w:t xml:space="preserve">    Исполнитель ____________/ ___________/ ______________________</w:t>
      </w:r>
    </w:p>
    <w:p w:rsidR="00A158EE" w:rsidRDefault="00A158EE">
      <w:pPr>
        <w:pStyle w:val="ConsPlusNonformat"/>
        <w:jc w:val="both"/>
      </w:pPr>
      <w:r>
        <w:t xml:space="preserve">                (должность)    (подпись)       (расшифровка)</w:t>
      </w:r>
    </w:p>
    <w:p w:rsidR="00A158EE" w:rsidRDefault="00A158EE">
      <w:pPr>
        <w:pStyle w:val="ConsPlusNonformat"/>
        <w:jc w:val="both"/>
      </w:pPr>
    </w:p>
    <w:p w:rsidR="00A158EE" w:rsidRDefault="00A158EE">
      <w:pPr>
        <w:pStyle w:val="ConsPlusNonformat"/>
        <w:jc w:val="both"/>
      </w:pPr>
      <w:r>
        <w:t>"__" ____________ 20__ г.</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A158EE" w:rsidRDefault="00A158EE">
      <w:pPr>
        <w:pStyle w:val="ConsPlusNormal"/>
        <w:jc w:val="both"/>
      </w:pPr>
    </w:p>
    <w:p w:rsidR="00A158EE" w:rsidRDefault="00A158EE">
      <w:pPr>
        <w:pStyle w:val="ConsPlusNormal"/>
        <w:jc w:val="right"/>
        <w:outlineLvl w:val="1"/>
      </w:pPr>
      <w:r>
        <w:t>Приложение N 5</w:t>
      </w:r>
    </w:p>
    <w:p w:rsidR="00A158EE" w:rsidRDefault="00A158EE">
      <w:pPr>
        <w:pStyle w:val="ConsPlusNormal"/>
        <w:jc w:val="right"/>
      </w:pPr>
      <w:r>
        <w:t>к Учетной политике</w:t>
      </w:r>
    </w:p>
    <w:p w:rsidR="00A158EE" w:rsidRDefault="00A158EE">
      <w:pPr>
        <w:pStyle w:val="ConsPlusNormal"/>
        <w:jc w:val="right"/>
      </w:pPr>
      <w:r>
        <w:t>для целей бухгалтерского учета</w:t>
      </w:r>
    </w:p>
    <w:p w:rsidR="00A158EE" w:rsidRDefault="00A158EE">
      <w:pPr>
        <w:pStyle w:val="ConsPlusNormal"/>
        <w:jc w:val="both"/>
      </w:pPr>
    </w:p>
    <w:p w:rsidR="00A158EE" w:rsidRDefault="00A158EE">
      <w:pPr>
        <w:pStyle w:val="ConsPlusNormal"/>
        <w:jc w:val="center"/>
      </w:pPr>
      <w:bookmarkStart w:id="15" w:name="P853"/>
      <w:bookmarkEnd w:id="15"/>
      <w:r>
        <w:rPr>
          <w:b/>
        </w:rPr>
        <w:t>Порядок выдачи под отчет денежных средств,</w:t>
      </w:r>
    </w:p>
    <w:p w:rsidR="00A158EE" w:rsidRDefault="00A158EE">
      <w:pPr>
        <w:pStyle w:val="ConsPlusNormal"/>
        <w:jc w:val="center"/>
      </w:pPr>
      <w:r>
        <w:rPr>
          <w:b/>
        </w:rPr>
        <w:t>составления и представления отчетов подотчетными лицами</w:t>
      </w:r>
    </w:p>
    <w:p w:rsidR="00A158EE" w:rsidRDefault="00A158EE">
      <w:pPr>
        <w:pStyle w:val="ConsPlusNormal"/>
        <w:jc w:val="both"/>
      </w:pPr>
    </w:p>
    <w:p w:rsidR="00A158EE" w:rsidRDefault="00A158EE">
      <w:pPr>
        <w:pStyle w:val="ConsPlusNormal"/>
        <w:jc w:val="center"/>
        <w:outlineLvl w:val="2"/>
      </w:pPr>
      <w:r>
        <w:rPr>
          <w:b/>
        </w:rPr>
        <w:t>1. Общие положения</w:t>
      </w:r>
    </w:p>
    <w:p w:rsidR="00A158EE" w:rsidRDefault="00A158EE">
      <w:pPr>
        <w:pStyle w:val="ConsPlusNormal"/>
        <w:jc w:val="both"/>
      </w:pPr>
    </w:p>
    <w:p w:rsidR="00A158EE" w:rsidRDefault="00A158EE">
      <w:pPr>
        <w:pStyle w:val="ConsPlusNormal"/>
        <w:ind w:firstLine="540"/>
        <w:jc w:val="both"/>
      </w:pPr>
      <w:r>
        <w:t>1.1. Порядок устанавливает единые правила расчетов с подотчетными лицами учреждения.</w:t>
      </w:r>
    </w:p>
    <w:p w:rsidR="00A158EE" w:rsidRDefault="00A158EE">
      <w:pPr>
        <w:pStyle w:val="ConsPlusNormal"/>
        <w:spacing w:before="220"/>
        <w:ind w:firstLine="540"/>
        <w:jc w:val="both"/>
      </w:pPr>
      <w:r>
        <w:t>1.2. Основными нормативными правовыми актами, использованными при разработке настоящего Порядка, являются:</w:t>
      </w:r>
    </w:p>
    <w:p w:rsidR="00A158EE" w:rsidRDefault="00A158EE">
      <w:pPr>
        <w:pStyle w:val="ConsPlusNormal"/>
        <w:spacing w:before="220"/>
        <w:ind w:firstLine="540"/>
        <w:jc w:val="both"/>
      </w:pPr>
      <w:r>
        <w:t xml:space="preserve">- </w:t>
      </w:r>
      <w:hyperlink r:id="rId214" w:history="1">
        <w:r>
          <w:rPr>
            <w:color w:val="0000FF"/>
          </w:rPr>
          <w:t>Указание</w:t>
        </w:r>
      </w:hyperlink>
      <w:r>
        <w:t xml:space="preserve"> Банка России N 3210-У;</w:t>
      </w:r>
    </w:p>
    <w:p w:rsidR="00A158EE" w:rsidRDefault="00A158EE">
      <w:pPr>
        <w:pStyle w:val="ConsPlusNormal"/>
        <w:spacing w:before="220"/>
        <w:ind w:firstLine="540"/>
        <w:jc w:val="both"/>
      </w:pPr>
      <w:r>
        <w:t xml:space="preserve">- </w:t>
      </w:r>
      <w:hyperlink r:id="rId215" w:history="1">
        <w:r>
          <w:rPr>
            <w:color w:val="0000FF"/>
          </w:rPr>
          <w:t>Инструкция</w:t>
        </w:r>
      </w:hyperlink>
      <w:r>
        <w:t xml:space="preserve"> N 157н;</w:t>
      </w:r>
    </w:p>
    <w:p w:rsidR="00A158EE" w:rsidRDefault="00A158EE">
      <w:pPr>
        <w:pStyle w:val="ConsPlusNormal"/>
        <w:spacing w:before="220"/>
        <w:ind w:firstLine="540"/>
        <w:jc w:val="both"/>
      </w:pPr>
      <w:r>
        <w:t xml:space="preserve">- </w:t>
      </w:r>
      <w:hyperlink r:id="rId216" w:history="1">
        <w:r>
          <w:rPr>
            <w:color w:val="0000FF"/>
          </w:rPr>
          <w:t>Приказ</w:t>
        </w:r>
      </w:hyperlink>
      <w:r>
        <w:t xml:space="preserve"> Минфина России N 52н.</w:t>
      </w:r>
    </w:p>
    <w:p w:rsidR="00A158EE" w:rsidRDefault="00A158EE">
      <w:pPr>
        <w:pStyle w:val="ConsPlusNormal"/>
        <w:jc w:val="both"/>
      </w:pPr>
    </w:p>
    <w:p w:rsidR="00A158EE" w:rsidRDefault="00A158EE">
      <w:pPr>
        <w:pStyle w:val="ConsPlusNormal"/>
        <w:jc w:val="center"/>
        <w:outlineLvl w:val="2"/>
      </w:pPr>
      <w:r>
        <w:rPr>
          <w:b/>
        </w:rPr>
        <w:t>2. Порядок выдачи денежных средств под отчет</w:t>
      </w:r>
    </w:p>
    <w:p w:rsidR="00A158EE" w:rsidRDefault="00A158EE">
      <w:pPr>
        <w:pStyle w:val="ConsPlusNormal"/>
        <w:jc w:val="both"/>
      </w:pPr>
    </w:p>
    <w:p w:rsidR="00A158EE" w:rsidRDefault="00A158EE">
      <w:pPr>
        <w:pStyle w:val="ConsPlusNormal"/>
        <w:ind w:firstLine="540"/>
        <w:jc w:val="both"/>
      </w:pPr>
      <w:r>
        <w:t>2.1. Денежные средства выдаются (перечисляются) под отчет:</w:t>
      </w:r>
    </w:p>
    <w:p w:rsidR="00A158EE" w:rsidRDefault="00A158EE">
      <w:pPr>
        <w:pStyle w:val="ConsPlusNormal"/>
        <w:spacing w:before="220"/>
        <w:ind w:firstLine="540"/>
        <w:jc w:val="both"/>
      </w:pPr>
      <w:r>
        <w:t>- на административно-хозяйственные нужды;</w:t>
      </w:r>
    </w:p>
    <w:p w:rsidR="00A158EE" w:rsidRDefault="00A158EE">
      <w:pPr>
        <w:pStyle w:val="ConsPlusNormal"/>
        <w:spacing w:before="220"/>
        <w:ind w:firstLine="540"/>
        <w:jc w:val="both"/>
      </w:pPr>
      <w:r>
        <w:t>- на покрытие (возмещение) затрат, связанных со служебными командировками.</w:t>
      </w:r>
    </w:p>
    <w:p w:rsidR="00A158EE" w:rsidRDefault="00A158EE">
      <w:pPr>
        <w:pStyle w:val="ConsPlusNormal"/>
        <w:spacing w:before="220"/>
        <w:ind w:firstLine="540"/>
        <w:jc w:val="both"/>
      </w:pPr>
      <w:r>
        <w:t>2.2. 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приказом руководителя.</w:t>
      </w:r>
    </w:p>
    <w:p w:rsidR="00A158EE" w:rsidRDefault="00A158EE">
      <w:pPr>
        <w:pStyle w:val="ConsPlusNormal"/>
        <w:spacing w:before="220"/>
        <w:ind w:firstLine="540"/>
        <w:jc w:val="both"/>
      </w:pPr>
      <w:r>
        <w:t>2.3. Сумма денежных средств, выдаваемых под отчет одному подотчетному лицу на административно-хозяйственные нужды, с учетом перерасхода не может превышать 100 000 (Сто тысяч) рублей.</w:t>
      </w:r>
    </w:p>
    <w:p w:rsidR="00A158EE" w:rsidRDefault="00A158EE">
      <w:pPr>
        <w:pStyle w:val="ConsPlusNormal"/>
        <w:spacing w:before="220"/>
        <w:ind w:firstLine="540"/>
        <w:jc w:val="both"/>
      </w:pPr>
      <w:r>
        <w:t>2.4. Денежные средства под отчет на административно-хозяйственные нужды перечисляются на личные банковские карты работников.</w:t>
      </w:r>
    </w:p>
    <w:p w:rsidR="00A158EE" w:rsidRDefault="00A158EE">
      <w:pPr>
        <w:pStyle w:val="ConsPlusNormal"/>
        <w:spacing w:before="220"/>
        <w:ind w:firstLine="540"/>
        <w:jc w:val="both"/>
      </w:pPr>
      <w:r>
        <w:t>2.5. Максимальный срок выдачи денежных средств под отчет на административно-хозяйственные нужды составляет 10 календарных дней.</w:t>
      </w:r>
    </w:p>
    <w:p w:rsidR="00A158EE" w:rsidRDefault="00A158EE">
      <w:pPr>
        <w:pStyle w:val="ConsPlusNormal"/>
        <w:spacing w:before="220"/>
        <w:ind w:firstLine="540"/>
        <w:jc w:val="both"/>
      </w:pPr>
      <w:r>
        <w:t>2.6. Подотчетные суммы на осуществление командировочных расходов выдаются работникам, состоящим с учреждением в трудовых отношениях, направляемым в служебную командировку в соответствии с приказом руководителя.</w:t>
      </w:r>
    </w:p>
    <w:p w:rsidR="00A158EE" w:rsidRDefault="00A158EE">
      <w:pPr>
        <w:pStyle w:val="ConsPlusNormal"/>
        <w:spacing w:before="220"/>
        <w:ind w:firstLine="540"/>
        <w:jc w:val="both"/>
      </w:pPr>
      <w:r>
        <w:t>2.7. Авансы на расходы, связанные со служебными командировками, перечисляются на личные банковские карты работников.</w:t>
      </w:r>
    </w:p>
    <w:p w:rsidR="00A158EE" w:rsidRDefault="00A158EE">
      <w:pPr>
        <w:pStyle w:val="ConsPlusNormal"/>
        <w:spacing w:before="220"/>
        <w:ind w:firstLine="540"/>
        <w:jc w:val="both"/>
      </w:pPr>
      <w:r>
        <w:t xml:space="preserve">2.8. Для получения денежных средств под отчет работник оформляет письменное заявление с указанием суммы аванса, его назначения, расчета (обоснования) размера аванса и срока, на который он выдается. Форма заявления приведена в </w:t>
      </w:r>
      <w:hyperlink w:anchor="P910" w:history="1">
        <w:r>
          <w:rPr>
            <w:color w:val="0000FF"/>
          </w:rPr>
          <w:t>Приложении N 1</w:t>
        </w:r>
      </w:hyperlink>
      <w:r>
        <w:t xml:space="preserve"> к настоящему Порядку.</w:t>
      </w:r>
    </w:p>
    <w:p w:rsidR="00A158EE" w:rsidRDefault="00A158EE">
      <w:pPr>
        <w:pStyle w:val="ConsPlusNormal"/>
        <w:spacing w:before="220"/>
        <w:ind w:firstLine="540"/>
        <w:jc w:val="both"/>
      </w:pPr>
      <w:r>
        <w:t xml:space="preserve">2.9. На заявлении работника бухгалтерия учреждения делает отметку о наличии на текущую дату задолженности за работником по ранее выданным ему авансам. При наличии </w:t>
      </w:r>
      <w:r>
        <w:lastRenderedPageBreak/>
        <w:t>задолженности указывается ее сумма и срок отчета по выданному авансу, ставится дата и подпись бухгалтера. В случае отсутствия задолженности за работником на заявлении проставляется отметка "Задолженность отсутствует" с указанием даты и подписи бухгалтера.</w:t>
      </w:r>
    </w:p>
    <w:p w:rsidR="00A158EE" w:rsidRDefault="00A158EE">
      <w:pPr>
        <w:pStyle w:val="ConsPlusNormal"/>
        <w:spacing w:before="220"/>
        <w:ind w:firstLine="540"/>
        <w:jc w:val="both"/>
      </w:pPr>
      <w:r>
        <w:t>2.10. Руководитель учреждения в течение двух рабочих дней рассматривает заявление и делает на нем надпись о сумме выдаваемых (перечисляемых) под отчет работнику денежных средств и сроке, на который они выдаются, ставит свою подпись и дату.</w:t>
      </w:r>
    </w:p>
    <w:p w:rsidR="00A158EE" w:rsidRDefault="00A158EE">
      <w:pPr>
        <w:pStyle w:val="ConsPlusNormal"/>
        <w:spacing w:before="220"/>
        <w:ind w:firstLine="540"/>
        <w:jc w:val="both"/>
      </w:pPr>
      <w:r>
        <w:t xml:space="preserve">2.11. Выдача (перечисление) денежных средств под отчет производится при условии отсутствия за подотчетным лицом задолженности по денежным средствам, по которым наступил срок представления Авансового отчета </w:t>
      </w:r>
      <w:hyperlink r:id="rId217" w:history="1">
        <w:r>
          <w:rPr>
            <w:color w:val="0000FF"/>
          </w:rPr>
          <w:t>(ф. 0504505)</w:t>
        </w:r>
      </w:hyperlink>
      <w:r>
        <w:t>.</w:t>
      </w:r>
    </w:p>
    <w:p w:rsidR="00A158EE" w:rsidRDefault="00A158EE">
      <w:pPr>
        <w:pStyle w:val="ConsPlusNormal"/>
        <w:spacing w:before="220"/>
        <w:ind w:firstLine="540"/>
        <w:jc w:val="both"/>
      </w:pPr>
      <w:r>
        <w:t>2.12. Передача выданных (перечисленных) под отчет денежных средств одним лицом другому запрещается.</w:t>
      </w:r>
    </w:p>
    <w:p w:rsidR="00A158EE" w:rsidRDefault="00A158EE">
      <w:pPr>
        <w:pStyle w:val="ConsPlusNormal"/>
        <w:spacing w:before="220"/>
        <w:ind w:firstLine="540"/>
        <w:jc w:val="both"/>
      </w:pPr>
      <w:r>
        <w:t>2.13. В исключительных случаях, когда работник учреждения с разрешения руководителя произвел оплату расходов за счет собственных средств, производится возмещение этих расходов. Возмещение расходов производится по авансовому отчету работника об израсходованных средствах, утвержденному руководителем учреждения, с приложением подтверждающих документов.</w:t>
      </w:r>
    </w:p>
    <w:p w:rsidR="00A158EE" w:rsidRDefault="00A158EE">
      <w:pPr>
        <w:pStyle w:val="ConsPlusNormal"/>
        <w:jc w:val="both"/>
      </w:pPr>
    </w:p>
    <w:p w:rsidR="00A158EE" w:rsidRDefault="00A158EE">
      <w:pPr>
        <w:pStyle w:val="ConsPlusNormal"/>
        <w:jc w:val="center"/>
        <w:outlineLvl w:val="2"/>
      </w:pPr>
      <w:r>
        <w:rPr>
          <w:b/>
        </w:rPr>
        <w:t>3. Порядок представления отчетности подотчетными лицами</w:t>
      </w:r>
    </w:p>
    <w:p w:rsidR="00A158EE" w:rsidRDefault="00A158EE">
      <w:pPr>
        <w:pStyle w:val="ConsPlusNormal"/>
        <w:jc w:val="both"/>
      </w:pPr>
    </w:p>
    <w:p w:rsidR="00A158EE" w:rsidRDefault="00A158EE">
      <w:pPr>
        <w:pStyle w:val="ConsPlusNormal"/>
        <w:ind w:firstLine="540"/>
        <w:jc w:val="both"/>
      </w:pPr>
      <w:r>
        <w:t>3.1. Об израсходованных подотчетных суммах подотчетное лицо представляет в бухгалтерию учреждения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p>
    <w:p w:rsidR="00A158EE" w:rsidRDefault="00A158EE">
      <w:pPr>
        <w:pStyle w:val="ConsPlusNormal"/>
        <w:spacing w:before="220"/>
        <w:ind w:firstLine="540"/>
        <w:jc w:val="both"/>
      </w:pPr>
      <w:r>
        <w:t xml:space="preserve">3.2. Авансовый отчет </w:t>
      </w:r>
      <w:hyperlink r:id="rId218" w:history="1">
        <w:r>
          <w:rPr>
            <w:color w:val="0000FF"/>
          </w:rPr>
          <w:t>(ф. 0504505)</w:t>
        </w:r>
      </w:hyperlink>
      <w:r>
        <w:t xml:space="preserve"> по расходам, осуществленным на административно-хозяйственные нужды, представляется подотчетным лицом в бухгалтерию учреждения не позднее трех рабочих дней со дня истечения срока, на который были выданы денежные средства.</w:t>
      </w:r>
    </w:p>
    <w:p w:rsidR="00A158EE" w:rsidRDefault="00A158EE">
      <w:pPr>
        <w:pStyle w:val="ConsPlusNormal"/>
        <w:spacing w:before="220"/>
        <w:ind w:firstLine="540"/>
        <w:jc w:val="both"/>
      </w:pPr>
      <w:r>
        <w:t xml:space="preserve">3.3. Авансовый отчет </w:t>
      </w:r>
      <w:hyperlink r:id="rId219" w:history="1">
        <w:r>
          <w:rPr>
            <w:color w:val="0000FF"/>
          </w:rPr>
          <w:t>(ф. 0504505)</w:t>
        </w:r>
      </w:hyperlink>
      <w:r>
        <w:t xml:space="preserve"> по командировочным расходам представляется работником в бухгалтерию учреждения не позднее трех рабочих дней со дня его возвращения из командировки.</w:t>
      </w:r>
    </w:p>
    <w:p w:rsidR="00A158EE" w:rsidRDefault="00A158EE">
      <w:pPr>
        <w:pStyle w:val="ConsPlusNormal"/>
        <w:spacing w:before="220"/>
        <w:ind w:firstLine="540"/>
        <w:jc w:val="both"/>
      </w:pPr>
      <w:r>
        <w:t xml:space="preserve">3.4. Бухгалтерия учреждения проверяет правильность оформления полученного от подотчетного лица Авансового отчета </w:t>
      </w:r>
      <w:hyperlink r:id="rId220" w:history="1">
        <w:r>
          <w:rPr>
            <w:color w:val="0000FF"/>
          </w:rPr>
          <w:t>(ф. 0504505)</w:t>
        </w:r>
      </w:hyperlink>
      <w:r>
        <w:t>, наличие документов, подтверждающих произведенные расходы, обоснованность расходования средств.</w:t>
      </w:r>
    </w:p>
    <w:p w:rsidR="00A158EE" w:rsidRDefault="00A158EE">
      <w:pPr>
        <w:pStyle w:val="ConsPlusNormal"/>
        <w:spacing w:before="220"/>
        <w:ind w:firstLine="540"/>
        <w:jc w:val="both"/>
      </w:pPr>
      <w:r>
        <w:t>3.5. Все прилагаемые к авансовому отчету документы должны быть оформлены в соответствии с требованиями законодательства РФ, с обязательным заполнением необходимых граф, реквизитов, наличием подписей и т.д.</w:t>
      </w:r>
    </w:p>
    <w:p w:rsidR="00A158EE" w:rsidRDefault="00A158EE">
      <w:pPr>
        <w:pStyle w:val="ConsPlusNormal"/>
        <w:spacing w:before="220"/>
        <w:ind w:firstLine="540"/>
        <w:jc w:val="both"/>
      </w:pPr>
      <w:r>
        <w:t xml:space="preserve">3.6. Проверенный бухгалтерией Авансовый отчет </w:t>
      </w:r>
      <w:hyperlink r:id="rId221" w:history="1">
        <w:r>
          <w:rPr>
            <w:color w:val="0000FF"/>
          </w:rPr>
          <w:t>(ф. 0504505)</w:t>
        </w:r>
      </w:hyperlink>
      <w:r>
        <w:t xml:space="preserve"> утверждается руководителем учреждения. После этого утвержденный Авансовый отчет </w:t>
      </w:r>
      <w:hyperlink r:id="rId222" w:history="1">
        <w:r>
          <w:rPr>
            <w:color w:val="0000FF"/>
          </w:rPr>
          <w:t>(ф. 0504505)</w:t>
        </w:r>
      </w:hyperlink>
      <w:r>
        <w:t xml:space="preserve"> принимается бухгалтерией к учету.</w:t>
      </w:r>
    </w:p>
    <w:p w:rsidR="00A158EE" w:rsidRDefault="00A158EE">
      <w:pPr>
        <w:pStyle w:val="ConsPlusNormal"/>
        <w:spacing w:before="220"/>
        <w:ind w:firstLine="540"/>
        <w:jc w:val="both"/>
      </w:pPr>
      <w:r>
        <w:t>3.7. Проверка авансового отчета бухгалтерией и утверждение его руководителем осуществляются в течение трех рабочих дней со дня представления его подотчетным лицом в бухгалтерию.</w:t>
      </w:r>
    </w:p>
    <w:p w:rsidR="00A158EE" w:rsidRDefault="00A158EE">
      <w:pPr>
        <w:pStyle w:val="ConsPlusNormal"/>
        <w:spacing w:before="220"/>
        <w:ind w:firstLine="540"/>
        <w:jc w:val="both"/>
      </w:pPr>
      <w:r>
        <w:t>3.8. Сумма превышения принятых к учету расходов подотчетного лица над ранее выданным авансом (сумма утвержденного перерасхода) перечисляется на личную банковскую карту подотчетного лица в течение 30 календарных дней.</w:t>
      </w:r>
    </w:p>
    <w:p w:rsidR="00A158EE" w:rsidRDefault="00A158EE">
      <w:pPr>
        <w:pStyle w:val="ConsPlusNormal"/>
        <w:spacing w:before="220"/>
        <w:ind w:firstLine="540"/>
        <w:jc w:val="both"/>
      </w:pPr>
      <w:r>
        <w:lastRenderedPageBreak/>
        <w:t xml:space="preserve">3.9. Остаток неиспользованного аванса вносится подотчетным лицом не позднее дня, следующего за днем утверждения руководителем учреждения Авансового отчета </w:t>
      </w:r>
      <w:hyperlink r:id="rId223" w:history="1">
        <w:r>
          <w:rPr>
            <w:color w:val="0000FF"/>
          </w:rPr>
          <w:t>(ф. 0504505)</w:t>
        </w:r>
      </w:hyperlink>
      <w:r>
        <w:t>.</w:t>
      </w:r>
    </w:p>
    <w:p w:rsidR="00A158EE" w:rsidRDefault="00A158EE">
      <w:pPr>
        <w:pStyle w:val="ConsPlusNormal"/>
        <w:spacing w:before="220"/>
        <w:ind w:firstLine="540"/>
        <w:jc w:val="both"/>
      </w:pPr>
      <w:r>
        <w:t xml:space="preserve">3.10. Если работником в установленный срок в бухгалтерию учреждения не представлен Авансовый отчет </w:t>
      </w:r>
      <w:hyperlink r:id="rId224" w:history="1">
        <w:r>
          <w:rPr>
            <w:color w:val="0000FF"/>
          </w:rPr>
          <w:t>(ф. 0504505)</w:t>
        </w:r>
      </w:hyperlink>
      <w:r>
        <w:t xml:space="preserve"> или не возвращен остаток неиспользованного аванса, учреждение имеет право произвести удержание из заработной платы работника в размере суммы задолженности по выданному авансу с соблюдением требований, установленных </w:t>
      </w:r>
      <w:hyperlink r:id="rId225" w:history="1">
        <w:r>
          <w:rPr>
            <w:color w:val="0000FF"/>
          </w:rPr>
          <w:t>ст. ст. 137</w:t>
        </w:r>
      </w:hyperlink>
      <w:r>
        <w:t xml:space="preserve"> и </w:t>
      </w:r>
      <w:hyperlink r:id="rId226" w:history="1">
        <w:r>
          <w:rPr>
            <w:color w:val="0000FF"/>
          </w:rPr>
          <w:t>138</w:t>
        </w:r>
      </w:hyperlink>
      <w:r>
        <w:t xml:space="preserve"> ТК РФ.</w:t>
      </w:r>
    </w:p>
    <w:p w:rsidR="00A158EE" w:rsidRDefault="00A158EE">
      <w:pPr>
        <w:pStyle w:val="ConsPlusNormal"/>
        <w:spacing w:before="220"/>
        <w:ind w:firstLine="540"/>
        <w:jc w:val="both"/>
      </w:pPr>
      <w:r>
        <w:t>3.11. 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2"/>
      </w:pPr>
      <w:r>
        <w:t>Приложение N 1 к Порядку</w:t>
      </w:r>
    </w:p>
    <w:p w:rsidR="00A158EE" w:rsidRDefault="00A158EE">
      <w:pPr>
        <w:pStyle w:val="ConsPlusNormal"/>
        <w:jc w:val="both"/>
      </w:pPr>
    </w:p>
    <w:p w:rsidR="00A158EE" w:rsidRDefault="00A158EE">
      <w:pPr>
        <w:pStyle w:val="ConsPlusNormal"/>
        <w:jc w:val="right"/>
      </w:pPr>
      <w:r>
        <w:t>Руководителю ______________________________</w:t>
      </w:r>
    </w:p>
    <w:p w:rsidR="00A158EE" w:rsidRDefault="00A158EE">
      <w:pPr>
        <w:pStyle w:val="ConsPlusNormal"/>
        <w:jc w:val="right"/>
      </w:pPr>
      <w:r>
        <w:t>___________________________________________</w:t>
      </w:r>
    </w:p>
    <w:p w:rsidR="00A158EE" w:rsidRDefault="00A158EE">
      <w:pPr>
        <w:pStyle w:val="ConsPlusNormal"/>
        <w:jc w:val="right"/>
      </w:pPr>
      <w:r>
        <w:t>(должность, фамилия, инициалы руководителя)</w:t>
      </w:r>
    </w:p>
    <w:p w:rsidR="00A158EE" w:rsidRDefault="00A158EE">
      <w:pPr>
        <w:pStyle w:val="ConsPlusNormal"/>
        <w:jc w:val="both"/>
      </w:pPr>
    </w:p>
    <w:p w:rsidR="00A158EE" w:rsidRDefault="00A158EE">
      <w:pPr>
        <w:pStyle w:val="ConsPlusNormal"/>
        <w:jc w:val="right"/>
      </w:pPr>
      <w:r>
        <w:t>от ________________________________________</w:t>
      </w:r>
    </w:p>
    <w:p w:rsidR="00A158EE" w:rsidRDefault="00A158EE">
      <w:pPr>
        <w:pStyle w:val="ConsPlusNormal"/>
        <w:jc w:val="right"/>
      </w:pPr>
      <w:r>
        <w:t>__________________________________________</w:t>
      </w:r>
    </w:p>
    <w:p w:rsidR="00A158EE" w:rsidRDefault="00A158EE">
      <w:pPr>
        <w:pStyle w:val="ConsPlusNormal"/>
        <w:jc w:val="right"/>
      </w:pPr>
      <w:r>
        <w:t>(должность, фамилия, инициалы работника)</w:t>
      </w:r>
    </w:p>
    <w:p w:rsidR="00A158EE" w:rsidRDefault="00A158EE">
      <w:pPr>
        <w:pStyle w:val="ConsPlusNormal"/>
        <w:jc w:val="both"/>
      </w:pPr>
    </w:p>
    <w:p w:rsidR="00A158EE" w:rsidRDefault="00A158EE">
      <w:pPr>
        <w:pStyle w:val="ConsPlusNormal"/>
        <w:jc w:val="center"/>
      </w:pPr>
      <w:bookmarkStart w:id="16" w:name="P910"/>
      <w:bookmarkEnd w:id="16"/>
      <w:r>
        <w:rPr>
          <w:b/>
        </w:rPr>
        <w:t>Заявление</w:t>
      </w:r>
    </w:p>
    <w:p w:rsidR="00A158EE" w:rsidRDefault="00A158EE">
      <w:pPr>
        <w:pStyle w:val="ConsPlusNormal"/>
        <w:jc w:val="center"/>
      </w:pPr>
      <w:r>
        <w:rPr>
          <w:b/>
        </w:rPr>
        <w:t>о выдаче денежных средств под отчет</w:t>
      </w:r>
    </w:p>
    <w:p w:rsidR="00A158EE" w:rsidRDefault="00A158EE">
      <w:pPr>
        <w:pStyle w:val="ConsPlusNormal"/>
        <w:jc w:val="both"/>
      </w:pPr>
    </w:p>
    <w:p w:rsidR="00A158EE" w:rsidRDefault="00A158EE">
      <w:pPr>
        <w:pStyle w:val="ConsPlusNonformat"/>
        <w:jc w:val="both"/>
      </w:pPr>
      <w:r>
        <w:t xml:space="preserve">    Прошу    выдать   мне   под   отчет   денежные   средства   в   размере</w:t>
      </w:r>
    </w:p>
    <w:p w:rsidR="00A158EE" w:rsidRDefault="00A158EE">
      <w:pPr>
        <w:pStyle w:val="ConsPlusNonformat"/>
        <w:jc w:val="both"/>
      </w:pPr>
      <w:r>
        <w:t>______________________________________________________________________ руб.</w:t>
      </w:r>
    </w:p>
    <w:p w:rsidR="00A158EE" w:rsidRDefault="00A158EE">
      <w:pPr>
        <w:pStyle w:val="ConsPlusNonformat"/>
        <w:jc w:val="both"/>
      </w:pPr>
      <w:r>
        <w:t>на _______________________________________________________________________.</w:t>
      </w:r>
    </w:p>
    <w:p w:rsidR="00A158EE" w:rsidRDefault="00A158EE">
      <w:pPr>
        <w:pStyle w:val="ConsPlusNonformat"/>
        <w:jc w:val="both"/>
      </w:pPr>
      <w:r>
        <w:t xml:space="preserve">                            (указать назначение аванса)</w:t>
      </w:r>
    </w:p>
    <w:p w:rsidR="00A158EE" w:rsidRDefault="00A158EE">
      <w:pPr>
        <w:pStyle w:val="ConsPlusNonformat"/>
        <w:jc w:val="both"/>
      </w:pPr>
      <w:r>
        <w:t xml:space="preserve">    Расчет (обоснование) суммы аванса:</w:t>
      </w:r>
    </w:p>
    <w:p w:rsidR="00A158EE" w:rsidRDefault="00A158EE">
      <w:pPr>
        <w:pStyle w:val="ConsPlusNonformat"/>
        <w:jc w:val="both"/>
      </w:pPr>
      <w:r>
        <w:t>___________________________________________________________________________</w:t>
      </w:r>
    </w:p>
    <w:p w:rsidR="00A158EE" w:rsidRDefault="00A158EE">
      <w:pPr>
        <w:pStyle w:val="ConsPlusNonformat"/>
        <w:jc w:val="both"/>
      </w:pPr>
      <w:r>
        <w:t>___________________________________________________________________________</w:t>
      </w:r>
    </w:p>
    <w:p w:rsidR="00A158EE" w:rsidRDefault="00A158EE">
      <w:pPr>
        <w:pStyle w:val="ConsPlusNonformat"/>
        <w:jc w:val="both"/>
      </w:pPr>
      <w:r>
        <w:t>___________________________________________________________________________</w:t>
      </w:r>
    </w:p>
    <w:p w:rsidR="00A158EE" w:rsidRDefault="00A158EE">
      <w:pPr>
        <w:pStyle w:val="ConsPlusNonformat"/>
        <w:jc w:val="both"/>
      </w:pPr>
      <w:r>
        <w:t>на срок до "___" ____________ 20__ г.</w:t>
      </w:r>
    </w:p>
    <w:p w:rsidR="00A158EE" w:rsidRDefault="00A158EE">
      <w:pPr>
        <w:pStyle w:val="ConsPlusNonformat"/>
        <w:jc w:val="both"/>
      </w:pPr>
    </w:p>
    <w:p w:rsidR="00A158EE" w:rsidRDefault="00A158EE">
      <w:pPr>
        <w:pStyle w:val="ConsPlusNonformat"/>
        <w:jc w:val="both"/>
      </w:pPr>
      <w:r>
        <w:t>"___" __________ 20__ г.                   ________________________________</w:t>
      </w:r>
    </w:p>
    <w:p w:rsidR="00A158EE" w:rsidRDefault="00A158EE">
      <w:pPr>
        <w:pStyle w:val="ConsPlusNonformat"/>
        <w:jc w:val="both"/>
      </w:pPr>
      <w:r>
        <w:t xml:space="preserve">                                                   (подпись работника)</w:t>
      </w:r>
    </w:p>
    <w:p w:rsidR="00A158EE" w:rsidRDefault="00A158EE">
      <w:pPr>
        <w:pStyle w:val="ConsPlusNormal"/>
        <w:jc w:val="both"/>
      </w:pPr>
    </w:p>
    <w:p w:rsidR="00A158EE" w:rsidRDefault="00A158EE">
      <w:pPr>
        <w:sectPr w:rsidR="00A158E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134"/>
        <w:gridCol w:w="2778"/>
        <w:gridCol w:w="2889"/>
        <w:gridCol w:w="3288"/>
      </w:tblGrid>
      <w:tr w:rsidR="00A158EE">
        <w:tc>
          <w:tcPr>
            <w:tcW w:w="6520" w:type="dxa"/>
            <w:gridSpan w:val="3"/>
            <w:tcBorders>
              <w:top w:val="single" w:sz="4" w:space="0" w:color="auto"/>
              <w:bottom w:val="nil"/>
            </w:tcBorders>
          </w:tcPr>
          <w:p w:rsidR="00A158EE" w:rsidRDefault="00A158EE">
            <w:pPr>
              <w:pStyle w:val="ConsPlusNormal"/>
              <w:jc w:val="both"/>
            </w:pPr>
            <w:r>
              <w:rPr>
                <w:b/>
              </w:rPr>
              <w:lastRenderedPageBreak/>
              <w:t>Отметка бухгалтерии о наличии задолженности работника по ранее полученным авансам</w:t>
            </w:r>
          </w:p>
          <w:p w:rsidR="00A158EE" w:rsidRDefault="00A158EE">
            <w:pPr>
              <w:pStyle w:val="ConsPlusNormal"/>
            </w:pPr>
          </w:p>
          <w:p w:rsidR="00A158EE" w:rsidRDefault="00A158EE">
            <w:pPr>
              <w:pStyle w:val="ConsPlusNormal"/>
              <w:jc w:val="both"/>
            </w:pPr>
            <w:r>
              <w:t>Задолженность (</w:t>
            </w:r>
            <w:proofErr w:type="gramStart"/>
            <w:r>
              <w:t>имеется</w:t>
            </w:r>
            <w:proofErr w:type="gramEnd"/>
            <w:r>
              <w:t>/отсутствует) ________________</w:t>
            </w:r>
          </w:p>
          <w:p w:rsidR="00A158EE" w:rsidRDefault="00A158EE">
            <w:pPr>
              <w:pStyle w:val="ConsPlusNormal"/>
            </w:pPr>
          </w:p>
          <w:p w:rsidR="00A158EE" w:rsidRDefault="00A158EE">
            <w:pPr>
              <w:pStyle w:val="ConsPlusNormal"/>
              <w:jc w:val="both"/>
            </w:pPr>
            <w:r>
              <w:t>При наличии сумма задолженности _______________ руб.</w:t>
            </w:r>
          </w:p>
          <w:p w:rsidR="00A158EE" w:rsidRDefault="00A158EE">
            <w:pPr>
              <w:pStyle w:val="ConsPlusNormal"/>
            </w:pPr>
          </w:p>
          <w:p w:rsidR="00A158EE" w:rsidRDefault="00A158EE">
            <w:pPr>
              <w:pStyle w:val="ConsPlusNormal"/>
              <w:jc w:val="both"/>
            </w:pPr>
            <w:r>
              <w:t>Срок отчета по выданному авансу "____" __________ 20__ г.</w:t>
            </w:r>
          </w:p>
        </w:tc>
        <w:tc>
          <w:tcPr>
            <w:tcW w:w="6177" w:type="dxa"/>
            <w:gridSpan w:val="2"/>
            <w:tcBorders>
              <w:top w:val="single" w:sz="4" w:space="0" w:color="auto"/>
              <w:bottom w:val="nil"/>
            </w:tcBorders>
          </w:tcPr>
          <w:p w:rsidR="00A158EE" w:rsidRDefault="00A158EE">
            <w:pPr>
              <w:pStyle w:val="ConsPlusNormal"/>
            </w:pPr>
            <w:r>
              <w:rPr>
                <w:b/>
              </w:rPr>
              <w:t>Решение руководителя о выдаче денежных средств под отчет</w:t>
            </w:r>
          </w:p>
          <w:p w:rsidR="00A158EE" w:rsidRDefault="00A158EE">
            <w:pPr>
              <w:pStyle w:val="ConsPlusNormal"/>
            </w:pPr>
          </w:p>
          <w:p w:rsidR="00A158EE" w:rsidRDefault="00A158EE">
            <w:pPr>
              <w:pStyle w:val="ConsPlusNormal"/>
            </w:pPr>
            <w:r>
              <w:t>Выдать ______________________________________ руб.</w:t>
            </w:r>
          </w:p>
          <w:p w:rsidR="00A158EE" w:rsidRDefault="00A158EE">
            <w:pPr>
              <w:pStyle w:val="ConsPlusNormal"/>
            </w:pPr>
          </w:p>
          <w:p w:rsidR="00A158EE" w:rsidRDefault="00A158EE">
            <w:pPr>
              <w:pStyle w:val="ConsPlusNormal"/>
              <w:jc w:val="both"/>
            </w:pPr>
            <w:r>
              <w:t>на срок до "_____" ____________ 20___ г.</w:t>
            </w:r>
          </w:p>
        </w:tc>
      </w:tr>
      <w:tr w:rsidR="00A158EE">
        <w:tblPrEx>
          <w:tblBorders>
            <w:insideV w:val="none" w:sz="0" w:space="0" w:color="auto"/>
          </w:tblBorders>
        </w:tblPrEx>
        <w:tc>
          <w:tcPr>
            <w:tcW w:w="2608" w:type="dxa"/>
            <w:tcBorders>
              <w:top w:val="nil"/>
              <w:left w:val="single" w:sz="4" w:space="0" w:color="auto"/>
              <w:bottom w:val="single" w:sz="4" w:space="0" w:color="auto"/>
              <w:right w:val="nil"/>
            </w:tcBorders>
          </w:tcPr>
          <w:p w:rsidR="00A158EE" w:rsidRDefault="00A158EE">
            <w:pPr>
              <w:pStyle w:val="ConsPlusNormal"/>
              <w:jc w:val="center"/>
            </w:pPr>
            <w:r>
              <w:t>____________________</w:t>
            </w:r>
          </w:p>
          <w:p w:rsidR="00A158EE" w:rsidRDefault="00A158EE">
            <w:pPr>
              <w:pStyle w:val="ConsPlusNormal"/>
              <w:jc w:val="center"/>
            </w:pPr>
            <w:r>
              <w:t>(должность бухгалтера)</w:t>
            </w:r>
          </w:p>
        </w:tc>
        <w:tc>
          <w:tcPr>
            <w:tcW w:w="1134" w:type="dxa"/>
            <w:tcBorders>
              <w:top w:val="nil"/>
              <w:left w:val="nil"/>
              <w:bottom w:val="single" w:sz="4" w:space="0" w:color="auto"/>
              <w:right w:val="nil"/>
            </w:tcBorders>
          </w:tcPr>
          <w:p w:rsidR="00A158EE" w:rsidRDefault="00A158EE">
            <w:pPr>
              <w:pStyle w:val="ConsPlusNormal"/>
              <w:jc w:val="center"/>
            </w:pPr>
            <w:r>
              <w:t>/_______/</w:t>
            </w:r>
          </w:p>
          <w:p w:rsidR="00A158EE" w:rsidRDefault="00A158EE">
            <w:pPr>
              <w:pStyle w:val="ConsPlusNormal"/>
              <w:jc w:val="center"/>
            </w:pPr>
            <w:r>
              <w:t>(подпись)</w:t>
            </w:r>
          </w:p>
        </w:tc>
        <w:tc>
          <w:tcPr>
            <w:tcW w:w="2778" w:type="dxa"/>
            <w:tcBorders>
              <w:top w:val="nil"/>
              <w:left w:val="nil"/>
              <w:bottom w:val="single" w:sz="4" w:space="0" w:color="auto"/>
              <w:right w:val="single" w:sz="4" w:space="0" w:color="auto"/>
            </w:tcBorders>
          </w:tcPr>
          <w:p w:rsidR="00A158EE" w:rsidRDefault="00A158EE">
            <w:pPr>
              <w:pStyle w:val="ConsPlusNormal"/>
              <w:jc w:val="center"/>
            </w:pPr>
            <w:r>
              <w:t>____________________</w:t>
            </w:r>
          </w:p>
          <w:p w:rsidR="00A158EE" w:rsidRDefault="00A158EE">
            <w:pPr>
              <w:pStyle w:val="ConsPlusNormal"/>
              <w:jc w:val="center"/>
            </w:pPr>
            <w:r>
              <w:t>(фамилия, инициалы)</w:t>
            </w:r>
          </w:p>
          <w:p w:rsidR="00A158EE" w:rsidRDefault="00A158EE">
            <w:pPr>
              <w:pStyle w:val="ConsPlusNormal"/>
            </w:pPr>
          </w:p>
          <w:p w:rsidR="00A158EE" w:rsidRDefault="00A158EE">
            <w:pPr>
              <w:pStyle w:val="ConsPlusNormal"/>
              <w:jc w:val="right"/>
            </w:pPr>
            <w:r>
              <w:t>"___" _________ 20__ г.</w:t>
            </w:r>
          </w:p>
        </w:tc>
        <w:tc>
          <w:tcPr>
            <w:tcW w:w="2889" w:type="dxa"/>
            <w:tcBorders>
              <w:top w:val="nil"/>
              <w:left w:val="single" w:sz="4" w:space="0" w:color="auto"/>
              <w:bottom w:val="single" w:sz="4" w:space="0" w:color="auto"/>
              <w:right w:val="nil"/>
            </w:tcBorders>
          </w:tcPr>
          <w:p w:rsidR="00A158EE" w:rsidRDefault="00A158EE">
            <w:pPr>
              <w:pStyle w:val="ConsPlusNormal"/>
              <w:jc w:val="both"/>
            </w:pPr>
            <w:r>
              <w:t>______________________/</w:t>
            </w:r>
          </w:p>
          <w:p w:rsidR="00A158EE" w:rsidRDefault="00A158EE">
            <w:pPr>
              <w:pStyle w:val="ConsPlusNormal"/>
              <w:jc w:val="center"/>
            </w:pPr>
            <w:r>
              <w:t>(подпись)</w:t>
            </w:r>
          </w:p>
        </w:tc>
        <w:tc>
          <w:tcPr>
            <w:tcW w:w="3288" w:type="dxa"/>
            <w:tcBorders>
              <w:top w:val="nil"/>
              <w:left w:val="nil"/>
              <w:bottom w:val="single" w:sz="4" w:space="0" w:color="auto"/>
              <w:right w:val="single" w:sz="4" w:space="0" w:color="auto"/>
            </w:tcBorders>
          </w:tcPr>
          <w:p w:rsidR="00A158EE" w:rsidRDefault="00A158EE">
            <w:pPr>
              <w:pStyle w:val="ConsPlusNormal"/>
              <w:jc w:val="center"/>
            </w:pPr>
            <w:r>
              <w:t>_________________________</w:t>
            </w:r>
          </w:p>
          <w:p w:rsidR="00A158EE" w:rsidRDefault="00A158EE">
            <w:pPr>
              <w:pStyle w:val="ConsPlusNormal"/>
              <w:jc w:val="center"/>
            </w:pPr>
            <w:r>
              <w:t>(фамилия, инициалы)</w:t>
            </w:r>
          </w:p>
          <w:p w:rsidR="00A158EE" w:rsidRDefault="00A158EE">
            <w:pPr>
              <w:pStyle w:val="ConsPlusNormal"/>
            </w:pPr>
          </w:p>
          <w:p w:rsidR="00A158EE" w:rsidRDefault="00A158EE">
            <w:pPr>
              <w:pStyle w:val="ConsPlusNormal"/>
              <w:jc w:val="right"/>
            </w:pPr>
            <w:r>
              <w:t>"___" __________ 20__ г.</w:t>
            </w:r>
          </w:p>
        </w:tc>
      </w:tr>
    </w:tbl>
    <w:p w:rsidR="00A158EE" w:rsidRDefault="00A158EE">
      <w:pPr>
        <w:sectPr w:rsidR="00A158EE">
          <w:pgSz w:w="16838" w:h="11905" w:orient="landscape"/>
          <w:pgMar w:top="1701" w:right="1134" w:bottom="850" w:left="1134" w:header="0" w:footer="0" w:gutter="0"/>
          <w:cols w:space="720"/>
        </w:sectPr>
      </w:pPr>
    </w:p>
    <w:p w:rsidR="00A158EE" w:rsidRDefault="00A158EE">
      <w:pPr>
        <w:pStyle w:val="ConsPlusNormal"/>
        <w:jc w:val="right"/>
        <w:outlineLvl w:val="1"/>
      </w:pPr>
      <w:r>
        <w:lastRenderedPageBreak/>
        <w:t>Приложение N 6</w:t>
      </w:r>
    </w:p>
    <w:p w:rsidR="00A158EE" w:rsidRDefault="00A158EE">
      <w:pPr>
        <w:pStyle w:val="ConsPlusNormal"/>
        <w:jc w:val="right"/>
      </w:pPr>
      <w:r>
        <w:t>к Учетной политике</w:t>
      </w:r>
    </w:p>
    <w:p w:rsidR="00A158EE" w:rsidRDefault="00A158EE">
      <w:pPr>
        <w:pStyle w:val="ConsPlusNormal"/>
        <w:jc w:val="right"/>
      </w:pPr>
      <w:r>
        <w:t>для целей бухгалтерского учета</w:t>
      </w:r>
    </w:p>
    <w:p w:rsidR="00A158EE" w:rsidRDefault="00A158EE">
      <w:pPr>
        <w:pStyle w:val="ConsPlusNormal"/>
        <w:jc w:val="both"/>
      </w:pPr>
    </w:p>
    <w:p w:rsidR="00A158EE" w:rsidRDefault="00A158EE">
      <w:pPr>
        <w:pStyle w:val="ConsPlusNormal"/>
        <w:jc w:val="center"/>
      </w:pPr>
      <w:bookmarkStart w:id="17" w:name="P961"/>
      <w:bookmarkEnd w:id="17"/>
      <w:r>
        <w:rPr>
          <w:b/>
        </w:rPr>
        <w:t>Порядок выдачи под отчет денежных документов,</w:t>
      </w:r>
    </w:p>
    <w:p w:rsidR="00A158EE" w:rsidRDefault="00A158EE">
      <w:pPr>
        <w:pStyle w:val="ConsPlusNormal"/>
        <w:jc w:val="center"/>
      </w:pPr>
      <w:r>
        <w:rPr>
          <w:b/>
        </w:rPr>
        <w:t>составления и представления отчетов подотчетными лицами</w:t>
      </w:r>
    </w:p>
    <w:p w:rsidR="00A158EE" w:rsidRDefault="00A158EE">
      <w:pPr>
        <w:pStyle w:val="ConsPlusNormal"/>
        <w:jc w:val="both"/>
      </w:pPr>
    </w:p>
    <w:p w:rsidR="00A158EE" w:rsidRDefault="00A158EE">
      <w:pPr>
        <w:pStyle w:val="ConsPlusNormal"/>
        <w:jc w:val="center"/>
        <w:outlineLvl w:val="2"/>
      </w:pPr>
      <w:r>
        <w:rPr>
          <w:b/>
        </w:rPr>
        <w:t>1. Общие положения</w:t>
      </w:r>
    </w:p>
    <w:p w:rsidR="00A158EE" w:rsidRDefault="00A158EE">
      <w:pPr>
        <w:pStyle w:val="ConsPlusNormal"/>
        <w:jc w:val="both"/>
      </w:pPr>
    </w:p>
    <w:p w:rsidR="00A158EE" w:rsidRDefault="00A158EE">
      <w:pPr>
        <w:pStyle w:val="ConsPlusNormal"/>
        <w:ind w:firstLine="540"/>
        <w:jc w:val="both"/>
      </w:pPr>
      <w:r>
        <w:t>1.1. Порядок устанавливает в учреждении правила выдачи под отчет денежных документов, составления, представления, проверки и утверждения отчетов об их использовании.</w:t>
      </w:r>
    </w:p>
    <w:p w:rsidR="00A158EE" w:rsidRDefault="00A158EE">
      <w:pPr>
        <w:pStyle w:val="ConsPlusNormal"/>
        <w:jc w:val="both"/>
      </w:pPr>
    </w:p>
    <w:p w:rsidR="00A158EE" w:rsidRDefault="00A158EE">
      <w:pPr>
        <w:pStyle w:val="ConsPlusNormal"/>
        <w:jc w:val="center"/>
        <w:outlineLvl w:val="2"/>
      </w:pPr>
      <w:r>
        <w:rPr>
          <w:b/>
        </w:rPr>
        <w:t>2. Порядок выдачи денежных документов под отчет</w:t>
      </w:r>
    </w:p>
    <w:p w:rsidR="00A158EE" w:rsidRDefault="00A158EE">
      <w:pPr>
        <w:pStyle w:val="ConsPlusNormal"/>
        <w:jc w:val="both"/>
      </w:pPr>
    </w:p>
    <w:p w:rsidR="00A158EE" w:rsidRDefault="00A158EE">
      <w:pPr>
        <w:pStyle w:val="ConsPlusNormal"/>
        <w:ind w:firstLine="540"/>
        <w:jc w:val="both"/>
      </w:pPr>
      <w:r>
        <w:t>2.1. Получать денежные документы имеют право работники, замещающие должности, которые приведены в перечне, утверждаемом приказом руководителя.</w:t>
      </w:r>
    </w:p>
    <w:p w:rsidR="00A158EE" w:rsidRDefault="00A158EE">
      <w:pPr>
        <w:pStyle w:val="ConsPlusNormal"/>
        <w:spacing w:before="220"/>
        <w:ind w:firstLine="540"/>
        <w:jc w:val="both"/>
      </w:pPr>
      <w:r>
        <w:t>2.2. Выдача под отчет денежных документов производится из кассы учреждения по расходному кассовому ордеру с надписью "фондовый" на основании письменного заявления получателя.</w:t>
      </w:r>
    </w:p>
    <w:p w:rsidR="00A158EE" w:rsidRDefault="00A158EE">
      <w:pPr>
        <w:pStyle w:val="ConsPlusNormal"/>
        <w:spacing w:before="220"/>
        <w:ind w:firstLine="540"/>
        <w:jc w:val="both"/>
      </w:pPr>
      <w:r>
        <w:t xml:space="preserve">2.3. В заявлении о выдаче денежных документов под отчет получателем указываются наименование, количество и назначение денежных документов. Форма заявления приведена в </w:t>
      </w:r>
      <w:hyperlink w:anchor="P1005" w:history="1">
        <w:r>
          <w:rPr>
            <w:color w:val="0000FF"/>
          </w:rPr>
          <w:t>Приложении N 1</w:t>
        </w:r>
      </w:hyperlink>
      <w:r>
        <w:t xml:space="preserve"> к настоящему Порядку.</w:t>
      </w:r>
    </w:p>
    <w:p w:rsidR="00A158EE" w:rsidRDefault="00A158EE">
      <w:pPr>
        <w:pStyle w:val="ConsPlusNormal"/>
        <w:spacing w:before="220"/>
        <w:ind w:firstLine="540"/>
        <w:jc w:val="both"/>
      </w:pPr>
      <w:r>
        <w:t>2.4. Бухгалтерия учреждения на заявлении делает отметку о наличии на текущую дату задолженности за получателем по ранее выданным ему денежным документам. При наличии задолженности указываются наименования и количество денежных документов, за которые не отчитался указанный работник, и срок отчета по ним, ставится дата и подпись бухгалтера. В случае отсутствия задолженности за работником на заявлении проставляется отметка "Задолженность отсутствует" с указанием даты и подписи бухгалтера.</w:t>
      </w:r>
    </w:p>
    <w:p w:rsidR="00A158EE" w:rsidRDefault="00A158EE">
      <w:pPr>
        <w:pStyle w:val="ConsPlusNormal"/>
        <w:spacing w:before="220"/>
        <w:ind w:firstLine="540"/>
        <w:jc w:val="both"/>
      </w:pPr>
      <w:r>
        <w:t>2.5. Руководитель учреждения в течение двух рабочих дней рассматривает заявление и делает на нем надпись о наименованиях, количестве, сумме выдаваемых под отчет работнику денежных документов, сроке, на который они выдаются, ставит подпись и дату.</w:t>
      </w:r>
    </w:p>
    <w:p w:rsidR="00A158EE" w:rsidRDefault="00A158EE">
      <w:pPr>
        <w:pStyle w:val="ConsPlusNormal"/>
        <w:spacing w:before="220"/>
        <w:ind w:firstLine="540"/>
        <w:jc w:val="both"/>
      </w:pPr>
      <w:r>
        <w:t xml:space="preserve">2.6. 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Авансового отчета </w:t>
      </w:r>
      <w:hyperlink r:id="rId227" w:history="1">
        <w:r>
          <w:rPr>
            <w:color w:val="0000FF"/>
          </w:rPr>
          <w:t>(ф. 0504505)</w:t>
        </w:r>
      </w:hyperlink>
      <w:r>
        <w:t>.</w:t>
      </w:r>
    </w:p>
    <w:p w:rsidR="00A158EE" w:rsidRDefault="00A158EE">
      <w:pPr>
        <w:pStyle w:val="ConsPlusNormal"/>
        <w:spacing w:before="220"/>
        <w:ind w:firstLine="540"/>
        <w:jc w:val="both"/>
      </w:pPr>
      <w:r>
        <w:t>2.7. 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p>
    <w:p w:rsidR="00A158EE" w:rsidRDefault="00A158EE">
      <w:pPr>
        <w:pStyle w:val="ConsPlusNormal"/>
        <w:jc w:val="both"/>
      </w:pPr>
    </w:p>
    <w:p w:rsidR="00A158EE" w:rsidRDefault="00A158EE">
      <w:pPr>
        <w:pStyle w:val="ConsPlusNormal"/>
        <w:jc w:val="center"/>
        <w:outlineLvl w:val="2"/>
      </w:pPr>
      <w:r>
        <w:rPr>
          <w:b/>
        </w:rPr>
        <w:t>3. Составление, представление отчетности подотчетными лицами</w:t>
      </w:r>
    </w:p>
    <w:p w:rsidR="00A158EE" w:rsidRDefault="00A158EE">
      <w:pPr>
        <w:pStyle w:val="ConsPlusNormal"/>
        <w:jc w:val="both"/>
      </w:pPr>
    </w:p>
    <w:p w:rsidR="00A158EE" w:rsidRDefault="00A158EE">
      <w:pPr>
        <w:pStyle w:val="ConsPlusNormal"/>
        <w:ind w:firstLine="540"/>
        <w:jc w:val="both"/>
      </w:pPr>
      <w:r>
        <w:t>3.1. Об израсходовании денежных документов подотчетное лицо составляет и представляет в бухгалтерию учреждения авансовый отчет с приложением документов, подтверждающих их использование.</w:t>
      </w:r>
    </w:p>
    <w:p w:rsidR="00A158EE" w:rsidRDefault="00A158EE">
      <w:pPr>
        <w:pStyle w:val="ConsPlusNormal"/>
        <w:spacing w:before="220"/>
        <w:ind w:firstLine="540"/>
        <w:jc w:val="both"/>
      </w:pPr>
      <w:r>
        <w:t>3.2. Документом, подтверждающим использование конвертов с марками и марок, является реестр отправленной корреспонденции. В случае порчи конвертов данные конверты также прилагаются к авансовому отчету.</w:t>
      </w:r>
    </w:p>
    <w:p w:rsidR="00A158EE" w:rsidRDefault="00A158EE">
      <w:pPr>
        <w:pStyle w:val="ConsPlusNormal"/>
        <w:spacing w:before="220"/>
        <w:ind w:firstLine="540"/>
        <w:jc w:val="both"/>
      </w:pPr>
      <w:r>
        <w:t xml:space="preserve">3.3. </w:t>
      </w:r>
      <w:proofErr w:type="gramStart"/>
      <w:r>
        <w:t>По проездным билетам для проезда в городском пассажирском транспорте в качестве подтверждающих документов к Авансовому отчету</w:t>
      </w:r>
      <w:proofErr w:type="gramEnd"/>
      <w:r>
        <w:t xml:space="preserve"> </w:t>
      </w:r>
      <w:hyperlink r:id="rId228" w:history="1">
        <w:r>
          <w:rPr>
            <w:color w:val="0000FF"/>
          </w:rPr>
          <w:t>(ф. 0504505)</w:t>
        </w:r>
      </w:hyperlink>
      <w:r>
        <w:t xml:space="preserve"> прилагаются использованные </w:t>
      </w:r>
      <w:r>
        <w:lastRenderedPageBreak/>
        <w:t>проездные билеты.</w:t>
      </w:r>
    </w:p>
    <w:p w:rsidR="00A158EE" w:rsidRDefault="00A158EE">
      <w:pPr>
        <w:pStyle w:val="ConsPlusNormal"/>
        <w:spacing w:before="220"/>
        <w:ind w:firstLine="540"/>
        <w:jc w:val="both"/>
      </w:pPr>
      <w:r>
        <w:t xml:space="preserve">3.4. Авансовый отчет </w:t>
      </w:r>
      <w:hyperlink r:id="rId229" w:history="1">
        <w:r>
          <w:rPr>
            <w:color w:val="0000FF"/>
          </w:rPr>
          <w:t>(ф. 0504505)</w:t>
        </w:r>
      </w:hyperlink>
      <w:r>
        <w:t xml:space="preserve"> представляется подотчетным лицом в бухгалтерию учреждения не позднее трех рабочих дней со дня истечения срока, на который были выданы денежные документы.</w:t>
      </w:r>
    </w:p>
    <w:p w:rsidR="00A158EE" w:rsidRDefault="00A158EE">
      <w:pPr>
        <w:pStyle w:val="ConsPlusNormal"/>
        <w:spacing w:before="220"/>
        <w:ind w:firstLine="540"/>
        <w:jc w:val="both"/>
      </w:pPr>
      <w:r>
        <w:t xml:space="preserve">3.5. Бухгалтерия учреждения проверяет правильность оформления полученного от подотчетного лица Авансового отчета </w:t>
      </w:r>
      <w:hyperlink r:id="rId230" w:history="1">
        <w:r>
          <w:rPr>
            <w:color w:val="0000FF"/>
          </w:rPr>
          <w:t>(ф. 0504505)</w:t>
        </w:r>
      </w:hyperlink>
      <w:r>
        <w:t>, наличие документов, подтверждающих использование денежных документов.</w:t>
      </w:r>
    </w:p>
    <w:p w:rsidR="00A158EE" w:rsidRDefault="00A158EE">
      <w:pPr>
        <w:pStyle w:val="ConsPlusNormal"/>
        <w:spacing w:before="220"/>
        <w:ind w:firstLine="540"/>
        <w:jc w:val="both"/>
      </w:pPr>
      <w:r>
        <w:t xml:space="preserve">3.6. Проверенный бухгалтерией Авансовый отчет </w:t>
      </w:r>
      <w:hyperlink r:id="rId231" w:history="1">
        <w:r>
          <w:rPr>
            <w:color w:val="0000FF"/>
          </w:rPr>
          <w:t>(ф. 0504505)</w:t>
        </w:r>
      </w:hyperlink>
      <w:r>
        <w:t xml:space="preserve"> утверждается руководителем учреждения, после чего утвержденный отчет принимается бухгалтерией к учету.</w:t>
      </w:r>
    </w:p>
    <w:p w:rsidR="00A158EE" w:rsidRDefault="00A158EE">
      <w:pPr>
        <w:pStyle w:val="ConsPlusNormal"/>
        <w:spacing w:before="220"/>
        <w:ind w:firstLine="540"/>
        <w:jc w:val="both"/>
      </w:pPr>
      <w:r>
        <w:t xml:space="preserve">3.7. Проверка Авансового отчета </w:t>
      </w:r>
      <w:hyperlink r:id="rId232" w:history="1">
        <w:r>
          <w:rPr>
            <w:color w:val="0000FF"/>
          </w:rPr>
          <w:t>(ф. 0504505)</w:t>
        </w:r>
      </w:hyperlink>
      <w:r>
        <w:t xml:space="preserve"> бухгалтерией и утверждение его руководителем осуществляются в течение трех рабочих дней со дня представления отчета в бухгалтерию.</w:t>
      </w:r>
    </w:p>
    <w:p w:rsidR="00A158EE" w:rsidRDefault="00A158EE">
      <w:pPr>
        <w:pStyle w:val="ConsPlusNormal"/>
        <w:spacing w:before="220"/>
        <w:ind w:firstLine="540"/>
        <w:jc w:val="both"/>
      </w:pPr>
      <w:r>
        <w:t xml:space="preserve">3.8. Остаток неиспользованных денежных документов вносится подотчетным лицом в кассу учреждения по приходному кассовому ордеру с надписью "фондовый" не позднее дня, следующего за днем утверждения руководителем Авансового отчета </w:t>
      </w:r>
      <w:hyperlink r:id="rId233" w:history="1">
        <w:r>
          <w:rPr>
            <w:color w:val="0000FF"/>
          </w:rPr>
          <w:t>(ф. 0504505)</w:t>
        </w:r>
      </w:hyperlink>
      <w:r>
        <w:t>.</w:t>
      </w:r>
    </w:p>
    <w:p w:rsidR="00A158EE" w:rsidRDefault="00A158EE">
      <w:pPr>
        <w:pStyle w:val="ConsPlusNormal"/>
        <w:spacing w:before="220"/>
        <w:ind w:firstLine="540"/>
        <w:jc w:val="both"/>
      </w:pPr>
      <w:r>
        <w:t xml:space="preserve">3.9. В случае непредставления подотчетным лицом в установленный срок Авансового отчета </w:t>
      </w:r>
      <w:hyperlink r:id="rId234" w:history="1">
        <w:r>
          <w:rPr>
            <w:color w:val="0000FF"/>
          </w:rPr>
          <w:t>(ф. 0504505)</w:t>
        </w:r>
      </w:hyperlink>
      <w:r>
        <w:t xml:space="preserve"> в бухгалтерию учреждения или невнесения остатка неиспользованных денежных документов в кассу учреждение имеет право произвести удержание суммы задолженности по выданным денежным документам из заработной платы работника с соблюдением требований </w:t>
      </w:r>
      <w:hyperlink r:id="rId235" w:history="1">
        <w:r>
          <w:rPr>
            <w:color w:val="0000FF"/>
          </w:rPr>
          <w:t>ст. ст. 137</w:t>
        </w:r>
      </w:hyperlink>
      <w:r>
        <w:t xml:space="preserve"> и </w:t>
      </w:r>
      <w:hyperlink r:id="rId236" w:history="1">
        <w:r>
          <w:rPr>
            <w:color w:val="0000FF"/>
          </w:rPr>
          <w:t>138</w:t>
        </w:r>
      </w:hyperlink>
      <w:r>
        <w:t xml:space="preserve"> ТК РФ.</w:t>
      </w:r>
    </w:p>
    <w:p w:rsidR="00A158EE" w:rsidRDefault="00A158EE">
      <w:pPr>
        <w:pStyle w:val="ConsPlusNormal"/>
        <w:spacing w:before="220"/>
        <w:ind w:firstLine="540"/>
        <w:jc w:val="both"/>
      </w:pPr>
      <w:r>
        <w:t>3.10. 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ущерба, нанесенного учреждению.</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2"/>
      </w:pPr>
      <w:r>
        <w:t>Приложение N 1 к Порядку</w:t>
      </w:r>
    </w:p>
    <w:p w:rsidR="00A158EE" w:rsidRDefault="00A158EE">
      <w:pPr>
        <w:pStyle w:val="ConsPlusNormal"/>
        <w:jc w:val="both"/>
      </w:pPr>
    </w:p>
    <w:p w:rsidR="00A158EE" w:rsidRDefault="00A158EE">
      <w:pPr>
        <w:pStyle w:val="ConsPlusNormal"/>
        <w:jc w:val="right"/>
      </w:pPr>
      <w:r>
        <w:t>Руководителю ______________________________</w:t>
      </w:r>
    </w:p>
    <w:p w:rsidR="00A158EE" w:rsidRDefault="00A158EE">
      <w:pPr>
        <w:pStyle w:val="ConsPlusNormal"/>
        <w:jc w:val="right"/>
      </w:pPr>
      <w:r>
        <w:t>___________________________________________</w:t>
      </w:r>
    </w:p>
    <w:p w:rsidR="00A158EE" w:rsidRDefault="00A158EE">
      <w:pPr>
        <w:pStyle w:val="ConsPlusNormal"/>
        <w:jc w:val="right"/>
      </w:pPr>
      <w:r>
        <w:t>(должность, фамилия, инициалы руководителя)</w:t>
      </w:r>
    </w:p>
    <w:p w:rsidR="00A158EE" w:rsidRDefault="00A158EE">
      <w:pPr>
        <w:pStyle w:val="ConsPlusNormal"/>
        <w:jc w:val="both"/>
      </w:pPr>
    </w:p>
    <w:p w:rsidR="00A158EE" w:rsidRDefault="00A158EE">
      <w:pPr>
        <w:pStyle w:val="ConsPlusNormal"/>
        <w:jc w:val="right"/>
      </w:pPr>
      <w:r>
        <w:t>от _______________________________________</w:t>
      </w:r>
    </w:p>
    <w:p w:rsidR="00A158EE" w:rsidRDefault="00A158EE">
      <w:pPr>
        <w:pStyle w:val="ConsPlusNormal"/>
        <w:jc w:val="right"/>
      </w:pPr>
      <w:r>
        <w:t>__________________________________________</w:t>
      </w:r>
    </w:p>
    <w:p w:rsidR="00A158EE" w:rsidRDefault="00A158EE">
      <w:pPr>
        <w:pStyle w:val="ConsPlusNormal"/>
        <w:jc w:val="right"/>
      </w:pPr>
      <w:r>
        <w:t>(должность, фамилия, инициалы работника)</w:t>
      </w:r>
    </w:p>
    <w:p w:rsidR="00A158EE" w:rsidRDefault="00A158EE">
      <w:pPr>
        <w:pStyle w:val="ConsPlusNormal"/>
        <w:jc w:val="both"/>
      </w:pPr>
    </w:p>
    <w:p w:rsidR="00A158EE" w:rsidRDefault="00A158EE">
      <w:pPr>
        <w:pStyle w:val="ConsPlusNormal"/>
        <w:jc w:val="center"/>
      </w:pPr>
      <w:bookmarkStart w:id="18" w:name="P1005"/>
      <w:bookmarkEnd w:id="18"/>
      <w:r>
        <w:rPr>
          <w:b/>
        </w:rPr>
        <w:t>Заявление</w:t>
      </w:r>
    </w:p>
    <w:p w:rsidR="00A158EE" w:rsidRDefault="00A158EE">
      <w:pPr>
        <w:pStyle w:val="ConsPlusNormal"/>
        <w:jc w:val="center"/>
      </w:pPr>
      <w:r>
        <w:rPr>
          <w:b/>
        </w:rPr>
        <w:t>о выдаче денежных документов под отчет</w:t>
      </w:r>
    </w:p>
    <w:p w:rsidR="00A158EE" w:rsidRDefault="00A158EE">
      <w:pPr>
        <w:pStyle w:val="ConsPlusNormal"/>
        <w:jc w:val="both"/>
      </w:pPr>
    </w:p>
    <w:p w:rsidR="00A158EE" w:rsidRDefault="00A158EE">
      <w:pPr>
        <w:pStyle w:val="ConsPlusNonformat"/>
        <w:jc w:val="both"/>
      </w:pPr>
      <w:r>
        <w:t xml:space="preserve">    Прошу выдать мне под отчет денежные документы _________________________</w:t>
      </w:r>
    </w:p>
    <w:p w:rsidR="00A158EE" w:rsidRDefault="00A158EE">
      <w:pPr>
        <w:pStyle w:val="ConsPlusNonformat"/>
        <w:jc w:val="both"/>
      </w:pPr>
      <w:r>
        <w:t xml:space="preserve">                                                   (указать наименование)</w:t>
      </w:r>
    </w:p>
    <w:p w:rsidR="00A158EE" w:rsidRDefault="00A158EE">
      <w:pPr>
        <w:pStyle w:val="ConsPlusNonformat"/>
        <w:jc w:val="both"/>
      </w:pPr>
      <w:r>
        <w:t xml:space="preserve">в количестве ____ </w:t>
      </w:r>
      <w:proofErr w:type="gramStart"/>
      <w:r>
        <w:t>на</w:t>
      </w:r>
      <w:proofErr w:type="gramEnd"/>
      <w:r>
        <w:t xml:space="preserve"> ______________________________________________________</w:t>
      </w:r>
    </w:p>
    <w:p w:rsidR="00A158EE" w:rsidRDefault="00A158EE">
      <w:pPr>
        <w:pStyle w:val="ConsPlusNonformat"/>
        <w:jc w:val="both"/>
      </w:pPr>
      <w:r>
        <w:t xml:space="preserve">                                         (указать цель)</w:t>
      </w:r>
    </w:p>
    <w:p w:rsidR="00A158EE" w:rsidRDefault="00A158EE">
      <w:pPr>
        <w:pStyle w:val="ConsPlusNonformat"/>
        <w:jc w:val="both"/>
      </w:pPr>
      <w:r>
        <w:t>на срок до "___" ____________ 20__ г.</w:t>
      </w:r>
    </w:p>
    <w:p w:rsidR="00A158EE" w:rsidRDefault="00A158EE">
      <w:pPr>
        <w:pStyle w:val="ConsPlusNonformat"/>
        <w:jc w:val="both"/>
      </w:pPr>
    </w:p>
    <w:p w:rsidR="00A158EE" w:rsidRDefault="00A158EE">
      <w:pPr>
        <w:pStyle w:val="ConsPlusNonformat"/>
        <w:jc w:val="both"/>
      </w:pPr>
      <w:r>
        <w:t>"___" ___________ 20__ г.                    ______________________________</w:t>
      </w:r>
    </w:p>
    <w:p w:rsidR="00A158EE" w:rsidRDefault="00A158EE">
      <w:pPr>
        <w:pStyle w:val="ConsPlusNonformat"/>
        <w:jc w:val="both"/>
      </w:pPr>
      <w:r>
        <w:t xml:space="preserve">                                                    (подпись работника)</w:t>
      </w:r>
    </w:p>
    <w:p w:rsidR="00A158EE" w:rsidRDefault="00A158EE">
      <w:pPr>
        <w:pStyle w:val="ConsPlusNormal"/>
        <w:jc w:val="both"/>
      </w:pPr>
    </w:p>
    <w:p w:rsidR="00A158EE" w:rsidRDefault="00A158EE">
      <w:pPr>
        <w:sectPr w:rsidR="00A158E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134"/>
        <w:gridCol w:w="2721"/>
        <w:gridCol w:w="2889"/>
        <w:gridCol w:w="3345"/>
      </w:tblGrid>
      <w:tr w:rsidR="00A158EE">
        <w:tc>
          <w:tcPr>
            <w:tcW w:w="6463" w:type="dxa"/>
            <w:gridSpan w:val="3"/>
            <w:tcBorders>
              <w:top w:val="single" w:sz="4" w:space="0" w:color="auto"/>
              <w:bottom w:val="nil"/>
            </w:tcBorders>
          </w:tcPr>
          <w:p w:rsidR="00A158EE" w:rsidRDefault="00A158EE">
            <w:pPr>
              <w:pStyle w:val="ConsPlusNormal"/>
              <w:jc w:val="both"/>
            </w:pPr>
            <w:r>
              <w:rPr>
                <w:b/>
              </w:rPr>
              <w:lastRenderedPageBreak/>
              <w:t>Отметка бухгалтерии о наличии задолженности по ранее полученным денежным документам</w:t>
            </w:r>
          </w:p>
          <w:p w:rsidR="00A158EE" w:rsidRDefault="00A158EE">
            <w:pPr>
              <w:pStyle w:val="ConsPlusNormal"/>
            </w:pPr>
          </w:p>
          <w:p w:rsidR="00A158EE" w:rsidRDefault="00A158EE">
            <w:pPr>
              <w:pStyle w:val="ConsPlusNormal"/>
              <w:jc w:val="both"/>
            </w:pPr>
            <w:r>
              <w:t>Задолженность (</w:t>
            </w:r>
            <w:proofErr w:type="gramStart"/>
            <w:r>
              <w:t>имеется</w:t>
            </w:r>
            <w:proofErr w:type="gramEnd"/>
            <w:r>
              <w:t>/отсутствует) _________________</w:t>
            </w:r>
          </w:p>
          <w:p w:rsidR="00A158EE" w:rsidRDefault="00A158EE">
            <w:pPr>
              <w:pStyle w:val="ConsPlusNormal"/>
            </w:pPr>
          </w:p>
          <w:p w:rsidR="00A158EE" w:rsidRDefault="00A158EE">
            <w:pPr>
              <w:pStyle w:val="ConsPlusNormal"/>
              <w:jc w:val="both"/>
            </w:pPr>
            <w:r>
              <w:t>При наличии задолженности указать (наименование/количество) __________________________</w:t>
            </w:r>
          </w:p>
          <w:p w:rsidR="00A158EE" w:rsidRDefault="00A158EE">
            <w:pPr>
              <w:pStyle w:val="ConsPlusNormal"/>
              <w:jc w:val="both"/>
            </w:pPr>
            <w:r>
              <w:t>__________________________________________________</w:t>
            </w:r>
          </w:p>
          <w:p w:rsidR="00A158EE" w:rsidRDefault="00A158EE">
            <w:pPr>
              <w:pStyle w:val="ConsPlusNormal"/>
            </w:pPr>
          </w:p>
          <w:p w:rsidR="00A158EE" w:rsidRDefault="00A158EE">
            <w:pPr>
              <w:pStyle w:val="ConsPlusNormal"/>
              <w:jc w:val="both"/>
            </w:pPr>
            <w:r>
              <w:t>Срок отчета "____" __________ 20__ г.</w:t>
            </w:r>
          </w:p>
        </w:tc>
        <w:tc>
          <w:tcPr>
            <w:tcW w:w="6234" w:type="dxa"/>
            <w:gridSpan w:val="2"/>
            <w:tcBorders>
              <w:top w:val="single" w:sz="4" w:space="0" w:color="auto"/>
              <w:bottom w:val="nil"/>
            </w:tcBorders>
          </w:tcPr>
          <w:p w:rsidR="00A158EE" w:rsidRDefault="00A158EE">
            <w:pPr>
              <w:pStyle w:val="ConsPlusNormal"/>
            </w:pPr>
            <w:r>
              <w:rPr>
                <w:b/>
              </w:rPr>
              <w:t>Решение руководителя о выдаче денежных документов под отчет</w:t>
            </w:r>
          </w:p>
          <w:p w:rsidR="00A158EE" w:rsidRDefault="00A158EE">
            <w:pPr>
              <w:pStyle w:val="ConsPlusNormal"/>
            </w:pPr>
          </w:p>
          <w:p w:rsidR="00A158EE" w:rsidRDefault="00A158EE">
            <w:pPr>
              <w:pStyle w:val="ConsPlusNormal"/>
            </w:pPr>
            <w:r>
              <w:t>Выдать ______________________________________</w:t>
            </w:r>
          </w:p>
          <w:p w:rsidR="00A158EE" w:rsidRDefault="00A158EE">
            <w:pPr>
              <w:pStyle w:val="ConsPlusNormal"/>
            </w:pPr>
          </w:p>
          <w:p w:rsidR="00A158EE" w:rsidRDefault="00A158EE">
            <w:pPr>
              <w:pStyle w:val="ConsPlusNormal"/>
              <w:jc w:val="both"/>
            </w:pPr>
            <w:r>
              <w:t>в количестве _______________________________ шт.</w:t>
            </w:r>
          </w:p>
        </w:tc>
      </w:tr>
      <w:tr w:rsidR="00A158EE">
        <w:tblPrEx>
          <w:tblBorders>
            <w:insideV w:val="none" w:sz="0" w:space="0" w:color="auto"/>
          </w:tblBorders>
        </w:tblPrEx>
        <w:tc>
          <w:tcPr>
            <w:tcW w:w="2608" w:type="dxa"/>
            <w:tcBorders>
              <w:top w:val="nil"/>
              <w:left w:val="single" w:sz="4" w:space="0" w:color="auto"/>
              <w:bottom w:val="single" w:sz="4" w:space="0" w:color="auto"/>
              <w:right w:val="nil"/>
            </w:tcBorders>
          </w:tcPr>
          <w:p w:rsidR="00A158EE" w:rsidRDefault="00A158EE">
            <w:pPr>
              <w:pStyle w:val="ConsPlusNormal"/>
              <w:jc w:val="center"/>
            </w:pPr>
            <w:r>
              <w:t>____________________</w:t>
            </w:r>
          </w:p>
          <w:p w:rsidR="00A158EE" w:rsidRDefault="00A158EE">
            <w:pPr>
              <w:pStyle w:val="ConsPlusNormal"/>
              <w:jc w:val="center"/>
            </w:pPr>
            <w:r>
              <w:t>(должность бухгалтера)</w:t>
            </w:r>
          </w:p>
        </w:tc>
        <w:tc>
          <w:tcPr>
            <w:tcW w:w="1134" w:type="dxa"/>
            <w:tcBorders>
              <w:top w:val="nil"/>
              <w:left w:val="nil"/>
              <w:bottom w:val="single" w:sz="4" w:space="0" w:color="auto"/>
              <w:right w:val="nil"/>
            </w:tcBorders>
          </w:tcPr>
          <w:p w:rsidR="00A158EE" w:rsidRDefault="00A158EE">
            <w:pPr>
              <w:pStyle w:val="ConsPlusNormal"/>
              <w:jc w:val="center"/>
            </w:pPr>
            <w:r>
              <w:t>/_______/</w:t>
            </w:r>
          </w:p>
          <w:p w:rsidR="00A158EE" w:rsidRDefault="00A158EE">
            <w:pPr>
              <w:pStyle w:val="ConsPlusNormal"/>
              <w:jc w:val="center"/>
            </w:pPr>
            <w:r>
              <w:t>(подпись)</w:t>
            </w:r>
          </w:p>
        </w:tc>
        <w:tc>
          <w:tcPr>
            <w:tcW w:w="2721" w:type="dxa"/>
            <w:tcBorders>
              <w:top w:val="nil"/>
              <w:left w:val="nil"/>
              <w:bottom w:val="single" w:sz="4" w:space="0" w:color="auto"/>
              <w:right w:val="single" w:sz="4" w:space="0" w:color="auto"/>
            </w:tcBorders>
          </w:tcPr>
          <w:p w:rsidR="00A158EE" w:rsidRDefault="00A158EE">
            <w:pPr>
              <w:pStyle w:val="ConsPlusNormal"/>
              <w:jc w:val="center"/>
            </w:pPr>
            <w:r>
              <w:t>____________________</w:t>
            </w:r>
          </w:p>
          <w:p w:rsidR="00A158EE" w:rsidRDefault="00A158EE">
            <w:pPr>
              <w:pStyle w:val="ConsPlusNormal"/>
              <w:jc w:val="center"/>
            </w:pPr>
            <w:r>
              <w:t>(фамилия, инициалы)</w:t>
            </w:r>
          </w:p>
          <w:p w:rsidR="00A158EE" w:rsidRDefault="00A158EE">
            <w:pPr>
              <w:pStyle w:val="ConsPlusNormal"/>
            </w:pPr>
          </w:p>
          <w:p w:rsidR="00A158EE" w:rsidRDefault="00A158EE">
            <w:pPr>
              <w:pStyle w:val="ConsPlusNormal"/>
              <w:jc w:val="right"/>
            </w:pPr>
            <w:r>
              <w:t>"___" _________ 20__ г.</w:t>
            </w:r>
          </w:p>
        </w:tc>
        <w:tc>
          <w:tcPr>
            <w:tcW w:w="2889" w:type="dxa"/>
            <w:tcBorders>
              <w:top w:val="nil"/>
              <w:left w:val="single" w:sz="4" w:space="0" w:color="auto"/>
              <w:bottom w:val="single" w:sz="4" w:space="0" w:color="auto"/>
              <w:right w:val="nil"/>
            </w:tcBorders>
          </w:tcPr>
          <w:p w:rsidR="00A158EE" w:rsidRDefault="00A158EE">
            <w:pPr>
              <w:pStyle w:val="ConsPlusNormal"/>
              <w:jc w:val="both"/>
            </w:pPr>
            <w:r>
              <w:t>______________________/</w:t>
            </w:r>
          </w:p>
          <w:p w:rsidR="00A158EE" w:rsidRDefault="00A158EE">
            <w:pPr>
              <w:pStyle w:val="ConsPlusNormal"/>
              <w:jc w:val="center"/>
            </w:pPr>
            <w:r>
              <w:t>(подпись)</w:t>
            </w:r>
          </w:p>
        </w:tc>
        <w:tc>
          <w:tcPr>
            <w:tcW w:w="3345" w:type="dxa"/>
            <w:tcBorders>
              <w:top w:val="nil"/>
              <w:left w:val="nil"/>
              <w:bottom w:val="single" w:sz="4" w:space="0" w:color="auto"/>
              <w:right w:val="single" w:sz="4" w:space="0" w:color="auto"/>
            </w:tcBorders>
          </w:tcPr>
          <w:p w:rsidR="00A158EE" w:rsidRDefault="00A158EE">
            <w:pPr>
              <w:pStyle w:val="ConsPlusNormal"/>
              <w:jc w:val="center"/>
            </w:pPr>
            <w:r>
              <w:t>_________________________</w:t>
            </w:r>
          </w:p>
          <w:p w:rsidR="00A158EE" w:rsidRDefault="00A158EE">
            <w:pPr>
              <w:pStyle w:val="ConsPlusNormal"/>
              <w:jc w:val="center"/>
            </w:pPr>
            <w:r>
              <w:t>(фамилия, инициалы)</w:t>
            </w:r>
          </w:p>
          <w:p w:rsidR="00A158EE" w:rsidRDefault="00A158EE">
            <w:pPr>
              <w:pStyle w:val="ConsPlusNormal"/>
            </w:pPr>
          </w:p>
          <w:p w:rsidR="00A158EE" w:rsidRDefault="00A158EE">
            <w:pPr>
              <w:pStyle w:val="ConsPlusNormal"/>
              <w:jc w:val="right"/>
            </w:pPr>
            <w:r>
              <w:t>"___" __________ 20__ г.</w:t>
            </w:r>
          </w:p>
        </w:tc>
      </w:tr>
    </w:tbl>
    <w:p w:rsidR="00A158EE" w:rsidRDefault="00A158EE">
      <w:pPr>
        <w:sectPr w:rsidR="00A158EE">
          <w:pgSz w:w="16838" w:h="11905" w:orient="landscape"/>
          <w:pgMar w:top="1701" w:right="1134" w:bottom="850" w:left="1134" w:header="0" w:footer="0" w:gutter="0"/>
          <w:cols w:space="720"/>
        </w:sectPr>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1"/>
      </w:pPr>
      <w:r>
        <w:t>Приложение N 7</w:t>
      </w:r>
    </w:p>
    <w:p w:rsidR="00A158EE" w:rsidRDefault="00A158EE">
      <w:pPr>
        <w:pStyle w:val="ConsPlusNormal"/>
        <w:jc w:val="right"/>
      </w:pPr>
      <w:r>
        <w:t>к Учетной политике</w:t>
      </w:r>
    </w:p>
    <w:p w:rsidR="00A158EE" w:rsidRDefault="00A158EE">
      <w:pPr>
        <w:pStyle w:val="ConsPlusNormal"/>
        <w:jc w:val="right"/>
      </w:pPr>
      <w:r>
        <w:t>для целей бухгалтерского учета</w:t>
      </w:r>
    </w:p>
    <w:p w:rsidR="00A158EE" w:rsidRDefault="00A158EE">
      <w:pPr>
        <w:pStyle w:val="ConsPlusNormal"/>
        <w:jc w:val="both"/>
      </w:pPr>
    </w:p>
    <w:p w:rsidR="00A158EE" w:rsidRDefault="00A158EE">
      <w:pPr>
        <w:pStyle w:val="ConsPlusNormal"/>
        <w:jc w:val="center"/>
      </w:pPr>
      <w:bookmarkStart w:id="19" w:name="P1053"/>
      <w:bookmarkEnd w:id="19"/>
      <w:r>
        <w:rPr>
          <w:b/>
        </w:rPr>
        <w:t>Порядок приемки, хранения, выдачи и списания</w:t>
      </w:r>
    </w:p>
    <w:p w:rsidR="00A158EE" w:rsidRDefault="00A158EE">
      <w:pPr>
        <w:pStyle w:val="ConsPlusNormal"/>
        <w:jc w:val="center"/>
      </w:pPr>
      <w:r>
        <w:rPr>
          <w:b/>
        </w:rPr>
        <w:t>бланков строгой отчетности</w:t>
      </w:r>
    </w:p>
    <w:p w:rsidR="00A158EE" w:rsidRDefault="00A158EE">
      <w:pPr>
        <w:pStyle w:val="ConsPlusNormal"/>
        <w:jc w:val="both"/>
      </w:pPr>
    </w:p>
    <w:p w:rsidR="00A158EE" w:rsidRDefault="00A158EE">
      <w:pPr>
        <w:pStyle w:val="ConsPlusNormal"/>
        <w:ind w:firstLine="540"/>
        <w:jc w:val="both"/>
      </w:pPr>
      <w:r>
        <w:t>1. Порядок устанавливает в учреждении правила приемки, хранения, выдачи и списания бланков строгой отчетности.</w:t>
      </w:r>
    </w:p>
    <w:p w:rsidR="00A158EE" w:rsidRDefault="00A158EE">
      <w:pPr>
        <w:pStyle w:val="ConsPlusNormal"/>
        <w:spacing w:before="220"/>
        <w:ind w:firstLine="540"/>
        <w:jc w:val="both"/>
      </w:pPr>
      <w:r>
        <w:t>2. Получать бланки строгой отчетности имеют право работники, замещающие должности, которые приведены в перечне, утверждаемом приказом руководителя.</w:t>
      </w:r>
    </w:p>
    <w:p w:rsidR="00A158EE" w:rsidRDefault="00A158EE">
      <w:pPr>
        <w:pStyle w:val="ConsPlusNormal"/>
        <w:spacing w:before="220"/>
        <w:ind w:firstLine="540"/>
        <w:jc w:val="both"/>
      </w:pPr>
      <w:r>
        <w:t>3. С работниками, связанными с получением, выдачей, хранением бланков строгой отчетности, заключаются договоры о полной индивидуальной материальной ответственности.</w:t>
      </w:r>
    </w:p>
    <w:p w:rsidR="00A158EE" w:rsidRDefault="00A158EE">
      <w:pPr>
        <w:pStyle w:val="ConsPlusNormal"/>
        <w:spacing w:before="220"/>
        <w:ind w:firstLine="540"/>
        <w:jc w:val="both"/>
      </w:pPr>
      <w:r>
        <w:t xml:space="preserve">4. Бланки строгой отчетности принимаются к учету работником в присутствии комиссии учреждения по поступлению и выбытию активов, назначенной руководителем учреждения.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учреждения, является основанием для принятия работником бланков строгой отчетности. Форма акта приведена в </w:t>
      </w:r>
      <w:hyperlink w:anchor="P1077" w:history="1">
        <w:r>
          <w:rPr>
            <w:color w:val="0000FF"/>
          </w:rPr>
          <w:t>Приложении N 1</w:t>
        </w:r>
      </w:hyperlink>
      <w:r>
        <w:t xml:space="preserve"> к настоящему Порядку.</w:t>
      </w:r>
    </w:p>
    <w:p w:rsidR="00A158EE" w:rsidRDefault="00A158EE">
      <w:pPr>
        <w:pStyle w:val="ConsPlusNormal"/>
        <w:spacing w:before="220"/>
        <w:ind w:firstLine="540"/>
        <w:jc w:val="both"/>
      </w:pPr>
      <w:r>
        <w:t xml:space="preserve">5. Аналитический учет бланков строгой отчетности ведется в Книге учета бланков строгой отчетности </w:t>
      </w:r>
      <w:hyperlink r:id="rId237" w:history="1">
        <w:r>
          <w:rPr>
            <w:color w:val="0000FF"/>
          </w:rPr>
          <w:t>(ф. 0504045)</w:t>
        </w:r>
      </w:hyperlink>
      <w:r>
        <w:t xml:space="preserve"> по видам, сериям и номерам с указанием даты получения (выдачи) бланков строгой отчетности, условной цены, количества, а также подписи получившего их лица. На основании данных по приходу и расходу бланков строгой отчетности выводится остаток на конец периода.</w:t>
      </w:r>
    </w:p>
    <w:p w:rsidR="00A158EE" w:rsidRDefault="00A158EE">
      <w:pPr>
        <w:pStyle w:val="ConsPlusNormal"/>
        <w:spacing w:before="220"/>
        <w:ind w:firstLine="540"/>
        <w:jc w:val="both"/>
      </w:pPr>
      <w:r>
        <w:t>Книга должна быть прошнурована и опечатана печатью учреждения, количество листов в книге заверяется руководителем учреждения и главным бухгалтером.</w:t>
      </w:r>
    </w:p>
    <w:p w:rsidR="00A158EE" w:rsidRDefault="00A158EE">
      <w:pPr>
        <w:pStyle w:val="ConsPlusNormal"/>
        <w:spacing w:before="220"/>
        <w:ind w:firstLine="540"/>
        <w:jc w:val="both"/>
      </w:pPr>
      <w:r>
        <w:t>6. Бланки строгой отчетности хранятся в металлических шкафах и (или) сейфах. По окончании рабочего дня места хранения бланков опечатываются.</w:t>
      </w:r>
    </w:p>
    <w:p w:rsidR="00A158EE" w:rsidRDefault="00A158EE">
      <w:pPr>
        <w:pStyle w:val="ConsPlusNormal"/>
        <w:spacing w:before="220"/>
        <w:ind w:firstLine="540"/>
        <w:jc w:val="both"/>
      </w:pPr>
      <w:r>
        <w:t xml:space="preserve">7. Внутреннее перемещение бланков строгой отчетности оформляется Требованием-накладной </w:t>
      </w:r>
      <w:hyperlink r:id="rId238" w:history="1">
        <w:r>
          <w:rPr>
            <w:color w:val="0000FF"/>
          </w:rPr>
          <w:t>(ф. 0504204)</w:t>
        </w:r>
      </w:hyperlink>
      <w:r>
        <w:t>.</w:t>
      </w:r>
    </w:p>
    <w:p w:rsidR="00A158EE" w:rsidRDefault="00A158EE">
      <w:pPr>
        <w:pStyle w:val="ConsPlusNormal"/>
        <w:spacing w:before="220"/>
        <w:ind w:firstLine="540"/>
        <w:jc w:val="both"/>
      </w:pPr>
      <w:r>
        <w:t xml:space="preserve">8. Списание (в том числе испорченных бланков строгой отчетности) производится по Акту о списании бланков строгой отчетности </w:t>
      </w:r>
      <w:hyperlink r:id="rId239" w:history="1">
        <w:r>
          <w:rPr>
            <w:color w:val="0000FF"/>
          </w:rPr>
          <w:t>(ф. 0504816)</w:t>
        </w:r>
      </w:hyperlink>
      <w:r>
        <w:t>.</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A158EE" w:rsidRDefault="00A158EE">
      <w:pPr>
        <w:pStyle w:val="ConsPlusNormal"/>
        <w:jc w:val="both"/>
      </w:pPr>
    </w:p>
    <w:p w:rsidR="00A158EE" w:rsidRDefault="00A158EE">
      <w:pPr>
        <w:pStyle w:val="ConsPlusNormal"/>
        <w:jc w:val="right"/>
        <w:outlineLvl w:val="2"/>
      </w:pPr>
      <w:r>
        <w:t>Приложение N 1 к Порядку</w:t>
      </w:r>
    </w:p>
    <w:p w:rsidR="00A158EE" w:rsidRDefault="00A158EE">
      <w:pPr>
        <w:pStyle w:val="ConsPlusNormal"/>
        <w:jc w:val="both"/>
      </w:pPr>
    </w:p>
    <w:p w:rsidR="00A158EE" w:rsidRDefault="00A158EE">
      <w:pPr>
        <w:pStyle w:val="ConsPlusNormal"/>
        <w:jc w:val="right"/>
      </w:pPr>
      <w:r>
        <w:t>УТВЕРЖДАЮ</w:t>
      </w:r>
    </w:p>
    <w:p w:rsidR="00A158EE" w:rsidRDefault="00A158EE">
      <w:pPr>
        <w:pStyle w:val="ConsPlusNormal"/>
        <w:jc w:val="right"/>
      </w:pPr>
      <w:r>
        <w:t>Руководитель ______________________________</w:t>
      </w:r>
    </w:p>
    <w:p w:rsidR="00A158EE" w:rsidRDefault="00A158EE">
      <w:pPr>
        <w:pStyle w:val="ConsPlusNormal"/>
        <w:jc w:val="right"/>
      </w:pPr>
      <w:r>
        <w:t>___________________________________________</w:t>
      </w:r>
    </w:p>
    <w:p w:rsidR="00A158EE" w:rsidRDefault="00A158EE">
      <w:pPr>
        <w:pStyle w:val="ConsPlusNormal"/>
        <w:jc w:val="right"/>
      </w:pPr>
      <w:r>
        <w:t>(должность, фамилия, инициалы руководителя)</w:t>
      </w:r>
    </w:p>
    <w:p w:rsidR="00A158EE" w:rsidRDefault="00A158EE">
      <w:pPr>
        <w:pStyle w:val="ConsPlusNormal"/>
        <w:jc w:val="both"/>
      </w:pPr>
    </w:p>
    <w:p w:rsidR="00A158EE" w:rsidRDefault="00A158EE">
      <w:pPr>
        <w:pStyle w:val="ConsPlusNormal"/>
        <w:jc w:val="center"/>
      </w:pPr>
      <w:bookmarkStart w:id="20" w:name="P1077"/>
      <w:bookmarkEnd w:id="20"/>
      <w:r>
        <w:rPr>
          <w:b/>
        </w:rPr>
        <w:t>АКТ</w:t>
      </w:r>
    </w:p>
    <w:p w:rsidR="00A158EE" w:rsidRDefault="00A158EE">
      <w:pPr>
        <w:pStyle w:val="ConsPlusNormal"/>
        <w:jc w:val="center"/>
      </w:pPr>
      <w:r>
        <w:rPr>
          <w:b/>
        </w:rPr>
        <w:t>приемки бланков строгой отчетности</w:t>
      </w:r>
    </w:p>
    <w:p w:rsidR="00A158EE" w:rsidRDefault="00A158E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A158EE">
        <w:tc>
          <w:tcPr>
            <w:tcW w:w="4677" w:type="dxa"/>
            <w:tcBorders>
              <w:top w:val="nil"/>
              <w:left w:val="nil"/>
              <w:bottom w:val="nil"/>
              <w:right w:val="nil"/>
            </w:tcBorders>
          </w:tcPr>
          <w:p w:rsidR="00A158EE" w:rsidRDefault="00A158EE">
            <w:pPr>
              <w:pStyle w:val="ConsPlusNormal"/>
            </w:pPr>
            <w:r>
              <w:t>"___" ___________ 20__ г.</w:t>
            </w:r>
          </w:p>
        </w:tc>
        <w:tc>
          <w:tcPr>
            <w:tcW w:w="4677" w:type="dxa"/>
            <w:tcBorders>
              <w:top w:val="nil"/>
              <w:left w:val="nil"/>
              <w:bottom w:val="nil"/>
              <w:right w:val="nil"/>
            </w:tcBorders>
          </w:tcPr>
          <w:p w:rsidR="00A158EE" w:rsidRDefault="00A158EE">
            <w:pPr>
              <w:pStyle w:val="ConsPlusNormal"/>
              <w:jc w:val="right"/>
            </w:pPr>
            <w:r>
              <w:t>N _____</w:t>
            </w:r>
          </w:p>
        </w:tc>
      </w:tr>
    </w:tbl>
    <w:p w:rsidR="00A158EE" w:rsidRDefault="00A158EE">
      <w:pPr>
        <w:pStyle w:val="ConsPlusNonformat"/>
        <w:spacing w:before="200"/>
        <w:jc w:val="both"/>
      </w:pPr>
      <w:r>
        <w:t>Комиссия в составе:</w:t>
      </w:r>
    </w:p>
    <w:p w:rsidR="00A158EE" w:rsidRDefault="00A158EE">
      <w:pPr>
        <w:pStyle w:val="ConsPlusNonformat"/>
        <w:jc w:val="both"/>
      </w:pPr>
      <w:r>
        <w:t>Председатель   ____________________________________________________________</w:t>
      </w:r>
    </w:p>
    <w:p w:rsidR="00A158EE" w:rsidRDefault="00A158EE">
      <w:pPr>
        <w:pStyle w:val="ConsPlusNonformat"/>
        <w:jc w:val="both"/>
      </w:pPr>
      <w:r>
        <w:t xml:space="preserve">                                (должность, фамилия, инициалы)</w:t>
      </w:r>
    </w:p>
    <w:p w:rsidR="00A158EE" w:rsidRDefault="00A158EE">
      <w:pPr>
        <w:pStyle w:val="ConsPlusNonformat"/>
        <w:jc w:val="both"/>
      </w:pPr>
      <w:r>
        <w:t>Члены комиссии ____________________________________________________________</w:t>
      </w:r>
    </w:p>
    <w:p w:rsidR="00A158EE" w:rsidRDefault="00A158EE">
      <w:pPr>
        <w:pStyle w:val="ConsPlusNonformat"/>
        <w:jc w:val="both"/>
      </w:pPr>
      <w:r>
        <w:t xml:space="preserve">                                (должность, фамилия, инициалы)</w:t>
      </w:r>
    </w:p>
    <w:p w:rsidR="00A158EE" w:rsidRDefault="00A158EE">
      <w:pPr>
        <w:pStyle w:val="ConsPlusNonformat"/>
        <w:jc w:val="both"/>
      </w:pPr>
      <w:r>
        <w:t xml:space="preserve">               ____________________________________________________________</w:t>
      </w:r>
    </w:p>
    <w:p w:rsidR="00A158EE" w:rsidRDefault="00A158EE">
      <w:pPr>
        <w:pStyle w:val="ConsPlusNonformat"/>
        <w:jc w:val="both"/>
      </w:pPr>
      <w:r>
        <w:t xml:space="preserve">                                (должность, фамилия, инициалы)</w:t>
      </w:r>
    </w:p>
    <w:p w:rsidR="00A158EE" w:rsidRDefault="00A158EE">
      <w:pPr>
        <w:pStyle w:val="ConsPlusNonformat"/>
        <w:jc w:val="both"/>
      </w:pPr>
      <w:r>
        <w:t xml:space="preserve">               ___________________________________________________________,</w:t>
      </w:r>
    </w:p>
    <w:p w:rsidR="00A158EE" w:rsidRDefault="00A158EE">
      <w:pPr>
        <w:pStyle w:val="ConsPlusNonformat"/>
        <w:jc w:val="both"/>
      </w:pPr>
      <w:r>
        <w:t xml:space="preserve">                                (должность, фамилия, инициалы)</w:t>
      </w:r>
    </w:p>
    <w:p w:rsidR="00A158EE" w:rsidRDefault="00A158EE">
      <w:pPr>
        <w:pStyle w:val="ConsPlusNonformat"/>
        <w:jc w:val="both"/>
      </w:pPr>
      <w:proofErr w:type="gramStart"/>
      <w:r>
        <w:t>назначенная</w:t>
      </w:r>
      <w:proofErr w:type="gramEnd"/>
      <w:r>
        <w:t xml:space="preserve">  приказом  руководителя  учреждения  от "__" __________ 20__ г.</w:t>
      </w:r>
    </w:p>
    <w:p w:rsidR="00A158EE" w:rsidRDefault="00A158EE">
      <w:pPr>
        <w:pStyle w:val="ConsPlusNonformat"/>
        <w:jc w:val="both"/>
      </w:pPr>
      <w:r>
        <w:t>N  ___, произвела проверку фактического наличия бланков строгой отчетности,</w:t>
      </w:r>
    </w:p>
    <w:p w:rsidR="00A158EE" w:rsidRDefault="00A158EE">
      <w:pPr>
        <w:pStyle w:val="ConsPlusNonformat"/>
        <w:jc w:val="both"/>
      </w:pPr>
      <w:r>
        <w:t>полученных  от  __________________________________________________________,</w:t>
      </w:r>
    </w:p>
    <w:p w:rsidR="00A158EE" w:rsidRDefault="00A158EE">
      <w:pPr>
        <w:pStyle w:val="ConsPlusNonformat"/>
        <w:jc w:val="both"/>
      </w:pPr>
      <w:r>
        <w:t>согласно счету от "___" _____________ 20__ г. N ___________________________</w:t>
      </w:r>
    </w:p>
    <w:p w:rsidR="00A158EE" w:rsidRDefault="00A158EE">
      <w:pPr>
        <w:pStyle w:val="ConsPlusNonformat"/>
        <w:jc w:val="both"/>
      </w:pPr>
      <w:r>
        <w:t>и накладной от "___" _____________ 20__ г. N _____________________.</w:t>
      </w:r>
    </w:p>
    <w:p w:rsidR="00A158EE" w:rsidRDefault="00A158EE">
      <w:pPr>
        <w:pStyle w:val="ConsPlusNonformat"/>
        <w:jc w:val="both"/>
      </w:pPr>
      <w:r>
        <w:t xml:space="preserve">                   В результате проверки выявлено:</w:t>
      </w:r>
    </w:p>
    <w:p w:rsidR="00A158EE" w:rsidRDefault="00A158EE">
      <w:pPr>
        <w:pStyle w:val="ConsPlusNonformat"/>
        <w:jc w:val="both"/>
      </w:pPr>
      <w:r>
        <w:t>1. Состояние упаковки ____________________________________________________.</w:t>
      </w:r>
    </w:p>
    <w:p w:rsidR="00A158EE" w:rsidRDefault="00A158EE">
      <w:pPr>
        <w:pStyle w:val="ConsPlusNonformat"/>
        <w:jc w:val="both"/>
      </w:pPr>
      <w:r>
        <w:t>2. Наличие документов строгой отчетности:</w:t>
      </w:r>
    </w:p>
    <w:p w:rsidR="00A158EE" w:rsidRDefault="00A158EE">
      <w:pPr>
        <w:pStyle w:val="ConsPlusNormal"/>
        <w:jc w:val="both"/>
      </w:pPr>
    </w:p>
    <w:p w:rsidR="00A158EE" w:rsidRDefault="00A158EE">
      <w:pPr>
        <w:sectPr w:rsidR="00A158E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1411"/>
        <w:gridCol w:w="1564"/>
        <w:gridCol w:w="1324"/>
        <w:gridCol w:w="1204"/>
        <w:gridCol w:w="1564"/>
        <w:gridCol w:w="1684"/>
        <w:gridCol w:w="1159"/>
        <w:gridCol w:w="1564"/>
      </w:tblGrid>
      <w:tr w:rsidR="00A158EE">
        <w:tc>
          <w:tcPr>
            <w:tcW w:w="1924" w:type="dxa"/>
            <w:vMerge w:val="restart"/>
          </w:tcPr>
          <w:p w:rsidR="00A158EE" w:rsidRDefault="00A158EE">
            <w:pPr>
              <w:pStyle w:val="ConsPlusNormal"/>
              <w:jc w:val="center"/>
            </w:pPr>
            <w:r>
              <w:lastRenderedPageBreak/>
              <w:t>Наименование и код формы</w:t>
            </w:r>
          </w:p>
        </w:tc>
        <w:tc>
          <w:tcPr>
            <w:tcW w:w="2975" w:type="dxa"/>
            <w:gridSpan w:val="2"/>
          </w:tcPr>
          <w:p w:rsidR="00A158EE" w:rsidRDefault="00A158EE">
            <w:pPr>
              <w:pStyle w:val="ConsPlusNormal"/>
              <w:jc w:val="center"/>
            </w:pPr>
            <w:r>
              <w:t>Количество бланков (единиц)</w:t>
            </w:r>
          </w:p>
        </w:tc>
        <w:tc>
          <w:tcPr>
            <w:tcW w:w="1324" w:type="dxa"/>
            <w:vMerge w:val="restart"/>
          </w:tcPr>
          <w:p w:rsidR="00A158EE" w:rsidRDefault="00A158EE">
            <w:pPr>
              <w:pStyle w:val="ConsPlusNormal"/>
              <w:jc w:val="center"/>
            </w:pPr>
            <w:r>
              <w:t>N формы</w:t>
            </w:r>
          </w:p>
        </w:tc>
        <w:tc>
          <w:tcPr>
            <w:tcW w:w="1204" w:type="dxa"/>
            <w:vMerge w:val="restart"/>
          </w:tcPr>
          <w:p w:rsidR="00A158EE" w:rsidRDefault="00A158EE">
            <w:pPr>
              <w:pStyle w:val="ConsPlusNormal"/>
              <w:jc w:val="center"/>
            </w:pPr>
            <w:r>
              <w:t>Серия</w:t>
            </w:r>
          </w:p>
        </w:tc>
        <w:tc>
          <w:tcPr>
            <w:tcW w:w="1564" w:type="dxa"/>
            <w:vMerge w:val="restart"/>
          </w:tcPr>
          <w:p w:rsidR="00A158EE" w:rsidRDefault="00A158EE">
            <w:pPr>
              <w:pStyle w:val="ConsPlusNormal"/>
              <w:jc w:val="center"/>
            </w:pPr>
            <w:r>
              <w:t>Излишки (единиц)</w:t>
            </w:r>
          </w:p>
        </w:tc>
        <w:tc>
          <w:tcPr>
            <w:tcW w:w="1684" w:type="dxa"/>
            <w:vMerge w:val="restart"/>
          </w:tcPr>
          <w:p w:rsidR="00A158EE" w:rsidRDefault="00A158EE">
            <w:pPr>
              <w:pStyle w:val="ConsPlusNormal"/>
              <w:jc w:val="center"/>
            </w:pPr>
            <w:r>
              <w:t>Недостачи (единиц)</w:t>
            </w:r>
          </w:p>
        </w:tc>
        <w:tc>
          <w:tcPr>
            <w:tcW w:w="1159" w:type="dxa"/>
            <w:vMerge w:val="restart"/>
          </w:tcPr>
          <w:p w:rsidR="00A158EE" w:rsidRDefault="00A158EE">
            <w:pPr>
              <w:pStyle w:val="ConsPlusNormal"/>
              <w:jc w:val="center"/>
            </w:pPr>
            <w:r>
              <w:t>Брак</w:t>
            </w:r>
          </w:p>
          <w:p w:rsidR="00A158EE" w:rsidRDefault="00A158EE">
            <w:pPr>
              <w:pStyle w:val="ConsPlusNormal"/>
              <w:jc w:val="center"/>
            </w:pPr>
            <w:r>
              <w:t>(единиц)</w:t>
            </w:r>
          </w:p>
        </w:tc>
        <w:tc>
          <w:tcPr>
            <w:tcW w:w="1564" w:type="dxa"/>
            <w:vMerge w:val="restart"/>
          </w:tcPr>
          <w:p w:rsidR="00A158EE" w:rsidRDefault="00A158EE">
            <w:pPr>
              <w:pStyle w:val="ConsPlusNormal"/>
              <w:jc w:val="center"/>
            </w:pPr>
            <w:r>
              <w:t>На общую сумму, руб.</w:t>
            </w:r>
          </w:p>
        </w:tc>
      </w:tr>
      <w:tr w:rsidR="00A158EE">
        <w:tc>
          <w:tcPr>
            <w:tcW w:w="1924" w:type="dxa"/>
            <w:vMerge/>
          </w:tcPr>
          <w:p w:rsidR="00A158EE" w:rsidRDefault="00A158EE"/>
        </w:tc>
        <w:tc>
          <w:tcPr>
            <w:tcW w:w="1411" w:type="dxa"/>
          </w:tcPr>
          <w:p w:rsidR="00A158EE" w:rsidRDefault="00A158EE">
            <w:pPr>
              <w:pStyle w:val="ConsPlusNormal"/>
              <w:jc w:val="center"/>
            </w:pPr>
            <w:r>
              <w:t>по накладной</w:t>
            </w:r>
          </w:p>
        </w:tc>
        <w:tc>
          <w:tcPr>
            <w:tcW w:w="1564" w:type="dxa"/>
          </w:tcPr>
          <w:p w:rsidR="00A158EE" w:rsidRDefault="00A158EE">
            <w:pPr>
              <w:pStyle w:val="ConsPlusNormal"/>
              <w:jc w:val="center"/>
            </w:pPr>
            <w:r>
              <w:t>фактическое</w:t>
            </w:r>
          </w:p>
        </w:tc>
        <w:tc>
          <w:tcPr>
            <w:tcW w:w="1324" w:type="dxa"/>
            <w:vMerge/>
          </w:tcPr>
          <w:p w:rsidR="00A158EE" w:rsidRDefault="00A158EE"/>
        </w:tc>
        <w:tc>
          <w:tcPr>
            <w:tcW w:w="1204" w:type="dxa"/>
            <w:vMerge/>
          </w:tcPr>
          <w:p w:rsidR="00A158EE" w:rsidRDefault="00A158EE"/>
        </w:tc>
        <w:tc>
          <w:tcPr>
            <w:tcW w:w="1564" w:type="dxa"/>
            <w:vMerge/>
          </w:tcPr>
          <w:p w:rsidR="00A158EE" w:rsidRDefault="00A158EE"/>
        </w:tc>
        <w:tc>
          <w:tcPr>
            <w:tcW w:w="1684" w:type="dxa"/>
            <w:vMerge/>
          </w:tcPr>
          <w:p w:rsidR="00A158EE" w:rsidRDefault="00A158EE"/>
        </w:tc>
        <w:tc>
          <w:tcPr>
            <w:tcW w:w="1159" w:type="dxa"/>
            <w:vMerge/>
          </w:tcPr>
          <w:p w:rsidR="00A158EE" w:rsidRDefault="00A158EE"/>
        </w:tc>
        <w:tc>
          <w:tcPr>
            <w:tcW w:w="1564" w:type="dxa"/>
            <w:vMerge/>
          </w:tcPr>
          <w:p w:rsidR="00A158EE" w:rsidRDefault="00A158EE"/>
        </w:tc>
      </w:tr>
      <w:tr w:rsidR="00A158EE">
        <w:tc>
          <w:tcPr>
            <w:tcW w:w="1924" w:type="dxa"/>
          </w:tcPr>
          <w:p w:rsidR="00A158EE" w:rsidRDefault="00A158EE">
            <w:pPr>
              <w:pStyle w:val="ConsPlusNormal"/>
              <w:jc w:val="center"/>
            </w:pPr>
            <w:r>
              <w:t>1</w:t>
            </w:r>
          </w:p>
        </w:tc>
        <w:tc>
          <w:tcPr>
            <w:tcW w:w="1411" w:type="dxa"/>
          </w:tcPr>
          <w:p w:rsidR="00A158EE" w:rsidRDefault="00A158EE">
            <w:pPr>
              <w:pStyle w:val="ConsPlusNormal"/>
              <w:jc w:val="center"/>
            </w:pPr>
            <w:r>
              <w:t>2</w:t>
            </w:r>
          </w:p>
        </w:tc>
        <w:tc>
          <w:tcPr>
            <w:tcW w:w="1564" w:type="dxa"/>
          </w:tcPr>
          <w:p w:rsidR="00A158EE" w:rsidRDefault="00A158EE">
            <w:pPr>
              <w:pStyle w:val="ConsPlusNormal"/>
              <w:jc w:val="center"/>
            </w:pPr>
            <w:r>
              <w:t>3</w:t>
            </w:r>
          </w:p>
        </w:tc>
        <w:tc>
          <w:tcPr>
            <w:tcW w:w="1324" w:type="dxa"/>
          </w:tcPr>
          <w:p w:rsidR="00A158EE" w:rsidRDefault="00A158EE">
            <w:pPr>
              <w:pStyle w:val="ConsPlusNormal"/>
              <w:jc w:val="center"/>
            </w:pPr>
            <w:r>
              <w:t>4</w:t>
            </w:r>
          </w:p>
        </w:tc>
        <w:tc>
          <w:tcPr>
            <w:tcW w:w="1204" w:type="dxa"/>
          </w:tcPr>
          <w:p w:rsidR="00A158EE" w:rsidRDefault="00A158EE">
            <w:pPr>
              <w:pStyle w:val="ConsPlusNormal"/>
              <w:jc w:val="center"/>
            </w:pPr>
            <w:r>
              <w:t>5</w:t>
            </w:r>
          </w:p>
        </w:tc>
        <w:tc>
          <w:tcPr>
            <w:tcW w:w="1564" w:type="dxa"/>
          </w:tcPr>
          <w:p w:rsidR="00A158EE" w:rsidRDefault="00A158EE">
            <w:pPr>
              <w:pStyle w:val="ConsPlusNormal"/>
              <w:jc w:val="center"/>
            </w:pPr>
            <w:r>
              <w:t>6</w:t>
            </w:r>
          </w:p>
        </w:tc>
        <w:tc>
          <w:tcPr>
            <w:tcW w:w="1684" w:type="dxa"/>
          </w:tcPr>
          <w:p w:rsidR="00A158EE" w:rsidRDefault="00A158EE">
            <w:pPr>
              <w:pStyle w:val="ConsPlusNormal"/>
              <w:jc w:val="center"/>
            </w:pPr>
            <w:r>
              <w:t>7</w:t>
            </w:r>
          </w:p>
        </w:tc>
        <w:tc>
          <w:tcPr>
            <w:tcW w:w="1159" w:type="dxa"/>
          </w:tcPr>
          <w:p w:rsidR="00A158EE" w:rsidRDefault="00A158EE">
            <w:pPr>
              <w:pStyle w:val="ConsPlusNormal"/>
              <w:jc w:val="center"/>
            </w:pPr>
            <w:r>
              <w:t>8</w:t>
            </w:r>
          </w:p>
        </w:tc>
        <w:tc>
          <w:tcPr>
            <w:tcW w:w="1564" w:type="dxa"/>
          </w:tcPr>
          <w:p w:rsidR="00A158EE" w:rsidRDefault="00A158EE">
            <w:pPr>
              <w:pStyle w:val="ConsPlusNormal"/>
              <w:jc w:val="center"/>
            </w:pPr>
            <w:r>
              <w:t>9</w:t>
            </w:r>
          </w:p>
        </w:tc>
      </w:tr>
      <w:tr w:rsidR="00A158EE">
        <w:tc>
          <w:tcPr>
            <w:tcW w:w="1924" w:type="dxa"/>
          </w:tcPr>
          <w:p w:rsidR="00A158EE" w:rsidRDefault="00A158EE">
            <w:pPr>
              <w:pStyle w:val="ConsPlusNormal"/>
            </w:pPr>
          </w:p>
        </w:tc>
        <w:tc>
          <w:tcPr>
            <w:tcW w:w="1411" w:type="dxa"/>
          </w:tcPr>
          <w:p w:rsidR="00A158EE" w:rsidRDefault="00A158EE">
            <w:pPr>
              <w:pStyle w:val="ConsPlusNormal"/>
            </w:pPr>
          </w:p>
        </w:tc>
        <w:tc>
          <w:tcPr>
            <w:tcW w:w="1564" w:type="dxa"/>
          </w:tcPr>
          <w:p w:rsidR="00A158EE" w:rsidRDefault="00A158EE">
            <w:pPr>
              <w:pStyle w:val="ConsPlusNormal"/>
            </w:pPr>
          </w:p>
        </w:tc>
        <w:tc>
          <w:tcPr>
            <w:tcW w:w="1324" w:type="dxa"/>
          </w:tcPr>
          <w:p w:rsidR="00A158EE" w:rsidRDefault="00A158EE">
            <w:pPr>
              <w:pStyle w:val="ConsPlusNormal"/>
            </w:pPr>
          </w:p>
        </w:tc>
        <w:tc>
          <w:tcPr>
            <w:tcW w:w="1204" w:type="dxa"/>
          </w:tcPr>
          <w:p w:rsidR="00A158EE" w:rsidRDefault="00A158EE">
            <w:pPr>
              <w:pStyle w:val="ConsPlusNormal"/>
            </w:pPr>
          </w:p>
        </w:tc>
        <w:tc>
          <w:tcPr>
            <w:tcW w:w="1564" w:type="dxa"/>
          </w:tcPr>
          <w:p w:rsidR="00A158EE" w:rsidRDefault="00A158EE">
            <w:pPr>
              <w:pStyle w:val="ConsPlusNormal"/>
            </w:pPr>
          </w:p>
        </w:tc>
        <w:tc>
          <w:tcPr>
            <w:tcW w:w="1684" w:type="dxa"/>
          </w:tcPr>
          <w:p w:rsidR="00A158EE" w:rsidRDefault="00A158EE">
            <w:pPr>
              <w:pStyle w:val="ConsPlusNormal"/>
            </w:pPr>
          </w:p>
        </w:tc>
        <w:tc>
          <w:tcPr>
            <w:tcW w:w="1159" w:type="dxa"/>
          </w:tcPr>
          <w:p w:rsidR="00A158EE" w:rsidRDefault="00A158EE">
            <w:pPr>
              <w:pStyle w:val="ConsPlusNormal"/>
            </w:pPr>
          </w:p>
        </w:tc>
        <w:tc>
          <w:tcPr>
            <w:tcW w:w="1564" w:type="dxa"/>
          </w:tcPr>
          <w:p w:rsidR="00A158EE" w:rsidRDefault="00A158EE">
            <w:pPr>
              <w:pStyle w:val="ConsPlusNormal"/>
            </w:pPr>
          </w:p>
        </w:tc>
      </w:tr>
      <w:tr w:rsidR="00A158EE">
        <w:tc>
          <w:tcPr>
            <w:tcW w:w="1924" w:type="dxa"/>
          </w:tcPr>
          <w:p w:rsidR="00A158EE" w:rsidRDefault="00A158EE">
            <w:pPr>
              <w:pStyle w:val="ConsPlusNormal"/>
            </w:pPr>
          </w:p>
        </w:tc>
        <w:tc>
          <w:tcPr>
            <w:tcW w:w="1411" w:type="dxa"/>
          </w:tcPr>
          <w:p w:rsidR="00A158EE" w:rsidRDefault="00A158EE">
            <w:pPr>
              <w:pStyle w:val="ConsPlusNormal"/>
            </w:pPr>
          </w:p>
        </w:tc>
        <w:tc>
          <w:tcPr>
            <w:tcW w:w="1564" w:type="dxa"/>
          </w:tcPr>
          <w:p w:rsidR="00A158EE" w:rsidRDefault="00A158EE">
            <w:pPr>
              <w:pStyle w:val="ConsPlusNormal"/>
            </w:pPr>
          </w:p>
        </w:tc>
        <w:tc>
          <w:tcPr>
            <w:tcW w:w="1324" w:type="dxa"/>
          </w:tcPr>
          <w:p w:rsidR="00A158EE" w:rsidRDefault="00A158EE">
            <w:pPr>
              <w:pStyle w:val="ConsPlusNormal"/>
            </w:pPr>
          </w:p>
        </w:tc>
        <w:tc>
          <w:tcPr>
            <w:tcW w:w="1204" w:type="dxa"/>
          </w:tcPr>
          <w:p w:rsidR="00A158EE" w:rsidRDefault="00A158EE">
            <w:pPr>
              <w:pStyle w:val="ConsPlusNormal"/>
            </w:pPr>
          </w:p>
        </w:tc>
        <w:tc>
          <w:tcPr>
            <w:tcW w:w="1564" w:type="dxa"/>
          </w:tcPr>
          <w:p w:rsidR="00A158EE" w:rsidRDefault="00A158EE">
            <w:pPr>
              <w:pStyle w:val="ConsPlusNormal"/>
            </w:pPr>
          </w:p>
        </w:tc>
        <w:tc>
          <w:tcPr>
            <w:tcW w:w="1684" w:type="dxa"/>
          </w:tcPr>
          <w:p w:rsidR="00A158EE" w:rsidRDefault="00A158EE">
            <w:pPr>
              <w:pStyle w:val="ConsPlusNormal"/>
            </w:pPr>
          </w:p>
        </w:tc>
        <w:tc>
          <w:tcPr>
            <w:tcW w:w="1159" w:type="dxa"/>
          </w:tcPr>
          <w:p w:rsidR="00A158EE" w:rsidRDefault="00A158EE">
            <w:pPr>
              <w:pStyle w:val="ConsPlusNormal"/>
            </w:pPr>
          </w:p>
        </w:tc>
        <w:tc>
          <w:tcPr>
            <w:tcW w:w="1564" w:type="dxa"/>
          </w:tcPr>
          <w:p w:rsidR="00A158EE" w:rsidRDefault="00A158EE">
            <w:pPr>
              <w:pStyle w:val="ConsPlusNormal"/>
            </w:pPr>
          </w:p>
        </w:tc>
      </w:tr>
      <w:tr w:rsidR="00A158EE">
        <w:tc>
          <w:tcPr>
            <w:tcW w:w="1924" w:type="dxa"/>
          </w:tcPr>
          <w:p w:rsidR="00A158EE" w:rsidRDefault="00A158EE">
            <w:pPr>
              <w:pStyle w:val="ConsPlusNormal"/>
            </w:pPr>
          </w:p>
        </w:tc>
        <w:tc>
          <w:tcPr>
            <w:tcW w:w="1411" w:type="dxa"/>
          </w:tcPr>
          <w:p w:rsidR="00A158EE" w:rsidRDefault="00A158EE">
            <w:pPr>
              <w:pStyle w:val="ConsPlusNormal"/>
            </w:pPr>
          </w:p>
        </w:tc>
        <w:tc>
          <w:tcPr>
            <w:tcW w:w="1564" w:type="dxa"/>
          </w:tcPr>
          <w:p w:rsidR="00A158EE" w:rsidRDefault="00A158EE">
            <w:pPr>
              <w:pStyle w:val="ConsPlusNormal"/>
            </w:pPr>
          </w:p>
        </w:tc>
        <w:tc>
          <w:tcPr>
            <w:tcW w:w="1324" w:type="dxa"/>
          </w:tcPr>
          <w:p w:rsidR="00A158EE" w:rsidRDefault="00A158EE">
            <w:pPr>
              <w:pStyle w:val="ConsPlusNormal"/>
            </w:pPr>
          </w:p>
        </w:tc>
        <w:tc>
          <w:tcPr>
            <w:tcW w:w="1204" w:type="dxa"/>
          </w:tcPr>
          <w:p w:rsidR="00A158EE" w:rsidRDefault="00A158EE">
            <w:pPr>
              <w:pStyle w:val="ConsPlusNormal"/>
            </w:pPr>
          </w:p>
        </w:tc>
        <w:tc>
          <w:tcPr>
            <w:tcW w:w="1564" w:type="dxa"/>
          </w:tcPr>
          <w:p w:rsidR="00A158EE" w:rsidRDefault="00A158EE">
            <w:pPr>
              <w:pStyle w:val="ConsPlusNormal"/>
            </w:pPr>
          </w:p>
        </w:tc>
        <w:tc>
          <w:tcPr>
            <w:tcW w:w="1684" w:type="dxa"/>
          </w:tcPr>
          <w:p w:rsidR="00A158EE" w:rsidRDefault="00A158EE">
            <w:pPr>
              <w:pStyle w:val="ConsPlusNormal"/>
            </w:pPr>
          </w:p>
        </w:tc>
        <w:tc>
          <w:tcPr>
            <w:tcW w:w="1159" w:type="dxa"/>
          </w:tcPr>
          <w:p w:rsidR="00A158EE" w:rsidRDefault="00A158EE">
            <w:pPr>
              <w:pStyle w:val="ConsPlusNormal"/>
            </w:pPr>
          </w:p>
        </w:tc>
        <w:tc>
          <w:tcPr>
            <w:tcW w:w="1564" w:type="dxa"/>
          </w:tcPr>
          <w:p w:rsidR="00A158EE" w:rsidRDefault="00A158EE">
            <w:pPr>
              <w:pStyle w:val="ConsPlusNormal"/>
            </w:pPr>
          </w:p>
        </w:tc>
      </w:tr>
      <w:tr w:rsidR="00A158EE">
        <w:tc>
          <w:tcPr>
            <w:tcW w:w="1924" w:type="dxa"/>
          </w:tcPr>
          <w:p w:rsidR="00A158EE" w:rsidRDefault="00A158EE">
            <w:pPr>
              <w:pStyle w:val="ConsPlusNormal"/>
            </w:pPr>
          </w:p>
        </w:tc>
        <w:tc>
          <w:tcPr>
            <w:tcW w:w="1411" w:type="dxa"/>
          </w:tcPr>
          <w:p w:rsidR="00A158EE" w:rsidRDefault="00A158EE">
            <w:pPr>
              <w:pStyle w:val="ConsPlusNormal"/>
            </w:pPr>
          </w:p>
        </w:tc>
        <w:tc>
          <w:tcPr>
            <w:tcW w:w="1564" w:type="dxa"/>
          </w:tcPr>
          <w:p w:rsidR="00A158EE" w:rsidRDefault="00A158EE">
            <w:pPr>
              <w:pStyle w:val="ConsPlusNormal"/>
            </w:pPr>
          </w:p>
        </w:tc>
        <w:tc>
          <w:tcPr>
            <w:tcW w:w="1324" w:type="dxa"/>
          </w:tcPr>
          <w:p w:rsidR="00A158EE" w:rsidRDefault="00A158EE">
            <w:pPr>
              <w:pStyle w:val="ConsPlusNormal"/>
            </w:pPr>
          </w:p>
        </w:tc>
        <w:tc>
          <w:tcPr>
            <w:tcW w:w="1204" w:type="dxa"/>
          </w:tcPr>
          <w:p w:rsidR="00A158EE" w:rsidRDefault="00A158EE">
            <w:pPr>
              <w:pStyle w:val="ConsPlusNormal"/>
            </w:pPr>
          </w:p>
        </w:tc>
        <w:tc>
          <w:tcPr>
            <w:tcW w:w="1564" w:type="dxa"/>
          </w:tcPr>
          <w:p w:rsidR="00A158EE" w:rsidRDefault="00A158EE">
            <w:pPr>
              <w:pStyle w:val="ConsPlusNormal"/>
            </w:pPr>
          </w:p>
        </w:tc>
        <w:tc>
          <w:tcPr>
            <w:tcW w:w="1684" w:type="dxa"/>
          </w:tcPr>
          <w:p w:rsidR="00A158EE" w:rsidRDefault="00A158EE">
            <w:pPr>
              <w:pStyle w:val="ConsPlusNormal"/>
            </w:pPr>
          </w:p>
        </w:tc>
        <w:tc>
          <w:tcPr>
            <w:tcW w:w="1159" w:type="dxa"/>
          </w:tcPr>
          <w:p w:rsidR="00A158EE" w:rsidRDefault="00A158EE">
            <w:pPr>
              <w:pStyle w:val="ConsPlusNormal"/>
            </w:pPr>
          </w:p>
        </w:tc>
        <w:tc>
          <w:tcPr>
            <w:tcW w:w="1564" w:type="dxa"/>
          </w:tcPr>
          <w:p w:rsidR="00A158EE" w:rsidRDefault="00A158EE">
            <w:pPr>
              <w:pStyle w:val="ConsPlusNormal"/>
            </w:pPr>
          </w:p>
        </w:tc>
      </w:tr>
    </w:tbl>
    <w:p w:rsidR="00A158EE" w:rsidRDefault="00A158EE">
      <w:pPr>
        <w:pStyle w:val="ConsPlusNormal"/>
        <w:jc w:val="both"/>
      </w:pPr>
    </w:p>
    <w:p w:rsidR="00A158EE" w:rsidRDefault="00A158EE">
      <w:pPr>
        <w:pStyle w:val="ConsPlusNonformat"/>
        <w:jc w:val="both"/>
      </w:pPr>
      <w:r>
        <w:t>Подписи членов комиссии:</w:t>
      </w:r>
    </w:p>
    <w:p w:rsidR="00A158EE" w:rsidRDefault="00A158EE">
      <w:pPr>
        <w:pStyle w:val="ConsPlusNonformat"/>
        <w:jc w:val="both"/>
      </w:pPr>
      <w:r>
        <w:t>Председатель _______________/________________________/_____________________</w:t>
      </w:r>
    </w:p>
    <w:p w:rsidR="00A158EE" w:rsidRDefault="00A158EE">
      <w:pPr>
        <w:pStyle w:val="ConsPlusNonformat"/>
        <w:jc w:val="both"/>
      </w:pPr>
      <w:r>
        <w:t xml:space="preserve">               (должность)          (подпись)             (расшифровка)</w:t>
      </w:r>
    </w:p>
    <w:p w:rsidR="00A158EE" w:rsidRDefault="00A158EE">
      <w:pPr>
        <w:pStyle w:val="ConsPlusNonformat"/>
        <w:jc w:val="both"/>
      </w:pPr>
    </w:p>
    <w:p w:rsidR="00A158EE" w:rsidRDefault="00A158EE">
      <w:pPr>
        <w:pStyle w:val="ConsPlusNonformat"/>
        <w:jc w:val="both"/>
      </w:pPr>
      <w:r>
        <w:t>Члены комиссии: _____________/________________________/____________________</w:t>
      </w:r>
    </w:p>
    <w:p w:rsidR="00A158EE" w:rsidRDefault="00A158EE">
      <w:pPr>
        <w:pStyle w:val="ConsPlusNonformat"/>
        <w:jc w:val="both"/>
      </w:pPr>
      <w:r>
        <w:t xml:space="preserve">                 (должность)          (подпись)            (расшифровка)</w:t>
      </w:r>
    </w:p>
    <w:p w:rsidR="00A158EE" w:rsidRDefault="00A158EE">
      <w:pPr>
        <w:pStyle w:val="ConsPlusNonformat"/>
        <w:jc w:val="both"/>
      </w:pPr>
      <w:r>
        <w:t xml:space="preserve">                _____________/________________________/____________________</w:t>
      </w:r>
    </w:p>
    <w:p w:rsidR="00A158EE" w:rsidRDefault="00A158EE">
      <w:pPr>
        <w:pStyle w:val="ConsPlusNonformat"/>
        <w:jc w:val="both"/>
      </w:pPr>
      <w:r>
        <w:t xml:space="preserve">                 (должность)          (подпись)            (расшифровка)</w:t>
      </w:r>
    </w:p>
    <w:p w:rsidR="00A158EE" w:rsidRDefault="00A158EE">
      <w:pPr>
        <w:pStyle w:val="ConsPlusNonformat"/>
        <w:jc w:val="both"/>
      </w:pPr>
      <w:r>
        <w:t xml:space="preserve">                _____________/________________________/____________________</w:t>
      </w:r>
    </w:p>
    <w:p w:rsidR="00A158EE" w:rsidRDefault="00A158EE">
      <w:pPr>
        <w:pStyle w:val="ConsPlusNonformat"/>
        <w:jc w:val="both"/>
      </w:pPr>
      <w:r>
        <w:t xml:space="preserve">                 (должность)          (подпись)            (расшифровка)</w:t>
      </w:r>
    </w:p>
    <w:p w:rsidR="00A158EE" w:rsidRDefault="00A158EE">
      <w:pPr>
        <w:pStyle w:val="ConsPlusNonformat"/>
        <w:jc w:val="both"/>
      </w:pPr>
    </w:p>
    <w:p w:rsidR="00A158EE" w:rsidRDefault="00A158EE">
      <w:pPr>
        <w:pStyle w:val="ConsPlusNonformat"/>
        <w:jc w:val="both"/>
      </w:pPr>
      <w:r>
        <w:t xml:space="preserve">Указанные   в   настоящем   акте   бланки   строгой  отчетности  принял  </w:t>
      </w:r>
      <w:proofErr w:type="gramStart"/>
      <w:r>
        <w:t>на</w:t>
      </w:r>
      <w:proofErr w:type="gramEnd"/>
    </w:p>
    <w:p w:rsidR="00A158EE" w:rsidRDefault="00A158EE">
      <w:pPr>
        <w:pStyle w:val="ConsPlusNonformat"/>
        <w:jc w:val="both"/>
      </w:pPr>
      <w:r>
        <w:t xml:space="preserve">ответственное хранение и оприходовал </w:t>
      </w:r>
      <w:proofErr w:type="gramStart"/>
      <w:r>
        <w:t>в</w:t>
      </w:r>
      <w:proofErr w:type="gramEnd"/>
      <w:r>
        <w:t xml:space="preserve"> ____________________________________</w:t>
      </w:r>
    </w:p>
    <w:p w:rsidR="00A158EE" w:rsidRDefault="00A158EE">
      <w:pPr>
        <w:pStyle w:val="ConsPlusNonformat"/>
        <w:jc w:val="both"/>
      </w:pPr>
      <w:r>
        <w:t xml:space="preserve">                                             (наименование документа)</w:t>
      </w:r>
    </w:p>
    <w:p w:rsidR="00A158EE" w:rsidRDefault="00A158EE">
      <w:pPr>
        <w:pStyle w:val="ConsPlusNonformat"/>
        <w:jc w:val="both"/>
      </w:pPr>
      <w:r>
        <w:t>N ____ "__" _____________ 20__ г.</w:t>
      </w:r>
    </w:p>
    <w:p w:rsidR="00A158EE" w:rsidRDefault="00A158EE">
      <w:pPr>
        <w:pStyle w:val="ConsPlusNonformat"/>
        <w:jc w:val="both"/>
      </w:pPr>
    </w:p>
    <w:p w:rsidR="00A158EE" w:rsidRDefault="00A158EE">
      <w:pPr>
        <w:pStyle w:val="ConsPlusNonformat"/>
        <w:jc w:val="both"/>
      </w:pPr>
      <w:r>
        <w:t>______________/____________________ /_________________</w:t>
      </w:r>
    </w:p>
    <w:p w:rsidR="00A158EE" w:rsidRDefault="00A158EE">
      <w:pPr>
        <w:pStyle w:val="ConsPlusNonformat"/>
        <w:jc w:val="both"/>
      </w:pPr>
      <w:r>
        <w:t xml:space="preserve"> (должность)   (фамилия, инициалы)       (подпись)</w:t>
      </w:r>
    </w:p>
    <w:p w:rsidR="00A158EE" w:rsidRDefault="00A158EE">
      <w:pPr>
        <w:sectPr w:rsidR="00A158EE">
          <w:pgSz w:w="16838" w:h="11905" w:orient="landscape"/>
          <w:pgMar w:top="1701" w:right="1134" w:bottom="850" w:left="1134" w:header="0" w:footer="0" w:gutter="0"/>
          <w:cols w:space="720"/>
        </w:sectPr>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1"/>
      </w:pPr>
      <w:r>
        <w:t>Приложение N 8</w:t>
      </w:r>
    </w:p>
    <w:p w:rsidR="00A158EE" w:rsidRDefault="00A158EE">
      <w:pPr>
        <w:pStyle w:val="ConsPlusNormal"/>
        <w:jc w:val="right"/>
      </w:pPr>
      <w:r>
        <w:t>к Учетной политике</w:t>
      </w:r>
    </w:p>
    <w:p w:rsidR="00A158EE" w:rsidRDefault="00A158EE">
      <w:pPr>
        <w:pStyle w:val="ConsPlusNormal"/>
        <w:jc w:val="right"/>
      </w:pPr>
      <w:r>
        <w:t>для целей бухгалтерского учета</w:t>
      </w:r>
    </w:p>
    <w:p w:rsidR="00A158EE" w:rsidRDefault="00A158EE">
      <w:pPr>
        <w:pStyle w:val="ConsPlusNormal"/>
        <w:jc w:val="both"/>
      </w:pPr>
    </w:p>
    <w:p w:rsidR="00A158EE" w:rsidRDefault="00A158EE">
      <w:pPr>
        <w:pStyle w:val="ConsPlusNormal"/>
        <w:jc w:val="center"/>
      </w:pPr>
      <w:bookmarkStart w:id="21" w:name="P1183"/>
      <w:bookmarkEnd w:id="21"/>
      <w:r>
        <w:rPr>
          <w:b/>
        </w:rPr>
        <w:t>Положение о комиссии по поступлению и выбытию активов</w:t>
      </w:r>
    </w:p>
    <w:p w:rsidR="00A158EE" w:rsidRDefault="00A158EE">
      <w:pPr>
        <w:pStyle w:val="ConsPlusNormal"/>
        <w:jc w:val="both"/>
      </w:pPr>
    </w:p>
    <w:p w:rsidR="00A158EE" w:rsidRDefault="00A158EE">
      <w:pPr>
        <w:pStyle w:val="ConsPlusNormal"/>
        <w:jc w:val="center"/>
        <w:outlineLvl w:val="2"/>
      </w:pPr>
      <w:r>
        <w:rPr>
          <w:b/>
        </w:rPr>
        <w:t>1. Общие положения</w:t>
      </w:r>
    </w:p>
    <w:p w:rsidR="00A158EE" w:rsidRDefault="00A158EE">
      <w:pPr>
        <w:pStyle w:val="ConsPlusNormal"/>
        <w:jc w:val="both"/>
      </w:pPr>
    </w:p>
    <w:p w:rsidR="00A158EE" w:rsidRDefault="00A158EE">
      <w:pPr>
        <w:pStyle w:val="ConsPlusNormal"/>
        <w:ind w:firstLine="540"/>
        <w:jc w:val="both"/>
      </w:pPr>
      <w:r>
        <w:t>1.1. Состав комиссии по поступлению и выбытию активов (далее - комиссия) утверждается ежегодно отдельным приказом руководителя.</w:t>
      </w:r>
    </w:p>
    <w:p w:rsidR="00A158EE" w:rsidRDefault="00A158EE">
      <w:pPr>
        <w:pStyle w:val="ConsPlusNormal"/>
        <w:spacing w:before="220"/>
        <w:ind w:firstLine="540"/>
        <w:jc w:val="both"/>
      </w:pPr>
      <w:r>
        <w:t>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A158EE" w:rsidRDefault="00A158EE">
      <w:pPr>
        <w:pStyle w:val="ConsPlusNormal"/>
        <w:spacing w:before="220"/>
        <w:ind w:firstLine="540"/>
        <w:jc w:val="both"/>
      </w:pPr>
      <w:r>
        <w:t>1.3. Заседания комиссия проводятся по мере необходимости, но не реже одного раза в квартал.</w:t>
      </w:r>
    </w:p>
    <w:p w:rsidR="00A158EE" w:rsidRDefault="00A158EE">
      <w:pPr>
        <w:pStyle w:val="ConsPlusNormal"/>
        <w:spacing w:before="220"/>
        <w:ind w:firstLine="540"/>
        <w:jc w:val="both"/>
      </w:pPr>
      <w:r>
        <w:t>1.4. Срок рассмотрения комиссией представленных ей документов не должен превышать 14 календарных дней.</w:t>
      </w:r>
    </w:p>
    <w:p w:rsidR="00A158EE" w:rsidRDefault="00A158EE">
      <w:pPr>
        <w:pStyle w:val="ConsPlusNormal"/>
        <w:spacing w:before="220"/>
        <w:ind w:firstLine="540"/>
        <w:jc w:val="both"/>
      </w:pPr>
      <w:r>
        <w:t>1.5. Заседание комиссии правомочно, если на нем присутствует не менее двух третей членов ее состава.</w:t>
      </w:r>
    </w:p>
    <w:p w:rsidR="00A158EE" w:rsidRDefault="00A158EE">
      <w:pPr>
        <w:pStyle w:val="ConsPlusNormal"/>
        <w:spacing w:before="220"/>
        <w:ind w:firstLine="540"/>
        <w:jc w:val="both"/>
      </w:pPr>
      <w:r>
        <w:t>1.6. В случае отсутствия в учреждении работников, обладающих специальными знаниями, для участия в заседаниях комиссии могут приглашаться эксперты. Эксперты включаются в состав комиссии на добровольной основе.</w:t>
      </w:r>
    </w:p>
    <w:p w:rsidR="00A158EE" w:rsidRDefault="00A158EE">
      <w:pPr>
        <w:pStyle w:val="ConsPlusNormal"/>
        <w:spacing w:before="220"/>
        <w:ind w:firstLine="540"/>
        <w:jc w:val="both"/>
      </w:pPr>
      <w:r>
        <w:t>1.7. Если договором, заключенным с экспертом, участвующим в работе комиссии, предусмотрено, что эксперт оказывает услуги на возмездной основе, то они оплачиваются за счет средств от приносящей доход деятельности.</w:t>
      </w:r>
    </w:p>
    <w:p w:rsidR="00A158EE" w:rsidRDefault="00A158EE">
      <w:pPr>
        <w:pStyle w:val="ConsPlusNormal"/>
        <w:spacing w:before="220"/>
        <w:ind w:firstLine="540"/>
        <w:jc w:val="both"/>
      </w:pPr>
      <w:r>
        <w:t>1.8. Экспертом не может быть работник учреждения, на которого возложены обязанности, связанные с непосредственной материальной ответственностью за материальные ценности.</w:t>
      </w:r>
    </w:p>
    <w:p w:rsidR="00A158EE" w:rsidRDefault="00A158EE">
      <w:pPr>
        <w:pStyle w:val="ConsPlusNormal"/>
        <w:spacing w:before="220"/>
        <w:ind w:firstLine="540"/>
        <w:jc w:val="both"/>
      </w:pPr>
      <w:r>
        <w:t>1.9. Решение комиссии, принятое на заседании, оформляется протоколом, который подписывают председатель и члены комиссии, присутствовавшие на заседании.</w:t>
      </w:r>
    </w:p>
    <w:p w:rsidR="00A158EE" w:rsidRDefault="00A158EE">
      <w:pPr>
        <w:pStyle w:val="ConsPlusNormal"/>
        <w:jc w:val="both"/>
      </w:pPr>
    </w:p>
    <w:p w:rsidR="00A158EE" w:rsidRDefault="00A158EE">
      <w:pPr>
        <w:pStyle w:val="ConsPlusNormal"/>
        <w:jc w:val="center"/>
        <w:outlineLvl w:val="2"/>
      </w:pPr>
      <w:r>
        <w:rPr>
          <w:b/>
        </w:rPr>
        <w:t>2. Принятие решений по поступлению активов</w:t>
      </w:r>
    </w:p>
    <w:p w:rsidR="00A158EE" w:rsidRDefault="00A158EE">
      <w:pPr>
        <w:pStyle w:val="ConsPlusNormal"/>
        <w:jc w:val="both"/>
      </w:pPr>
    </w:p>
    <w:p w:rsidR="00A158EE" w:rsidRDefault="00A158EE">
      <w:pPr>
        <w:pStyle w:val="ConsPlusNormal"/>
        <w:ind w:firstLine="540"/>
        <w:jc w:val="both"/>
      </w:pPr>
      <w:r>
        <w:t>2.1. В части поступления активов комиссия принимает решения по следующим вопросам:</w:t>
      </w:r>
    </w:p>
    <w:p w:rsidR="00A158EE" w:rsidRDefault="00A158EE">
      <w:pPr>
        <w:pStyle w:val="ConsPlusNormal"/>
        <w:spacing w:before="220"/>
        <w:ind w:firstLine="540"/>
        <w:jc w:val="both"/>
      </w:pPr>
      <w:r>
        <w:t>- определение того, к какой категории нефинансовых активов (основные средства или материальные запасы) относится поступившее имущество;</w:t>
      </w:r>
    </w:p>
    <w:p w:rsidR="00A158EE" w:rsidRDefault="00A158EE">
      <w:pPr>
        <w:pStyle w:val="ConsPlusNormal"/>
        <w:spacing w:before="220"/>
        <w:ind w:firstLine="540"/>
        <w:jc w:val="both"/>
      </w:pPr>
      <w:r>
        <w:t>- определение справедливой стоимости безвозмездно полученного имущества;</w:t>
      </w:r>
    </w:p>
    <w:p w:rsidR="00A158EE" w:rsidRDefault="00A158EE">
      <w:pPr>
        <w:pStyle w:val="ConsPlusNormal"/>
        <w:spacing w:before="220"/>
        <w:ind w:firstLine="540"/>
        <w:jc w:val="both"/>
      </w:pPr>
      <w:r>
        <w:t>- определение первоначальной (фактической) стоимости поступивших объектов нефинансовых активов;</w:t>
      </w:r>
    </w:p>
    <w:p w:rsidR="00A158EE" w:rsidRDefault="00A158EE">
      <w:pPr>
        <w:pStyle w:val="ConsPlusNormal"/>
        <w:spacing w:before="220"/>
        <w:ind w:firstLine="540"/>
        <w:jc w:val="both"/>
      </w:pPr>
      <w:r>
        <w:t xml:space="preserve">- определение срока полезного использования имущества в целях начисления по ним </w:t>
      </w:r>
      <w:r>
        <w:lastRenderedPageBreak/>
        <w:t>амортизации в случаях отсутствия информации в законодательстве РФ и в документах производителя;</w:t>
      </w:r>
    </w:p>
    <w:p w:rsidR="00A158EE" w:rsidRDefault="00A158EE">
      <w:pPr>
        <w:pStyle w:val="ConsPlusNormal"/>
        <w:spacing w:before="220"/>
        <w:ind w:firstLine="540"/>
        <w:jc w:val="both"/>
      </w:pPr>
      <w:r>
        <w:t>- определение размера резерва для оплаты фактически осуществленных на отчетную дату затрат, по которым не поступили документы контрагентов;</w:t>
      </w:r>
    </w:p>
    <w:p w:rsidR="00A158EE" w:rsidRDefault="00A158EE">
      <w:pPr>
        <w:pStyle w:val="ConsPlusNormal"/>
        <w:spacing w:before="220"/>
        <w:ind w:firstLine="540"/>
        <w:jc w:val="both"/>
      </w:pPr>
      <w: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A158EE" w:rsidRDefault="00A158EE">
      <w:pPr>
        <w:pStyle w:val="ConsPlusNormal"/>
        <w:spacing w:before="220"/>
        <w:ind w:firstLine="540"/>
        <w:jc w:val="both"/>
      </w:pPr>
      <w:r>
        <w:t>2.2. 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rsidR="00A158EE" w:rsidRDefault="00A158EE">
      <w:pPr>
        <w:pStyle w:val="ConsPlusNormal"/>
        <w:spacing w:before="220"/>
        <w:ind w:firstLine="540"/>
        <w:jc w:val="both"/>
      </w:pPr>
      <w:r>
        <w:t>2.3. 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бухгалтерскому учету.</w:t>
      </w:r>
    </w:p>
    <w:p w:rsidR="00A158EE" w:rsidRDefault="00A158EE">
      <w:pPr>
        <w:pStyle w:val="ConsPlusNormal"/>
        <w:spacing w:before="220"/>
        <w:ind w:firstLine="540"/>
        <w:jc w:val="both"/>
      </w:pPr>
      <w: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бухгалтерскому учету.</w:t>
      </w:r>
    </w:p>
    <w:p w:rsidR="00A158EE" w:rsidRDefault="00A158EE">
      <w:pPr>
        <w:pStyle w:val="ConsPlusNormal"/>
        <w:spacing w:before="220"/>
        <w:ind w:firstLine="540"/>
        <w:jc w:val="both"/>
      </w:pPr>
      <w: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A158EE" w:rsidRDefault="00A158EE">
      <w:pPr>
        <w:pStyle w:val="ConsPlusNormal"/>
        <w:spacing w:before="220"/>
        <w:ind w:firstLine="540"/>
        <w:jc w:val="both"/>
      </w:pPr>
      <w:r>
        <w:t>Справедливая стоимость имущества определяется комиссией по поступлению и выбытию активов методом рыночных цен, а при невозможности его использования - методом амортизированной стоимости замещения.</w:t>
      </w:r>
    </w:p>
    <w:p w:rsidR="00A158EE" w:rsidRDefault="00A158EE">
      <w:pPr>
        <w:pStyle w:val="ConsPlusNormal"/>
        <w:spacing w:before="220"/>
        <w:ind w:firstLine="540"/>
        <w:jc w:val="both"/>
      </w:pPr>
      <w:r>
        <w:t>Размер ущерба в виде потерь от порчи материальных ценностей, других сумм причиненного имуществу учреждения ущерба определяется как стоимость восстановления (воспроизводства) испорченного имущества.</w:t>
      </w:r>
    </w:p>
    <w:p w:rsidR="00A158EE" w:rsidRDefault="00A158EE">
      <w:pPr>
        <w:pStyle w:val="ConsPlusNormal"/>
        <w:spacing w:before="220"/>
        <w:ind w:firstLine="540"/>
        <w:jc w:val="both"/>
      </w:pPr>
      <w:r>
        <w:t>2.4. В случае достройки, реконструкции, модернизации объектов основных сре</w:t>
      </w:r>
      <w:proofErr w:type="gramStart"/>
      <w:r>
        <w:t>дств пр</w:t>
      </w:r>
      <w:proofErr w:type="gramEnd"/>
      <w:r>
        <w:t>оизводится увеличение их первоначальной стоимости на сумму сформированных капитальных вложений в эти объекты.</w:t>
      </w:r>
    </w:p>
    <w:p w:rsidR="00A158EE" w:rsidRDefault="00A158EE">
      <w:pPr>
        <w:pStyle w:val="ConsPlusNormal"/>
        <w:spacing w:before="220"/>
        <w:ind w:firstLine="540"/>
        <w:jc w:val="both"/>
      </w:pPr>
      <w:r>
        <w:t xml:space="preserve">Прием объектов основных средств после ремонта, реконструкции, модернизации оформляется комиссией Актом приема-сдачи отремонтированных, реконструированных и модернизированных объектов основных средств </w:t>
      </w:r>
      <w:hyperlink r:id="rId240" w:history="1">
        <w:r>
          <w:rPr>
            <w:color w:val="0000FF"/>
          </w:rPr>
          <w:t>(ф. 0504103)</w:t>
        </w:r>
      </w:hyperlink>
      <w:r>
        <w:t>.</w:t>
      </w:r>
    </w:p>
    <w:p w:rsidR="00A158EE" w:rsidRDefault="00A158EE">
      <w:pPr>
        <w:pStyle w:val="ConsPlusNormal"/>
        <w:spacing w:before="220"/>
        <w:ind w:firstLine="540"/>
        <w:jc w:val="both"/>
      </w:pPr>
      <w:r>
        <w:t>Частичная ликвидация объекта основных сре</w:t>
      </w:r>
      <w:proofErr w:type="gramStart"/>
      <w:r>
        <w:t>дств пр</w:t>
      </w:r>
      <w:proofErr w:type="gramEnd"/>
      <w:r>
        <w:t xml:space="preserve">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w:t>
      </w:r>
      <w:hyperlink r:id="rId241" w:history="1">
        <w:r>
          <w:rPr>
            <w:color w:val="0000FF"/>
          </w:rPr>
          <w:t>(ф. 0504103)</w:t>
        </w:r>
      </w:hyperlink>
      <w:r>
        <w:t>.</w:t>
      </w:r>
    </w:p>
    <w:p w:rsidR="00A158EE" w:rsidRDefault="00A158EE">
      <w:pPr>
        <w:pStyle w:val="ConsPlusNormal"/>
        <w:spacing w:before="220"/>
        <w:ind w:firstLine="540"/>
        <w:jc w:val="both"/>
      </w:pPr>
      <w:r>
        <w:t>2.5. Поступление нефинансовых активов оформляется комиссией следующими первичными учетными документами:</w:t>
      </w:r>
    </w:p>
    <w:p w:rsidR="00A158EE" w:rsidRDefault="00A158EE">
      <w:pPr>
        <w:pStyle w:val="ConsPlusNormal"/>
        <w:spacing w:before="220"/>
        <w:ind w:firstLine="540"/>
        <w:jc w:val="both"/>
      </w:pPr>
      <w:r>
        <w:t xml:space="preserve">- Актом о приеме-передаче объектов нефинансовых активов </w:t>
      </w:r>
      <w:hyperlink r:id="rId242" w:history="1">
        <w:r>
          <w:rPr>
            <w:color w:val="0000FF"/>
          </w:rPr>
          <w:t>(ф. 0504101)</w:t>
        </w:r>
      </w:hyperlink>
      <w:r>
        <w:t>;</w:t>
      </w:r>
    </w:p>
    <w:p w:rsidR="00A158EE" w:rsidRDefault="00A158EE">
      <w:pPr>
        <w:pStyle w:val="ConsPlusNormal"/>
        <w:spacing w:before="220"/>
        <w:ind w:firstLine="540"/>
        <w:jc w:val="both"/>
      </w:pPr>
      <w:r>
        <w:t xml:space="preserve">- Приходным ордером на приемку материальных ценностей (нефинансовых активов) </w:t>
      </w:r>
      <w:hyperlink r:id="rId243" w:history="1">
        <w:r>
          <w:rPr>
            <w:color w:val="0000FF"/>
          </w:rPr>
          <w:t>(ф. 0504207)</w:t>
        </w:r>
      </w:hyperlink>
      <w:r>
        <w:t>;</w:t>
      </w:r>
    </w:p>
    <w:p w:rsidR="00A158EE" w:rsidRDefault="00A158EE">
      <w:pPr>
        <w:pStyle w:val="ConsPlusNormal"/>
        <w:spacing w:before="220"/>
        <w:ind w:firstLine="540"/>
        <w:jc w:val="both"/>
      </w:pPr>
      <w:r>
        <w:t xml:space="preserve">- Актом приемки материалов (материальных ценностей) </w:t>
      </w:r>
      <w:hyperlink r:id="rId244" w:history="1">
        <w:r>
          <w:rPr>
            <w:color w:val="0000FF"/>
          </w:rPr>
          <w:t>(ф. 0504220)</w:t>
        </w:r>
      </w:hyperlink>
      <w:r>
        <w:t>.</w:t>
      </w:r>
    </w:p>
    <w:p w:rsidR="00A158EE" w:rsidRDefault="00A158EE">
      <w:pPr>
        <w:pStyle w:val="ConsPlusNormal"/>
        <w:spacing w:before="220"/>
        <w:ind w:firstLine="540"/>
        <w:jc w:val="both"/>
      </w:pPr>
      <w:r>
        <w:t xml:space="preserve">2.6. В случаях изменения первоначально принятых нормативных показателей </w:t>
      </w:r>
      <w:r>
        <w:lastRenderedPageBreak/>
        <w:t>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A158EE" w:rsidRDefault="00A158EE">
      <w:pPr>
        <w:pStyle w:val="ConsPlusNormal"/>
        <w:spacing w:before="220"/>
        <w:ind w:firstLine="540"/>
        <w:jc w:val="both"/>
      </w:pPr>
      <w:r>
        <w:t>2.7. Присвоенный объекту инвентарный номер наносится материально ответственным лицом в присутствии уполномоченного члена комиссии в порядке, определенном Учетной политикой учреждения.</w:t>
      </w:r>
    </w:p>
    <w:p w:rsidR="00A158EE" w:rsidRDefault="00A158EE">
      <w:pPr>
        <w:pStyle w:val="ConsPlusNormal"/>
        <w:jc w:val="both"/>
      </w:pPr>
    </w:p>
    <w:p w:rsidR="00A158EE" w:rsidRDefault="00A158EE">
      <w:pPr>
        <w:pStyle w:val="ConsPlusNormal"/>
        <w:jc w:val="center"/>
        <w:outlineLvl w:val="2"/>
      </w:pPr>
      <w:r>
        <w:rPr>
          <w:b/>
        </w:rPr>
        <w:t>3. Принятие решений</w:t>
      </w:r>
    </w:p>
    <w:p w:rsidR="00A158EE" w:rsidRDefault="00A158EE">
      <w:pPr>
        <w:pStyle w:val="ConsPlusNormal"/>
        <w:jc w:val="center"/>
      </w:pPr>
      <w:r>
        <w:rPr>
          <w:b/>
        </w:rPr>
        <w:t>по выбытию (списанию) активов и списанию</w:t>
      </w:r>
    </w:p>
    <w:p w:rsidR="00A158EE" w:rsidRDefault="00A158EE">
      <w:pPr>
        <w:pStyle w:val="ConsPlusNormal"/>
        <w:jc w:val="center"/>
      </w:pPr>
      <w:r>
        <w:rPr>
          <w:b/>
        </w:rPr>
        <w:t>задолженности неплатежеспособных дебиторов</w:t>
      </w:r>
    </w:p>
    <w:p w:rsidR="00A158EE" w:rsidRDefault="00A158EE">
      <w:pPr>
        <w:pStyle w:val="ConsPlusNormal"/>
        <w:jc w:val="both"/>
      </w:pPr>
    </w:p>
    <w:p w:rsidR="00A158EE" w:rsidRDefault="00A158EE">
      <w:pPr>
        <w:pStyle w:val="ConsPlusNormal"/>
        <w:ind w:firstLine="540"/>
        <w:jc w:val="both"/>
      </w:pPr>
      <w:r>
        <w:t>3.1. В части выбытия (списания) активов и задолженности комиссия принимает решения по следующим вопросам:</w:t>
      </w:r>
    </w:p>
    <w:p w:rsidR="00A158EE" w:rsidRDefault="00A158EE">
      <w:pPr>
        <w:pStyle w:val="ConsPlusNormal"/>
        <w:spacing w:before="220"/>
        <w:ind w:firstLine="540"/>
        <w:jc w:val="both"/>
      </w:pPr>
      <w: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t>забалансовом</w:t>
      </w:r>
      <w:proofErr w:type="spellEnd"/>
      <w:r>
        <w:t xml:space="preserve"> счете 21);</w:t>
      </w:r>
    </w:p>
    <w:p w:rsidR="00A158EE" w:rsidRDefault="00A158EE">
      <w:pPr>
        <w:pStyle w:val="ConsPlusNormal"/>
        <w:spacing w:before="220"/>
        <w:ind w:firstLine="540"/>
        <w:jc w:val="both"/>
      </w:pPr>
      <w:r>
        <w:t>- о возможности использования отдельных узлов, деталей, конструкций и материалов, полученных в результате списания объектов нефинансовых активов;</w:t>
      </w:r>
    </w:p>
    <w:p w:rsidR="00A158EE" w:rsidRDefault="00A158EE">
      <w:pPr>
        <w:pStyle w:val="ConsPlusNormal"/>
        <w:spacing w:before="220"/>
        <w:ind w:firstLine="540"/>
        <w:jc w:val="both"/>
      </w:pPr>
      <w:r>
        <w:t>- о частичной ликвидации (</w:t>
      </w:r>
      <w:proofErr w:type="spellStart"/>
      <w:r>
        <w:t>разукомплектации</w:t>
      </w:r>
      <w:proofErr w:type="spellEnd"/>
      <w:r>
        <w:t>) основных средств;</w:t>
      </w:r>
    </w:p>
    <w:p w:rsidR="00A158EE" w:rsidRDefault="00A158EE">
      <w:pPr>
        <w:pStyle w:val="ConsPlusNormal"/>
        <w:spacing w:before="220"/>
        <w:ind w:firstLine="540"/>
        <w:jc w:val="both"/>
      </w:pPr>
      <w:r>
        <w:t>- о пригодности дальнейшего использования имущества, возможности и эффективности его восстановления;</w:t>
      </w:r>
    </w:p>
    <w:p w:rsidR="00A158EE" w:rsidRDefault="00A158EE">
      <w:pPr>
        <w:pStyle w:val="ConsPlusNormal"/>
        <w:spacing w:before="220"/>
        <w:ind w:firstLine="540"/>
        <w:jc w:val="both"/>
      </w:pPr>
      <w:r>
        <w:t xml:space="preserve">- о списании задолженности неплатежеспособных дебиторов, а также о списании с </w:t>
      </w:r>
      <w:proofErr w:type="spellStart"/>
      <w:r>
        <w:t>забалансового</w:t>
      </w:r>
      <w:proofErr w:type="spellEnd"/>
      <w:r>
        <w:t xml:space="preserve"> учета задолженности, признанной безнадежной к взысканию.</w:t>
      </w:r>
    </w:p>
    <w:p w:rsidR="00A158EE" w:rsidRDefault="00A158EE">
      <w:pPr>
        <w:pStyle w:val="ConsPlusNormal"/>
        <w:spacing w:before="220"/>
        <w:ind w:firstLine="540"/>
        <w:jc w:val="both"/>
      </w:pPr>
      <w:r>
        <w:t>3.2. Решение о выбытии имущества учреждения принимается в случае, если:</w:t>
      </w:r>
    </w:p>
    <w:p w:rsidR="00A158EE" w:rsidRDefault="00A158EE">
      <w:pPr>
        <w:pStyle w:val="ConsPlusNormal"/>
        <w:spacing w:before="220"/>
        <w:ind w:firstLine="540"/>
        <w:jc w:val="both"/>
      </w:pPr>
      <w:r>
        <w:t>-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A158EE" w:rsidRDefault="00A158EE">
      <w:pPr>
        <w:pStyle w:val="ConsPlusNormal"/>
        <w:spacing w:before="220"/>
        <w:ind w:firstLine="540"/>
        <w:jc w:val="both"/>
      </w:pPr>
      <w:r>
        <w:t xml:space="preserve">- имущество выбыло из владения, пользования, распоряжения вследствие гибели или уничтожения, в том числе помимо воли учреждения (хищения, недостачи, порчи, </w:t>
      </w:r>
      <w:proofErr w:type="gramStart"/>
      <w:r>
        <w:t>выявленных</w:t>
      </w:r>
      <w:proofErr w:type="gramEnd"/>
      <w:r>
        <w:t xml:space="preserve"> при инвентаризации), а также при невозможности выяснения его местонахождения;</w:t>
      </w:r>
    </w:p>
    <w:p w:rsidR="00A158EE" w:rsidRDefault="00A158EE">
      <w:pPr>
        <w:pStyle w:val="ConsPlusNormal"/>
        <w:spacing w:before="220"/>
        <w:ind w:firstLine="540"/>
        <w:jc w:val="both"/>
      </w:pPr>
      <w:proofErr w:type="gramStart"/>
      <w:r>
        <w:t>- имущество передается другому государственному (муниципальному) учреждению, органу государственной власти, органу местного самоуправления, государственному (муниципальному) предприятию;</w:t>
      </w:r>
      <w:proofErr w:type="gramEnd"/>
    </w:p>
    <w:p w:rsidR="00A158EE" w:rsidRDefault="00A158EE">
      <w:pPr>
        <w:pStyle w:val="ConsPlusNormal"/>
        <w:spacing w:before="220"/>
        <w:ind w:firstLine="540"/>
        <w:jc w:val="both"/>
      </w:pPr>
      <w:r>
        <w:t>- в других случаях прекращения права оперативного управления, предусмотренных законодательством РФ.</w:t>
      </w:r>
    </w:p>
    <w:p w:rsidR="00A158EE" w:rsidRDefault="00A158EE">
      <w:pPr>
        <w:pStyle w:val="ConsPlusNormal"/>
        <w:spacing w:before="220"/>
        <w:ind w:firstLine="540"/>
        <w:jc w:val="both"/>
      </w:pPr>
      <w:r>
        <w:t>3.3. Решения о выбытии (списании) имущества, распоряжаться которым учреждение не имеет права, принимаются только по согласованию с собственником.</w:t>
      </w:r>
    </w:p>
    <w:p w:rsidR="00A158EE" w:rsidRDefault="00A158EE">
      <w:pPr>
        <w:pStyle w:val="ConsPlusNormal"/>
        <w:spacing w:before="220"/>
        <w:ind w:firstLine="540"/>
        <w:jc w:val="both"/>
      </w:pPr>
      <w:r>
        <w:t>3.4. Решение о списании имущества принимается комиссией после проведения следующих мероприятий:</w:t>
      </w:r>
    </w:p>
    <w:p w:rsidR="00A158EE" w:rsidRDefault="00A158EE">
      <w:pPr>
        <w:pStyle w:val="ConsPlusNormal"/>
        <w:spacing w:before="220"/>
        <w:ind w:firstLine="540"/>
        <w:jc w:val="both"/>
      </w:pPr>
      <w: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A158EE" w:rsidRDefault="00A158EE">
      <w:pPr>
        <w:pStyle w:val="ConsPlusNormal"/>
        <w:spacing w:before="220"/>
        <w:ind w:firstLine="540"/>
        <w:jc w:val="both"/>
      </w:pPr>
      <w:proofErr w:type="gramStart"/>
      <w:r>
        <w:t xml:space="preserve">- установление причин списания имущества: физический и (или) моральный износ, </w:t>
      </w:r>
      <w:r>
        <w:lastRenderedPageBreak/>
        <w:t>нарушение условий содержания и (или) эксплуатации, авария, стихийное бедствие, длительное неиспользование имущества, иные причины;</w:t>
      </w:r>
      <w:proofErr w:type="gramEnd"/>
    </w:p>
    <w:p w:rsidR="00A158EE" w:rsidRDefault="00A158EE">
      <w:pPr>
        <w:pStyle w:val="ConsPlusNormal"/>
        <w:spacing w:before="220"/>
        <w:ind w:firstLine="540"/>
        <w:jc w:val="both"/>
      </w:pPr>
      <w:r>
        <w:t>- установление виновных лиц, действия которых привели к необходимости списания имущества до истечения срока его полезного использования;</w:t>
      </w:r>
    </w:p>
    <w:p w:rsidR="00A158EE" w:rsidRDefault="00A158EE">
      <w:pPr>
        <w:pStyle w:val="ConsPlusNormal"/>
        <w:spacing w:before="220"/>
        <w:ind w:firstLine="540"/>
        <w:jc w:val="both"/>
      </w:pPr>
      <w:r>
        <w:t>- подготовка документов, необходимых для согласования решения о списании имущества.</w:t>
      </w:r>
    </w:p>
    <w:p w:rsidR="00A158EE" w:rsidRDefault="00A158EE">
      <w:pPr>
        <w:pStyle w:val="ConsPlusNormal"/>
        <w:spacing w:before="220"/>
        <w:ind w:firstLine="540"/>
        <w:jc w:val="both"/>
      </w:pPr>
      <w:r>
        <w:t xml:space="preserve">3.5. 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t>забалансовый</w:t>
      </w:r>
      <w:proofErr w:type="spellEnd"/>
      <w:r>
        <w:t xml:space="preserve"> учет.</w:t>
      </w:r>
    </w:p>
    <w:p w:rsidR="00A158EE" w:rsidRDefault="00A158EE">
      <w:pPr>
        <w:pStyle w:val="ConsPlusNormal"/>
        <w:spacing w:before="220"/>
        <w:ind w:firstLine="540"/>
        <w:jc w:val="both"/>
      </w:pPr>
      <w:r>
        <w:t xml:space="preserve">Решение о списании задолженности с </w:t>
      </w:r>
      <w:proofErr w:type="spellStart"/>
      <w:r>
        <w:t>забалансового</w:t>
      </w:r>
      <w:proofErr w:type="spellEnd"/>
      <w:r>
        <w:t xml:space="preserve"> счета 04 принимается комиссией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A158EE" w:rsidRDefault="00A158EE">
      <w:pPr>
        <w:pStyle w:val="ConsPlusNormal"/>
        <w:spacing w:before="220"/>
        <w:ind w:firstLine="540"/>
        <w:jc w:val="both"/>
      </w:pPr>
      <w:r>
        <w:t>3.6. Выбытие (списание) нефинансовых активов оформляется следующими документами:</w:t>
      </w:r>
    </w:p>
    <w:p w:rsidR="00A158EE" w:rsidRDefault="00A158EE">
      <w:pPr>
        <w:pStyle w:val="ConsPlusNormal"/>
        <w:spacing w:before="220"/>
        <w:ind w:firstLine="540"/>
        <w:jc w:val="both"/>
      </w:pPr>
      <w:r>
        <w:t xml:space="preserve">- Актом о приеме-передаче объектов нефинансовых активов </w:t>
      </w:r>
      <w:hyperlink r:id="rId245" w:history="1">
        <w:r>
          <w:rPr>
            <w:color w:val="0000FF"/>
          </w:rPr>
          <w:t>(ф. 0504101)</w:t>
        </w:r>
      </w:hyperlink>
      <w:r>
        <w:t>;</w:t>
      </w:r>
    </w:p>
    <w:p w:rsidR="00A158EE" w:rsidRDefault="00A158EE">
      <w:pPr>
        <w:pStyle w:val="ConsPlusNormal"/>
        <w:spacing w:before="220"/>
        <w:ind w:firstLine="540"/>
        <w:jc w:val="both"/>
      </w:pPr>
      <w:r>
        <w:t xml:space="preserve">- Актом о списании объектов нефинансовых активов (кроме транспортных средств) </w:t>
      </w:r>
      <w:hyperlink r:id="rId246" w:history="1">
        <w:r>
          <w:rPr>
            <w:color w:val="0000FF"/>
          </w:rPr>
          <w:t>(ф. 0504104)</w:t>
        </w:r>
      </w:hyperlink>
      <w:r>
        <w:t>;</w:t>
      </w:r>
    </w:p>
    <w:p w:rsidR="00A158EE" w:rsidRDefault="00A158EE" w:rsidP="001B4318">
      <w:pPr>
        <w:pStyle w:val="ConsPlusNormal"/>
        <w:ind w:firstLine="539"/>
        <w:jc w:val="both"/>
      </w:pPr>
      <w:r>
        <w:t xml:space="preserve">- Актом о списании транспортного средства </w:t>
      </w:r>
      <w:hyperlink r:id="rId247" w:history="1">
        <w:r>
          <w:rPr>
            <w:color w:val="0000FF"/>
          </w:rPr>
          <w:t>(ф. 0504105)</w:t>
        </w:r>
      </w:hyperlink>
      <w:r>
        <w:t>;</w:t>
      </w:r>
    </w:p>
    <w:p w:rsidR="00A158EE" w:rsidRDefault="00A158EE" w:rsidP="001B4318">
      <w:pPr>
        <w:pStyle w:val="ConsPlusNormal"/>
        <w:ind w:firstLine="539"/>
        <w:jc w:val="both"/>
      </w:pPr>
      <w:r>
        <w:t xml:space="preserve">- Актом о списании мягкого и хозяйственного инвентаря </w:t>
      </w:r>
      <w:hyperlink r:id="rId248" w:history="1">
        <w:r>
          <w:rPr>
            <w:color w:val="0000FF"/>
          </w:rPr>
          <w:t>(ф. 0504143)</w:t>
        </w:r>
      </w:hyperlink>
      <w:r>
        <w:t>;</w:t>
      </w:r>
    </w:p>
    <w:p w:rsidR="00A158EE" w:rsidRDefault="00A158EE" w:rsidP="001B4318">
      <w:pPr>
        <w:pStyle w:val="ConsPlusNormal"/>
        <w:ind w:firstLine="539"/>
        <w:jc w:val="both"/>
      </w:pPr>
      <w:r>
        <w:t xml:space="preserve">- Актом о списании материальных запасов </w:t>
      </w:r>
      <w:hyperlink r:id="rId249" w:history="1">
        <w:r>
          <w:rPr>
            <w:color w:val="0000FF"/>
          </w:rPr>
          <w:t>(ф. 0504230)</w:t>
        </w:r>
      </w:hyperlink>
      <w:r>
        <w:t>.</w:t>
      </w:r>
    </w:p>
    <w:p w:rsidR="001B4318" w:rsidRDefault="001B4318" w:rsidP="001B4318">
      <w:pPr>
        <w:pStyle w:val="ConsPlusNormal"/>
        <w:ind w:firstLine="539"/>
        <w:jc w:val="both"/>
      </w:pPr>
      <w:r>
        <w:t xml:space="preserve">- </w:t>
      </w:r>
      <w:r w:rsidRPr="001B4318">
        <w:t>В</w:t>
      </w:r>
      <w:r>
        <w:t>едомость</w:t>
      </w:r>
      <w:r w:rsidRPr="001B4318">
        <w:t xml:space="preserve"> </w:t>
      </w:r>
      <w:r>
        <w:t xml:space="preserve">выдачи материальных ценностей на </w:t>
      </w:r>
      <w:proofErr w:type="spellStart"/>
      <w:r>
        <w:t>ужды</w:t>
      </w:r>
      <w:proofErr w:type="spellEnd"/>
      <w:r>
        <w:t xml:space="preserve"> учреждения </w:t>
      </w:r>
      <w:r w:rsidRPr="001B4318">
        <w:t xml:space="preserve"> </w:t>
      </w:r>
      <w:hyperlink r:id="rId250" w:history="1">
        <w:r>
          <w:rPr>
            <w:color w:val="0000FF"/>
          </w:rPr>
          <w:t>(ф. 05042</w:t>
        </w:r>
        <w:r>
          <w:rPr>
            <w:color w:val="0000FF"/>
          </w:rPr>
          <w:t>1</w:t>
        </w:r>
        <w:r>
          <w:rPr>
            <w:color w:val="0000FF"/>
          </w:rPr>
          <w:t>0)</w:t>
        </w:r>
      </w:hyperlink>
      <w:r>
        <w:t>.</w:t>
      </w:r>
      <w:r w:rsidRPr="001B4318">
        <w:tab/>
      </w:r>
      <w:r w:rsidRPr="001B4318">
        <w:tab/>
      </w:r>
      <w:r w:rsidRPr="001B4318">
        <w:tab/>
      </w:r>
      <w:r w:rsidRPr="001B4318">
        <w:tab/>
      </w:r>
      <w:r w:rsidRPr="001B4318">
        <w:tab/>
      </w:r>
      <w:r w:rsidRPr="001B4318">
        <w:tab/>
      </w:r>
      <w:r w:rsidRPr="001B4318">
        <w:tab/>
      </w:r>
      <w:r w:rsidRPr="001B4318">
        <w:tab/>
      </w:r>
    </w:p>
    <w:p w:rsidR="00A158EE" w:rsidRDefault="00A158EE">
      <w:pPr>
        <w:pStyle w:val="ConsPlusNormal"/>
        <w:spacing w:before="220"/>
        <w:ind w:firstLine="540"/>
        <w:jc w:val="both"/>
      </w:pPr>
      <w:r>
        <w:t>3.7. Оформленный комиссией акт о списании имущества, которым учреждение распоряжаться не имеет права, утверждается руководителем учреждения только после согласования с собственником.</w:t>
      </w:r>
    </w:p>
    <w:p w:rsidR="00A158EE" w:rsidRDefault="00A158EE">
      <w:pPr>
        <w:pStyle w:val="ConsPlusNormal"/>
        <w:spacing w:before="220"/>
        <w:ind w:firstLine="540"/>
        <w:jc w:val="both"/>
      </w:pPr>
      <w:r>
        <w:t>3.8. До утверждения в установленном порядке акта о списании реализация мероприятий, предусмотренных актом о списании, не допускается.</w:t>
      </w:r>
    </w:p>
    <w:p w:rsidR="00A158EE" w:rsidRDefault="00A158EE">
      <w:pPr>
        <w:pStyle w:val="ConsPlusNormal"/>
        <w:spacing w:before="220"/>
        <w:ind w:firstLine="540"/>
        <w:jc w:val="both"/>
      </w:pPr>
      <w:r>
        <w:t>Реализация таких мероприятий осуществляется учре</w:t>
      </w:r>
      <w:bookmarkStart w:id="22" w:name="_GoBack"/>
      <w:bookmarkEnd w:id="22"/>
      <w:r>
        <w:t>ждением самостоятельно либо с привлечением третьих лиц на основании заключенного договора и подтверждается комиссией.</w:t>
      </w:r>
    </w:p>
    <w:p w:rsidR="00A158EE" w:rsidRDefault="00A158EE">
      <w:pPr>
        <w:pStyle w:val="ConsPlusNormal"/>
        <w:jc w:val="both"/>
      </w:pPr>
    </w:p>
    <w:p w:rsidR="00A158EE" w:rsidRDefault="00A158EE">
      <w:pPr>
        <w:pStyle w:val="ConsPlusNormal"/>
        <w:jc w:val="center"/>
        <w:outlineLvl w:val="2"/>
      </w:pPr>
      <w:r>
        <w:rPr>
          <w:b/>
        </w:rPr>
        <w:t>4. Принятие решений по вопросам обесценения активов</w:t>
      </w:r>
    </w:p>
    <w:p w:rsidR="00A158EE" w:rsidRDefault="00A158EE">
      <w:pPr>
        <w:pStyle w:val="ConsPlusNormal"/>
        <w:jc w:val="both"/>
      </w:pPr>
    </w:p>
    <w:p w:rsidR="00A158EE" w:rsidRDefault="00A158EE">
      <w:pPr>
        <w:pStyle w:val="ConsPlusNormal"/>
        <w:ind w:firstLine="540"/>
        <w:jc w:val="both"/>
      </w:pPr>
      <w:r>
        <w:t>4.1. 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w:t>
      </w:r>
    </w:p>
    <w:p w:rsidR="00A158EE" w:rsidRDefault="00A158EE">
      <w:pPr>
        <w:pStyle w:val="ConsPlusNormal"/>
        <w:spacing w:before="220"/>
        <w:ind w:firstLine="540"/>
        <w:jc w:val="both"/>
      </w:pPr>
      <w:r>
        <w:t>4.2. По результатам рассмотрения, если выявленные признаки обесценения (снижения убытка) являются существенными, комиссия выносит заключение о необходимости определения справедливой стоимости в отношении каждого актива, по которому выявлены признаки возможного обесценения (снижения убытка), или об отсутствии такой необходимости.</w:t>
      </w:r>
    </w:p>
    <w:p w:rsidR="00A158EE" w:rsidRDefault="00A158EE">
      <w:pPr>
        <w:pStyle w:val="ConsPlusNormal"/>
        <w:spacing w:before="220"/>
        <w:ind w:firstLine="540"/>
        <w:jc w:val="both"/>
      </w:pPr>
      <w:r>
        <w:t>4.3. Если выявленные признаки обесценения (снижения убытка) являются несущественными, комиссия выносит заключение об отсутствии необходимости определения справедливой стоимости.</w:t>
      </w:r>
    </w:p>
    <w:p w:rsidR="00A158EE" w:rsidRDefault="00A158EE">
      <w:pPr>
        <w:pStyle w:val="ConsPlusNormal"/>
        <w:spacing w:before="220"/>
        <w:ind w:firstLine="540"/>
        <w:jc w:val="both"/>
      </w:pPr>
      <w:r>
        <w:t>4.4. В случае необходимости определения справедливой стоимости комиссия устанавливает метод, которым будет определяться справедливая стоимость актива.</w:t>
      </w:r>
    </w:p>
    <w:p w:rsidR="00A158EE" w:rsidRDefault="00A158EE">
      <w:pPr>
        <w:pStyle w:val="ConsPlusNormal"/>
        <w:spacing w:before="220"/>
        <w:ind w:firstLine="540"/>
        <w:jc w:val="both"/>
      </w:pPr>
      <w:r>
        <w:t xml:space="preserve">4.5. Заключение о необходимости (отсутствии необходимости) определения справедливой </w:t>
      </w:r>
      <w:r>
        <w:lastRenderedPageBreak/>
        <w:t>стоимости и о методе определения справедливой стоимости оформляется в виде представления для руководителя учреждения.</w:t>
      </w:r>
    </w:p>
    <w:p w:rsidR="00A158EE" w:rsidRDefault="00A158EE">
      <w:pPr>
        <w:pStyle w:val="ConsPlusNormal"/>
        <w:spacing w:before="220"/>
        <w:ind w:firstLine="540"/>
        <w:jc w:val="both"/>
      </w:pPr>
      <w:r>
        <w:t>4.6. В представление также могут быть включены рекомендации комиссии по дальнейшему использованию имущества.</w:t>
      </w:r>
    </w:p>
    <w:p w:rsidR="00A158EE" w:rsidRDefault="00A158EE">
      <w:pPr>
        <w:pStyle w:val="ConsPlusNormal"/>
        <w:spacing w:before="220"/>
        <w:ind w:firstLine="540"/>
        <w:jc w:val="both"/>
      </w:pPr>
      <w:r>
        <w:t>4.7. В случае выявления признаков снижения убытка от обесценения, если сумма убытка не подлежит восстановлению, комиссия выносит заключение о необходимости (отсутствии необходимости) корректировки оставшегося срока полезного использования актива. Это заключение оформляется в виде представления для руководителя учреждения.</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1"/>
      </w:pPr>
      <w:r>
        <w:t>Приложение N 9</w:t>
      </w:r>
    </w:p>
    <w:p w:rsidR="00A158EE" w:rsidRDefault="00A158EE">
      <w:pPr>
        <w:pStyle w:val="ConsPlusNormal"/>
        <w:jc w:val="right"/>
      </w:pPr>
      <w:r>
        <w:t>к Учетной политике</w:t>
      </w:r>
    </w:p>
    <w:p w:rsidR="00A158EE" w:rsidRDefault="00A158EE">
      <w:pPr>
        <w:pStyle w:val="ConsPlusNormal"/>
        <w:jc w:val="right"/>
      </w:pPr>
      <w:r>
        <w:t>для целей бухгалтерского учета</w:t>
      </w:r>
    </w:p>
    <w:p w:rsidR="00A158EE" w:rsidRDefault="00A158EE">
      <w:pPr>
        <w:pStyle w:val="ConsPlusNormal"/>
        <w:jc w:val="both"/>
      </w:pPr>
    </w:p>
    <w:p w:rsidR="00A158EE" w:rsidRDefault="00A158EE">
      <w:pPr>
        <w:pStyle w:val="ConsPlusNormal"/>
        <w:jc w:val="center"/>
      </w:pPr>
      <w:bookmarkStart w:id="23" w:name="P1273"/>
      <w:bookmarkEnd w:id="23"/>
      <w:r>
        <w:rPr>
          <w:b/>
        </w:rPr>
        <w:t>Положение</w:t>
      </w:r>
    </w:p>
    <w:p w:rsidR="00A158EE" w:rsidRDefault="00A158EE">
      <w:pPr>
        <w:pStyle w:val="ConsPlusNormal"/>
        <w:jc w:val="center"/>
      </w:pPr>
      <w:r>
        <w:rPr>
          <w:b/>
        </w:rPr>
        <w:t>об инвентаризации имущества и обязательств учреждения</w:t>
      </w:r>
    </w:p>
    <w:p w:rsidR="00A158EE" w:rsidRDefault="00A158EE">
      <w:pPr>
        <w:pStyle w:val="ConsPlusNormal"/>
        <w:jc w:val="both"/>
      </w:pPr>
    </w:p>
    <w:p w:rsidR="00A158EE" w:rsidRDefault="00A158EE">
      <w:pPr>
        <w:pStyle w:val="ConsPlusNormal"/>
        <w:jc w:val="center"/>
        <w:outlineLvl w:val="2"/>
      </w:pPr>
      <w:r>
        <w:rPr>
          <w:b/>
        </w:rPr>
        <w:t>1. Организация проведения инвентаризации</w:t>
      </w:r>
    </w:p>
    <w:p w:rsidR="00A158EE" w:rsidRDefault="00A158EE">
      <w:pPr>
        <w:pStyle w:val="ConsPlusNormal"/>
        <w:jc w:val="both"/>
      </w:pPr>
    </w:p>
    <w:p w:rsidR="00A158EE" w:rsidRDefault="00A158EE">
      <w:pPr>
        <w:pStyle w:val="ConsPlusNormal"/>
        <w:ind w:firstLine="540"/>
        <w:jc w:val="both"/>
      </w:pPr>
      <w:r>
        <w:t>1.1. Целями инвентаризации являются выявление фактического наличия имущества, сопоставление с данными бухгалтерского учета и проверка полноты отражения в бухгалтерском учете обязательств.</w:t>
      </w:r>
    </w:p>
    <w:p w:rsidR="00A158EE" w:rsidRDefault="00A158EE">
      <w:pPr>
        <w:pStyle w:val="ConsPlusNormal"/>
        <w:spacing w:before="220"/>
        <w:ind w:firstLine="540"/>
        <w:jc w:val="both"/>
      </w:pPr>
      <w:r>
        <w:t>1.2. Настоящее Положение устанавливает порядок проведения инвентаризации имущества и обязательств и оформления ее результатов.</w:t>
      </w:r>
    </w:p>
    <w:p w:rsidR="00A158EE" w:rsidRDefault="00A158EE">
      <w:pPr>
        <w:pStyle w:val="ConsPlusNormal"/>
        <w:spacing w:before="220"/>
        <w:ind w:firstLine="540"/>
        <w:jc w:val="both"/>
      </w:pPr>
      <w:r>
        <w:t xml:space="preserve">1.3. Количество инвентаризаций в отчетном году, дата их проведения, перечень имущества и финансовых обязательств, проверяемых при каждой из них, устанавливаются отдельным приказом руководителя учреждения, кроме случаев, предусмотренных в </w:t>
      </w:r>
      <w:hyperlink r:id="rId251" w:history="1">
        <w:r>
          <w:rPr>
            <w:color w:val="0000FF"/>
          </w:rPr>
          <w:t>п. 81</w:t>
        </w:r>
      </w:hyperlink>
      <w:r>
        <w:t xml:space="preserve"> ФСБУ "Концептуальные основы".</w:t>
      </w:r>
    </w:p>
    <w:p w:rsidR="00A158EE" w:rsidRDefault="00A158EE">
      <w:pPr>
        <w:pStyle w:val="ConsPlusNormal"/>
        <w:spacing w:before="220"/>
        <w:ind w:firstLine="540"/>
        <w:jc w:val="both"/>
      </w:pPr>
      <w:r>
        <w:t>1.4. В целях проведения инвентаризаций в учреждении создается постоянно действующая инвентаризационная комиссия, членами которой могут быть работники административно-управленческого аппарата, бухгалтерской службы и другие специалисты, которые способны оценить состояние имущества и обязательств учреждения. Кроме того, в инвентаризационную комиссию могут быть включены работники службы внутреннего аудита учреждения, а также представители независимых аудиторских организаций.</w:t>
      </w:r>
    </w:p>
    <w:p w:rsidR="00A158EE" w:rsidRDefault="00A158EE">
      <w:pPr>
        <w:pStyle w:val="ConsPlusNormal"/>
        <w:spacing w:before="220"/>
        <w:ind w:firstLine="540"/>
        <w:jc w:val="both"/>
      </w:pPr>
      <w:r>
        <w:t xml:space="preserve">1.5. Приказы о проведении инвентаризации </w:t>
      </w:r>
      <w:hyperlink r:id="rId252" w:history="1">
        <w:r>
          <w:rPr>
            <w:color w:val="0000FF"/>
          </w:rPr>
          <w:t>(форма N ИНВ-22)</w:t>
        </w:r>
      </w:hyperlink>
      <w:r>
        <w:t xml:space="preserve"> подлежат регистрации в журнале учета </w:t>
      </w:r>
      <w:proofErr w:type="gramStart"/>
      <w:r>
        <w:t>контроля за</w:t>
      </w:r>
      <w:proofErr w:type="gramEnd"/>
      <w:r>
        <w:t xml:space="preserve"> выполнением приказов (постановлений, распоряжений) о проведении инвентаризации </w:t>
      </w:r>
      <w:hyperlink r:id="rId253" w:history="1">
        <w:r>
          <w:rPr>
            <w:color w:val="0000FF"/>
          </w:rPr>
          <w:t>(форма N ИНВ-23)</w:t>
        </w:r>
      </w:hyperlink>
      <w:r>
        <w:t>.</w:t>
      </w:r>
    </w:p>
    <w:p w:rsidR="00A158EE" w:rsidRDefault="00A158EE">
      <w:pPr>
        <w:pStyle w:val="ConsPlusNormal"/>
        <w:spacing w:before="220"/>
        <w:ind w:firstLine="540"/>
        <w:jc w:val="both"/>
      </w:pPr>
      <w:r>
        <w:t xml:space="preserve">В приказе </w:t>
      </w:r>
      <w:hyperlink r:id="rId254" w:history="1">
        <w:r>
          <w:rPr>
            <w:color w:val="0000FF"/>
          </w:rPr>
          <w:t>(форма N ИНВ-22)</w:t>
        </w:r>
      </w:hyperlink>
      <w:r>
        <w:t xml:space="preserve"> указываются:</w:t>
      </w:r>
    </w:p>
    <w:p w:rsidR="00A158EE" w:rsidRDefault="00A158EE">
      <w:pPr>
        <w:pStyle w:val="ConsPlusNormal"/>
        <w:spacing w:before="220"/>
        <w:ind w:firstLine="540"/>
        <w:jc w:val="both"/>
      </w:pPr>
      <w:r>
        <w:t>- наименование имущества и обязательств, подлежащих инвентаризации;</w:t>
      </w:r>
    </w:p>
    <w:p w:rsidR="00A158EE" w:rsidRDefault="00A158EE">
      <w:pPr>
        <w:pStyle w:val="ConsPlusNormal"/>
        <w:spacing w:before="220"/>
        <w:ind w:firstLine="540"/>
        <w:jc w:val="both"/>
      </w:pPr>
      <w:r>
        <w:t>- дата начала и окончания проведения инвентаризации;</w:t>
      </w:r>
    </w:p>
    <w:p w:rsidR="00A158EE" w:rsidRDefault="00A158EE">
      <w:pPr>
        <w:pStyle w:val="ConsPlusNormal"/>
        <w:spacing w:before="220"/>
        <w:ind w:firstLine="540"/>
        <w:jc w:val="both"/>
      </w:pPr>
      <w:r>
        <w:t>- причина проведения инвентаризации.</w:t>
      </w:r>
    </w:p>
    <w:p w:rsidR="00A158EE" w:rsidRDefault="00A158EE">
      <w:pPr>
        <w:pStyle w:val="ConsPlusNormal"/>
        <w:spacing w:before="220"/>
        <w:ind w:firstLine="540"/>
        <w:jc w:val="both"/>
      </w:pPr>
      <w:r>
        <w:t xml:space="preserve">Председатель и члены инвентаризационной комиссии в обязательном порядке ставят </w:t>
      </w:r>
      <w:r>
        <w:lastRenderedPageBreak/>
        <w:t xml:space="preserve">подписи в журнале </w:t>
      </w:r>
      <w:hyperlink r:id="rId255" w:history="1">
        <w:r>
          <w:rPr>
            <w:color w:val="0000FF"/>
          </w:rPr>
          <w:t>(форма N ИНВ-23)</w:t>
        </w:r>
      </w:hyperlink>
      <w:r>
        <w:t>, подтверждающие их ознакомление с приказом.</w:t>
      </w:r>
    </w:p>
    <w:p w:rsidR="00A158EE" w:rsidRDefault="00A158EE">
      <w:pPr>
        <w:pStyle w:val="ConsPlusNormal"/>
        <w:spacing w:before="220"/>
        <w:ind w:firstLine="540"/>
        <w:jc w:val="both"/>
      </w:pPr>
      <w:r>
        <w:t>1.6. Председатель инвентаризационной комиссии перед началом инвентаризации подготавливает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бухгалтерского учета имущества и обязательств, знакомит членов комиссии с материалами предыдущих инвентаризаций, ревизий и проверок.</w:t>
      </w:r>
    </w:p>
    <w:p w:rsidR="00A158EE" w:rsidRDefault="00A158EE">
      <w:pPr>
        <w:pStyle w:val="ConsPlusNormal"/>
        <w:spacing w:before="220"/>
        <w:ind w:firstLine="540"/>
        <w:jc w:val="both"/>
      </w:pPr>
      <w:r>
        <w:t xml:space="preserve">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w:t>
      </w:r>
      <w:proofErr w:type="gramStart"/>
      <w:r>
        <w:t>на</w:t>
      </w:r>
      <w:proofErr w:type="gramEnd"/>
      <w:r>
        <w:t xml:space="preserve"> "__________" (дата)". После этого работники бухгалтерии отражают в регистрах учета указанные документы, определяют остатки инвентаризируемого имущества и обязательств к началу инвентаризации.</w:t>
      </w:r>
    </w:p>
    <w:p w:rsidR="00A158EE" w:rsidRDefault="00A158EE">
      <w:pPr>
        <w:pStyle w:val="ConsPlusNormal"/>
        <w:spacing w:before="220"/>
        <w:ind w:firstLine="540"/>
        <w:jc w:val="both"/>
      </w:pPr>
      <w:r>
        <w:t>1.7. Материально ответственные лица в состав инвентаризационной комиссии не входят, присутствие указанных лиц при проверке фактического наличия имущества является обязательным.</w:t>
      </w:r>
    </w:p>
    <w:p w:rsidR="00A158EE" w:rsidRDefault="00A158EE">
      <w:pPr>
        <w:pStyle w:val="ConsPlusNormal"/>
        <w:spacing w:before="220"/>
        <w:ind w:firstLine="540"/>
        <w:jc w:val="both"/>
      </w:pPr>
      <w:r>
        <w:t>Члены инвентаризационной комиссии обязаны взять расписки у материально ответственных лиц о том, что к началу инвентаризации все расходные и приходные документы указанными лицами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имущества или доверенности на его получение.</w:t>
      </w:r>
    </w:p>
    <w:p w:rsidR="00A158EE" w:rsidRDefault="00A158EE">
      <w:pPr>
        <w:pStyle w:val="ConsPlusNormal"/>
        <w:spacing w:before="220"/>
        <w:ind w:firstLine="540"/>
        <w:jc w:val="both"/>
      </w:pPr>
      <w:r>
        <w:t>1.8. Фактическое наличие находящегося в учреждении имущества при инвентаризации проверяют путем подсчета, взвешивания, обмера. Для этого руководитель учреждения должен предоставить членам комиссии необходимый персонал и механизмы (весы, контрольно-измерительные приборы и т.п.).</w:t>
      </w:r>
    </w:p>
    <w:p w:rsidR="00A158EE" w:rsidRDefault="00A158EE">
      <w:pPr>
        <w:pStyle w:val="ConsPlusNormal"/>
        <w:spacing w:before="220"/>
        <w:ind w:firstLine="540"/>
        <w:jc w:val="both"/>
      </w:pPr>
      <w:r>
        <w:t>1.9. Результаты инвентаризации отражаются в инвентаризационных описях. Инвентаризационная комиссия обеспечивает полноту и точность внесения в описи данных о фактических остатках имущества, правильность и своевременность оформления материалов инвентаризации. Для каждого вида имущества оформляется своя форма инвентаризационной описи.</w:t>
      </w:r>
    </w:p>
    <w:p w:rsidR="00A158EE" w:rsidRDefault="00A158EE">
      <w:pPr>
        <w:pStyle w:val="ConsPlusNormal"/>
        <w:spacing w:before="220"/>
        <w:ind w:firstLine="540"/>
        <w:jc w:val="both"/>
      </w:pPr>
      <w:r>
        <w:t>1.10. Инвентаризационные описи составляются не менее чем в двух экземплярах отдельно по каждому месту хранения ценностей и материально ответственному лицу.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дают расписку об отсутствии к членам комиссии каких-либо претензий и принятии перечисленного в описи имущества на ответственное хранение, кроме того, расписка подтверждает проверку комиссией имущества в их присутствии. Один экземпляр передается в бухгалтерию, а второй остается у материально ответственных лиц.</w:t>
      </w:r>
    </w:p>
    <w:p w:rsidR="00A158EE" w:rsidRDefault="00A158EE">
      <w:pPr>
        <w:pStyle w:val="ConsPlusNormal"/>
        <w:spacing w:before="220"/>
        <w:ind w:firstLine="540"/>
        <w:jc w:val="both"/>
      </w:pPr>
      <w:r>
        <w:t>1.11. На полученное в пользование имущество, находящееся на ответственном хранении или полученное для переработки, составляются отдельные описи.</w:t>
      </w:r>
    </w:p>
    <w:p w:rsidR="00A158EE" w:rsidRDefault="00A158EE">
      <w:pPr>
        <w:pStyle w:val="ConsPlusNormal"/>
        <w:jc w:val="both"/>
      </w:pPr>
    </w:p>
    <w:p w:rsidR="00A158EE" w:rsidRDefault="00A158EE">
      <w:pPr>
        <w:pStyle w:val="ConsPlusNormal"/>
        <w:jc w:val="center"/>
        <w:outlineLvl w:val="2"/>
      </w:pPr>
      <w:r>
        <w:rPr>
          <w:b/>
        </w:rPr>
        <w:t>2. Имущество и обязательства, подлежащие инвентаризации</w:t>
      </w:r>
    </w:p>
    <w:p w:rsidR="00A158EE" w:rsidRDefault="00A158EE">
      <w:pPr>
        <w:pStyle w:val="ConsPlusNormal"/>
        <w:jc w:val="both"/>
      </w:pPr>
    </w:p>
    <w:p w:rsidR="00A158EE" w:rsidRDefault="00A158EE">
      <w:pPr>
        <w:pStyle w:val="ConsPlusNormal"/>
        <w:ind w:firstLine="540"/>
        <w:jc w:val="both"/>
      </w:pPr>
      <w:r>
        <w:t>2.1. Инвентаризации подлежит все имущество учреждения независимо от его местонахождения, а также все виды обязательств, в том числе:</w:t>
      </w:r>
    </w:p>
    <w:p w:rsidR="00A158EE" w:rsidRDefault="00A158EE">
      <w:pPr>
        <w:pStyle w:val="ConsPlusNormal"/>
        <w:spacing w:before="220"/>
        <w:ind w:firstLine="540"/>
        <w:jc w:val="both"/>
      </w:pPr>
      <w:r>
        <w:t>1. Имущество и обязательства, учтенные на балансовых счетах:</w:t>
      </w:r>
    </w:p>
    <w:p w:rsidR="00A158EE" w:rsidRDefault="00A158EE">
      <w:pPr>
        <w:pStyle w:val="ConsPlusNormal"/>
        <w:spacing w:before="220"/>
        <w:ind w:firstLine="540"/>
        <w:jc w:val="both"/>
      </w:pPr>
      <w:r>
        <w:t>1) основные средства;</w:t>
      </w:r>
    </w:p>
    <w:p w:rsidR="00A158EE" w:rsidRDefault="00A158EE">
      <w:pPr>
        <w:pStyle w:val="ConsPlusNormal"/>
        <w:spacing w:before="220"/>
        <w:ind w:firstLine="540"/>
        <w:jc w:val="both"/>
      </w:pPr>
      <w:r>
        <w:lastRenderedPageBreak/>
        <w:t>2) нематериальные активы;</w:t>
      </w:r>
    </w:p>
    <w:p w:rsidR="00A158EE" w:rsidRDefault="00A158EE">
      <w:pPr>
        <w:pStyle w:val="ConsPlusNormal"/>
        <w:spacing w:before="220"/>
        <w:ind w:firstLine="540"/>
        <w:jc w:val="both"/>
      </w:pPr>
      <w:r>
        <w:t>3) непроизведенные активы;</w:t>
      </w:r>
    </w:p>
    <w:p w:rsidR="00A158EE" w:rsidRDefault="00A158EE">
      <w:pPr>
        <w:pStyle w:val="ConsPlusNormal"/>
        <w:spacing w:before="220"/>
        <w:ind w:firstLine="540"/>
        <w:jc w:val="both"/>
      </w:pPr>
      <w:r>
        <w:t>4) материальные запасы;</w:t>
      </w:r>
    </w:p>
    <w:p w:rsidR="00A158EE" w:rsidRDefault="00A158EE">
      <w:pPr>
        <w:pStyle w:val="ConsPlusNormal"/>
        <w:spacing w:before="220"/>
        <w:ind w:firstLine="540"/>
        <w:jc w:val="both"/>
      </w:pPr>
      <w:r>
        <w:t>5) объекты незавершенного строительства;</w:t>
      </w:r>
    </w:p>
    <w:p w:rsidR="00A158EE" w:rsidRDefault="00A158EE">
      <w:pPr>
        <w:pStyle w:val="ConsPlusNormal"/>
        <w:spacing w:before="220"/>
        <w:ind w:firstLine="540"/>
        <w:jc w:val="both"/>
      </w:pPr>
      <w:r>
        <w:t>6) денежные средства;</w:t>
      </w:r>
    </w:p>
    <w:p w:rsidR="00A158EE" w:rsidRDefault="00A158EE">
      <w:pPr>
        <w:pStyle w:val="ConsPlusNormal"/>
        <w:spacing w:before="220"/>
        <w:ind w:firstLine="540"/>
        <w:jc w:val="both"/>
      </w:pPr>
      <w:r>
        <w:t>7) денежные документы;</w:t>
      </w:r>
    </w:p>
    <w:p w:rsidR="00A158EE" w:rsidRDefault="00A158EE">
      <w:pPr>
        <w:pStyle w:val="ConsPlusNormal"/>
        <w:spacing w:before="220"/>
        <w:ind w:firstLine="540"/>
        <w:jc w:val="both"/>
      </w:pPr>
      <w:r>
        <w:t>8) дебиторская и кредиторская задолженность;</w:t>
      </w:r>
    </w:p>
    <w:p w:rsidR="00A158EE" w:rsidRDefault="00A158EE">
      <w:pPr>
        <w:pStyle w:val="ConsPlusNormal"/>
        <w:spacing w:before="220"/>
        <w:ind w:firstLine="540"/>
        <w:jc w:val="both"/>
      </w:pPr>
      <w:r>
        <w:t>9) доходы будущих периодов;</w:t>
      </w:r>
    </w:p>
    <w:p w:rsidR="00A158EE" w:rsidRDefault="00A158EE">
      <w:pPr>
        <w:pStyle w:val="ConsPlusNormal"/>
        <w:spacing w:before="220"/>
        <w:ind w:firstLine="540"/>
        <w:jc w:val="both"/>
      </w:pPr>
      <w:r>
        <w:t>10) расходы будущих периодов;</w:t>
      </w:r>
    </w:p>
    <w:p w:rsidR="00A158EE" w:rsidRDefault="00A158EE">
      <w:pPr>
        <w:pStyle w:val="ConsPlusNormal"/>
        <w:spacing w:before="220"/>
        <w:ind w:firstLine="540"/>
        <w:jc w:val="both"/>
      </w:pPr>
      <w:r>
        <w:t>11) резервы предстоящих расходов.</w:t>
      </w:r>
    </w:p>
    <w:p w:rsidR="00A158EE" w:rsidRDefault="00A158EE">
      <w:pPr>
        <w:pStyle w:val="ConsPlusNormal"/>
        <w:spacing w:before="220"/>
        <w:ind w:firstLine="540"/>
        <w:jc w:val="both"/>
      </w:pPr>
      <w:r>
        <w:t xml:space="preserve">2. Имущество и обязательства, учтенные на </w:t>
      </w:r>
      <w:proofErr w:type="spellStart"/>
      <w:r>
        <w:t>забалансовых</w:t>
      </w:r>
      <w:proofErr w:type="spellEnd"/>
      <w:r>
        <w:t xml:space="preserve"> счетах.</w:t>
      </w:r>
    </w:p>
    <w:p w:rsidR="00A158EE" w:rsidRDefault="00A158EE">
      <w:pPr>
        <w:pStyle w:val="ConsPlusNormal"/>
        <w:spacing w:before="220"/>
        <w:ind w:firstLine="540"/>
        <w:jc w:val="both"/>
      </w:pPr>
      <w:r>
        <w:t>3. Другое имущество и обязательства в соответствии с приказом об инвентаризации.</w:t>
      </w:r>
    </w:p>
    <w:p w:rsidR="00A158EE" w:rsidRDefault="00A158EE">
      <w:pPr>
        <w:pStyle w:val="ConsPlusNormal"/>
        <w:spacing w:before="220"/>
        <w:ind w:firstLine="540"/>
        <w:jc w:val="both"/>
      </w:pPr>
      <w:r>
        <w:t>Фактически находящееся в учреждении имущество, не учтенное по каким-либо причинам, подлежит принятию к бухгалтерскому учету.</w:t>
      </w:r>
    </w:p>
    <w:p w:rsidR="00A158EE" w:rsidRDefault="00A158EE">
      <w:pPr>
        <w:pStyle w:val="ConsPlusNormal"/>
        <w:jc w:val="both"/>
      </w:pPr>
    </w:p>
    <w:p w:rsidR="00A158EE" w:rsidRDefault="00A158EE">
      <w:pPr>
        <w:pStyle w:val="ConsPlusNormal"/>
        <w:jc w:val="center"/>
        <w:outlineLvl w:val="2"/>
      </w:pPr>
      <w:r>
        <w:rPr>
          <w:b/>
        </w:rPr>
        <w:t>3. Оформление результатов инвентаризации</w:t>
      </w:r>
    </w:p>
    <w:p w:rsidR="00A158EE" w:rsidRDefault="00A158EE">
      <w:pPr>
        <w:pStyle w:val="ConsPlusNormal"/>
        <w:jc w:val="center"/>
      </w:pPr>
      <w:r>
        <w:rPr>
          <w:b/>
        </w:rPr>
        <w:t>и регулирование выявленных расхождений</w:t>
      </w:r>
    </w:p>
    <w:p w:rsidR="00A158EE" w:rsidRDefault="00A158EE">
      <w:pPr>
        <w:pStyle w:val="ConsPlusNormal"/>
        <w:jc w:val="both"/>
      </w:pPr>
    </w:p>
    <w:p w:rsidR="00A158EE" w:rsidRDefault="00A158EE">
      <w:pPr>
        <w:pStyle w:val="ConsPlusNormal"/>
        <w:ind w:firstLine="540"/>
        <w:jc w:val="both"/>
      </w:pPr>
      <w:r>
        <w:t xml:space="preserve">3.1. </w:t>
      </w:r>
      <w:proofErr w:type="gramStart"/>
      <w:r>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бухгалтерского учета, бухгалтерией оформляются Ведомости расхождений по результатам инвентаризации </w:t>
      </w:r>
      <w:hyperlink r:id="rId256" w:history="1">
        <w:r>
          <w:rPr>
            <w:color w:val="0000FF"/>
          </w:rPr>
          <w:t>(ф. 0504092)</w:t>
        </w:r>
      </w:hyperlink>
      <w:r>
        <w:t>. В них фиксируются установленные расхождения с данными бухгалтерского учета - недостачи и излишки по каждому объекту учета в количественном и стоимостном выражении.</w:t>
      </w:r>
      <w:proofErr w:type="gramEnd"/>
      <w:r>
        <w:t xml:space="preserve"> На ценности, не принадлежащие учреждению на праве оперативного управления, но числящиеся (или подлежащие отражению) в бухгалтерском учете на </w:t>
      </w:r>
      <w:proofErr w:type="spellStart"/>
      <w:r>
        <w:t>забалансовых</w:t>
      </w:r>
      <w:proofErr w:type="spellEnd"/>
      <w:r>
        <w:t xml:space="preserve"> счетах, составляется отдельная ведомость.</w:t>
      </w:r>
    </w:p>
    <w:p w:rsidR="00A158EE" w:rsidRDefault="00A158EE">
      <w:pPr>
        <w:pStyle w:val="ConsPlusNormal"/>
        <w:spacing w:before="220"/>
        <w:ind w:firstLine="540"/>
        <w:jc w:val="both"/>
      </w:pPr>
      <w:r>
        <w:t>3.2. Оформленные ведомости подписываются главным бухгалтером и исполнителем и передаются председателю инвентаризационной комиссии.</w:t>
      </w:r>
    </w:p>
    <w:p w:rsidR="00A158EE" w:rsidRDefault="00A158EE">
      <w:pPr>
        <w:pStyle w:val="ConsPlusNormal"/>
        <w:spacing w:before="220"/>
        <w:ind w:firstLine="540"/>
        <w:jc w:val="both"/>
      </w:pPr>
      <w:r>
        <w:t>3.3. По всем недостачам и излишкам инвентаризационная комиссия 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rsidR="00A158EE" w:rsidRDefault="00A158EE">
      <w:pPr>
        <w:pStyle w:val="ConsPlusNormal"/>
        <w:spacing w:before="220"/>
        <w:ind w:firstLine="540"/>
        <w:jc w:val="both"/>
      </w:pPr>
      <w:r>
        <w:t>3.4. По результатам инвентаризации председатель инвентаризационной комиссии готовит для руководителя учреждения предложения:</w:t>
      </w:r>
    </w:p>
    <w:p w:rsidR="00A158EE" w:rsidRDefault="00A158EE">
      <w:pPr>
        <w:pStyle w:val="ConsPlusNormal"/>
        <w:spacing w:before="220"/>
        <w:ind w:firstLine="540"/>
        <w:jc w:val="both"/>
      </w:pPr>
      <w:r>
        <w:t>- по списанию недостач имущества, а также имущества, пришедшего в негодность, и, при необходимости, по их отнесению за счет виновных лиц;</w:t>
      </w:r>
    </w:p>
    <w:p w:rsidR="00A158EE" w:rsidRDefault="00A158EE">
      <w:pPr>
        <w:pStyle w:val="ConsPlusNormal"/>
        <w:spacing w:before="220"/>
        <w:ind w:firstLine="540"/>
        <w:jc w:val="both"/>
      </w:pPr>
      <w:r>
        <w:t>- по оприходованию излишков;</w:t>
      </w:r>
    </w:p>
    <w:p w:rsidR="00A158EE" w:rsidRDefault="00A158EE">
      <w:pPr>
        <w:pStyle w:val="ConsPlusNormal"/>
        <w:spacing w:before="220"/>
        <w:ind w:firstLine="540"/>
        <w:jc w:val="both"/>
      </w:pPr>
      <w:r>
        <w:t>- по списанию невостребованной кредиторской задолженности;</w:t>
      </w:r>
    </w:p>
    <w:p w:rsidR="00A158EE" w:rsidRDefault="00A158EE">
      <w:pPr>
        <w:pStyle w:val="ConsPlusNormal"/>
        <w:spacing w:before="220"/>
        <w:ind w:firstLine="540"/>
        <w:jc w:val="both"/>
      </w:pPr>
      <w:r>
        <w:lastRenderedPageBreak/>
        <w:t>- по оптимизации приема, хранения и отпуска материальных ценностей;</w:t>
      </w:r>
    </w:p>
    <w:p w:rsidR="00A158EE" w:rsidRDefault="00A158EE">
      <w:pPr>
        <w:pStyle w:val="ConsPlusNormal"/>
        <w:spacing w:before="220"/>
        <w:ind w:firstLine="540"/>
        <w:jc w:val="both"/>
      </w:pPr>
      <w:r>
        <w:t>- иные предложения.</w:t>
      </w:r>
    </w:p>
    <w:p w:rsidR="00A158EE" w:rsidRDefault="00A158EE">
      <w:pPr>
        <w:pStyle w:val="ConsPlusNormal"/>
        <w:spacing w:before="220"/>
        <w:ind w:firstLine="540"/>
        <w:jc w:val="both"/>
      </w:pPr>
      <w:r>
        <w:t xml:space="preserve">3.5. На основании инвентаризационных описей комиссия составляет Акт о результатах инвентаризации </w:t>
      </w:r>
      <w:hyperlink r:id="rId257" w:history="1">
        <w:r>
          <w:rPr>
            <w:color w:val="0000FF"/>
          </w:rPr>
          <w:t>(ф. 0504835)</w:t>
        </w:r>
      </w:hyperlink>
      <w: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258" w:history="1">
        <w:r>
          <w:rPr>
            <w:color w:val="0000FF"/>
          </w:rPr>
          <w:t>(ф. 0504092)</w:t>
        </w:r>
      </w:hyperlink>
      <w:r>
        <w:t>.</w:t>
      </w:r>
    </w:p>
    <w:p w:rsidR="00A158EE" w:rsidRDefault="00A158EE">
      <w:pPr>
        <w:pStyle w:val="ConsPlusNormal"/>
        <w:spacing w:before="220"/>
        <w:ind w:firstLine="540"/>
        <w:jc w:val="both"/>
      </w:pPr>
      <w:r>
        <w:t>Этот акт представляется на рассмотрение и утверждение руководителю учреждения с приложением ведомости расхождений по результатам инвентаризации.</w:t>
      </w:r>
    </w:p>
    <w:p w:rsidR="00A158EE" w:rsidRDefault="00A158EE">
      <w:pPr>
        <w:pStyle w:val="ConsPlusNormal"/>
        <w:spacing w:before="220"/>
        <w:ind w:firstLine="540"/>
        <w:jc w:val="both"/>
      </w:pPr>
      <w:r>
        <w:t>3.6. По результатам инвентаризации руководитель учреждения издает приказ.</w:t>
      </w:r>
    </w:p>
    <w:p w:rsidR="00A158EE" w:rsidRDefault="00A158EE">
      <w:pPr>
        <w:pStyle w:val="ConsPlusNormal"/>
        <w:spacing w:before="220"/>
        <w:ind w:firstLine="540"/>
        <w:jc w:val="both"/>
      </w:pPr>
      <w:r>
        <w:t>3.7. Результаты проведения инвентаризации отражаются в бухгалтерском учете и отчетности того отчетного периода, в котором была закончена инвентаризация. При проведении инвентаризации в целях составления годовой отчетности результаты инвентаризации отражаются в этой годовой отчетности.</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1"/>
      </w:pPr>
      <w:r>
        <w:t>Приложение N 10</w:t>
      </w:r>
    </w:p>
    <w:p w:rsidR="00A158EE" w:rsidRDefault="00A158EE">
      <w:pPr>
        <w:pStyle w:val="ConsPlusNormal"/>
        <w:jc w:val="right"/>
      </w:pPr>
      <w:r>
        <w:t>к Учетной политике</w:t>
      </w:r>
    </w:p>
    <w:p w:rsidR="00A158EE" w:rsidRDefault="00A158EE">
      <w:pPr>
        <w:pStyle w:val="ConsPlusNormal"/>
        <w:jc w:val="right"/>
      </w:pPr>
      <w:r>
        <w:t>для целей бухгалтерского учета</w:t>
      </w:r>
    </w:p>
    <w:p w:rsidR="00A158EE" w:rsidRDefault="00A158EE">
      <w:pPr>
        <w:pStyle w:val="ConsPlusNormal"/>
        <w:jc w:val="both"/>
      </w:pPr>
    </w:p>
    <w:p w:rsidR="00A158EE" w:rsidRDefault="00A158EE">
      <w:pPr>
        <w:pStyle w:val="ConsPlusNormal"/>
        <w:jc w:val="center"/>
      </w:pPr>
      <w:bookmarkStart w:id="24" w:name="P1341"/>
      <w:bookmarkEnd w:id="24"/>
      <w:r>
        <w:rPr>
          <w:b/>
        </w:rPr>
        <w:t>Положение о внутреннем финансовом контроле</w:t>
      </w:r>
    </w:p>
    <w:p w:rsidR="00A158EE" w:rsidRDefault="00A158EE">
      <w:pPr>
        <w:pStyle w:val="ConsPlusNormal"/>
        <w:jc w:val="both"/>
      </w:pPr>
    </w:p>
    <w:p w:rsidR="00A158EE" w:rsidRDefault="00A158EE">
      <w:pPr>
        <w:pStyle w:val="ConsPlusNormal"/>
        <w:jc w:val="center"/>
        <w:outlineLvl w:val="2"/>
      </w:pPr>
      <w:r>
        <w:rPr>
          <w:b/>
        </w:rPr>
        <w:t>1. Общие положения</w:t>
      </w:r>
    </w:p>
    <w:p w:rsidR="00A158EE" w:rsidRDefault="00A158EE">
      <w:pPr>
        <w:pStyle w:val="ConsPlusNormal"/>
        <w:jc w:val="both"/>
      </w:pPr>
    </w:p>
    <w:p w:rsidR="00A158EE" w:rsidRDefault="00A158EE">
      <w:pPr>
        <w:pStyle w:val="ConsPlusNormal"/>
        <w:ind w:firstLine="540"/>
        <w:jc w:val="both"/>
      </w:pPr>
      <w:r>
        <w:t>1.1. Настоящее Положение определяет:</w:t>
      </w:r>
    </w:p>
    <w:p w:rsidR="00A158EE" w:rsidRDefault="00A158EE">
      <w:pPr>
        <w:pStyle w:val="ConsPlusNormal"/>
        <w:spacing w:before="220"/>
        <w:ind w:firstLine="540"/>
        <w:jc w:val="both"/>
      </w:pPr>
      <w:r>
        <w:t>- цели, задачи и объекты внутреннего финансового контроля учреждения;</w:t>
      </w:r>
    </w:p>
    <w:p w:rsidR="00A158EE" w:rsidRDefault="00A158EE">
      <w:pPr>
        <w:pStyle w:val="ConsPlusNormal"/>
        <w:spacing w:before="220"/>
        <w:ind w:firstLine="540"/>
        <w:jc w:val="both"/>
      </w:pPr>
      <w:r>
        <w:t>- организацию внутреннего финансового контроля в учреждении;</w:t>
      </w:r>
    </w:p>
    <w:p w:rsidR="00A158EE" w:rsidRDefault="00A158EE">
      <w:pPr>
        <w:pStyle w:val="ConsPlusNormal"/>
        <w:spacing w:before="220"/>
        <w:ind w:firstLine="540"/>
        <w:jc w:val="both"/>
      </w:pPr>
      <w:r>
        <w:t xml:space="preserve">- права и обязанности </w:t>
      </w:r>
      <w:proofErr w:type="spellStart"/>
      <w:r>
        <w:t>внутрипроверочной</w:t>
      </w:r>
      <w:proofErr w:type="spellEnd"/>
      <w:r>
        <w:t xml:space="preserve"> комиссии при проведении контрольных мероприятий;</w:t>
      </w:r>
    </w:p>
    <w:p w:rsidR="00A158EE" w:rsidRDefault="00A158EE">
      <w:pPr>
        <w:pStyle w:val="ConsPlusNormal"/>
        <w:spacing w:before="220"/>
        <w:ind w:firstLine="540"/>
        <w:jc w:val="both"/>
      </w:pPr>
      <w:r>
        <w:t>- порядок оформления результатов проверки финансово-хозяйственной деятельности (далее - ФХД) учреждения.</w:t>
      </w:r>
    </w:p>
    <w:p w:rsidR="00A158EE" w:rsidRDefault="00A158EE">
      <w:pPr>
        <w:pStyle w:val="ConsPlusNormal"/>
        <w:spacing w:before="220"/>
        <w:ind w:firstLine="540"/>
        <w:jc w:val="both"/>
      </w:pPr>
      <w:r>
        <w:t>1.2. Целью внутреннего финансового контроля является обеспечение соблюдения законодательства РФ, нормативных правовых актов и иных актов, регулирующих ФХД учреждения.</w:t>
      </w:r>
    </w:p>
    <w:p w:rsidR="00A158EE" w:rsidRDefault="00A158EE">
      <w:pPr>
        <w:pStyle w:val="ConsPlusNormal"/>
        <w:spacing w:before="220"/>
        <w:ind w:firstLine="540"/>
        <w:jc w:val="both"/>
      </w:pPr>
      <w:r>
        <w:t>1.3. Задачи внутреннего финансового контроля:</w:t>
      </w:r>
    </w:p>
    <w:p w:rsidR="00A158EE" w:rsidRDefault="00A158EE">
      <w:pPr>
        <w:pStyle w:val="ConsPlusNormal"/>
        <w:spacing w:before="220"/>
        <w:ind w:firstLine="540"/>
        <w:jc w:val="both"/>
      </w:pPr>
      <w:r>
        <w:t>- установление соответствия проводимых финансово-хозяйственных операций требованиям НПА и учетной политики учреждения;</w:t>
      </w:r>
    </w:p>
    <w:p w:rsidR="00A158EE" w:rsidRDefault="00A158EE">
      <w:pPr>
        <w:pStyle w:val="ConsPlusNormal"/>
        <w:spacing w:before="220"/>
        <w:ind w:firstLine="540"/>
        <w:jc w:val="both"/>
      </w:pPr>
      <w:r>
        <w:t>- установление полноты и достоверности отражения совершенных финансово-хозяйственных операций в учете и отчетности учреждения;</w:t>
      </w:r>
    </w:p>
    <w:p w:rsidR="00A158EE" w:rsidRDefault="00A158EE">
      <w:pPr>
        <w:pStyle w:val="ConsPlusNormal"/>
        <w:spacing w:before="220"/>
        <w:ind w:firstLine="540"/>
        <w:jc w:val="both"/>
      </w:pPr>
      <w:r>
        <w:t>- предупреждение и пресечение финансовых нарушений в процессе ФХД учреждения.</w:t>
      </w:r>
    </w:p>
    <w:p w:rsidR="00A158EE" w:rsidRDefault="00A158EE">
      <w:pPr>
        <w:pStyle w:val="ConsPlusNormal"/>
        <w:spacing w:before="220"/>
        <w:ind w:firstLine="540"/>
        <w:jc w:val="both"/>
      </w:pPr>
      <w:r>
        <w:lastRenderedPageBreak/>
        <w:t>1.4. Объекты внутреннего финансового контроля:</w:t>
      </w:r>
    </w:p>
    <w:p w:rsidR="00A158EE" w:rsidRDefault="00A158EE">
      <w:pPr>
        <w:pStyle w:val="ConsPlusNormal"/>
        <w:spacing w:before="220"/>
        <w:ind w:firstLine="540"/>
        <w:jc w:val="both"/>
      </w:pPr>
      <w:r>
        <w:t>- плановые документы (план ФХД, расчеты плановой себестоимости, план материально-технического обеспечения и иные плановые документы учреждения);</w:t>
      </w:r>
    </w:p>
    <w:p w:rsidR="00A158EE" w:rsidRDefault="00A158EE">
      <w:pPr>
        <w:pStyle w:val="ConsPlusNormal"/>
        <w:spacing w:before="220"/>
        <w:ind w:firstLine="540"/>
        <w:jc w:val="both"/>
      </w:pPr>
      <w:r>
        <w:t>- контракты и договоры на приобретение продукции (работ, услуг), на оказание учреждением платных услуг, договоры аренды имущества;</w:t>
      </w:r>
    </w:p>
    <w:p w:rsidR="00A158EE" w:rsidRDefault="00A158EE">
      <w:pPr>
        <w:pStyle w:val="ConsPlusNormal"/>
        <w:spacing w:before="220"/>
        <w:ind w:firstLine="540"/>
        <w:jc w:val="both"/>
      </w:pPr>
      <w:r>
        <w:t>- приказы (распоряжения) руководителя учреждения;</w:t>
      </w:r>
    </w:p>
    <w:p w:rsidR="00A158EE" w:rsidRDefault="00A158EE">
      <w:pPr>
        <w:pStyle w:val="ConsPlusNormal"/>
        <w:spacing w:before="220"/>
        <w:ind w:firstLine="540"/>
        <w:jc w:val="both"/>
      </w:pPr>
      <w:r>
        <w:t>- первичные учетные документы и регистры учета;</w:t>
      </w:r>
    </w:p>
    <w:p w:rsidR="00A158EE" w:rsidRDefault="00A158EE">
      <w:pPr>
        <w:pStyle w:val="ConsPlusNormal"/>
        <w:spacing w:before="220"/>
        <w:ind w:firstLine="540"/>
        <w:jc w:val="both"/>
      </w:pPr>
      <w:r>
        <w:t>- хозяйственные операции, отраженные в учете учреждения;</w:t>
      </w:r>
    </w:p>
    <w:p w:rsidR="00A158EE" w:rsidRDefault="00A158EE">
      <w:pPr>
        <w:pStyle w:val="ConsPlusNormal"/>
        <w:spacing w:before="220"/>
        <w:ind w:firstLine="540"/>
        <w:jc w:val="both"/>
      </w:pPr>
      <w:r>
        <w:t>- бухгалтерская, финансовая, налоговая, статистическая и иная отчетность учреждения;</w:t>
      </w:r>
    </w:p>
    <w:p w:rsidR="00A158EE" w:rsidRDefault="00A158EE">
      <w:pPr>
        <w:pStyle w:val="ConsPlusNormal"/>
        <w:spacing w:before="220"/>
        <w:ind w:firstLine="540"/>
        <w:jc w:val="both"/>
      </w:pPr>
      <w:r>
        <w:t>- штатно-трудовая дисциплина;</w:t>
      </w:r>
    </w:p>
    <w:p w:rsidR="00A158EE" w:rsidRDefault="00A158EE">
      <w:pPr>
        <w:pStyle w:val="ConsPlusNormal"/>
        <w:spacing w:before="220"/>
        <w:ind w:firstLine="540"/>
        <w:jc w:val="both"/>
      </w:pPr>
      <w:r>
        <w:t>- иные объекты по распоряжению руководителя учреждения.</w:t>
      </w:r>
    </w:p>
    <w:p w:rsidR="00A158EE" w:rsidRDefault="00A158EE">
      <w:pPr>
        <w:pStyle w:val="ConsPlusNormal"/>
        <w:jc w:val="both"/>
      </w:pPr>
    </w:p>
    <w:p w:rsidR="00A158EE" w:rsidRDefault="00A158EE">
      <w:pPr>
        <w:pStyle w:val="ConsPlusNormal"/>
        <w:jc w:val="center"/>
        <w:outlineLvl w:val="2"/>
      </w:pPr>
      <w:r>
        <w:rPr>
          <w:b/>
        </w:rPr>
        <w:t>2. Организация внутреннего финансового контроля</w:t>
      </w:r>
    </w:p>
    <w:p w:rsidR="00A158EE" w:rsidRDefault="00A158EE">
      <w:pPr>
        <w:pStyle w:val="ConsPlusNormal"/>
        <w:jc w:val="both"/>
      </w:pPr>
    </w:p>
    <w:p w:rsidR="00A158EE" w:rsidRDefault="00A158EE">
      <w:pPr>
        <w:pStyle w:val="ConsPlusNormal"/>
        <w:ind w:firstLine="540"/>
        <w:jc w:val="both"/>
      </w:pPr>
      <w:r>
        <w:t>2.1. Ответственность за организацию внутреннего финансового контроля возлагается на руководителя учреждения.</w:t>
      </w:r>
    </w:p>
    <w:p w:rsidR="00A158EE" w:rsidRDefault="00A158EE">
      <w:pPr>
        <w:pStyle w:val="ConsPlusNormal"/>
        <w:spacing w:before="220"/>
        <w:ind w:firstLine="540"/>
        <w:jc w:val="both"/>
      </w:pPr>
      <w:r>
        <w:t>2.2. Внутренний финансовый контроль в учреждении осуществляют:</w:t>
      </w:r>
    </w:p>
    <w:p w:rsidR="00A158EE" w:rsidRDefault="00A158EE">
      <w:pPr>
        <w:pStyle w:val="ConsPlusNormal"/>
        <w:spacing w:before="220"/>
        <w:ind w:firstLine="540"/>
        <w:jc w:val="both"/>
      </w:pPr>
      <w:r>
        <w:t>1) должностные лица (работники учреждения);</w:t>
      </w:r>
    </w:p>
    <w:p w:rsidR="00A158EE" w:rsidRDefault="00A158EE">
      <w:pPr>
        <w:pStyle w:val="ConsPlusNormal"/>
        <w:spacing w:before="220"/>
        <w:ind w:firstLine="540"/>
        <w:jc w:val="both"/>
      </w:pPr>
      <w:r>
        <w:t xml:space="preserve">2) постоянно действующая </w:t>
      </w:r>
      <w:proofErr w:type="spellStart"/>
      <w:r>
        <w:t>внутрипроверочная</w:t>
      </w:r>
      <w:proofErr w:type="spellEnd"/>
      <w:r>
        <w:t xml:space="preserve"> комиссия.</w:t>
      </w:r>
    </w:p>
    <w:p w:rsidR="00A158EE" w:rsidRDefault="00A158EE">
      <w:pPr>
        <w:pStyle w:val="ConsPlusNormal"/>
        <w:spacing w:before="220"/>
        <w:ind w:firstLine="540"/>
        <w:jc w:val="both"/>
      </w:pPr>
      <w:r>
        <w:t>2.3. Внутренний финансовый контроль в учреждении осуществляется в следующих видах:</w:t>
      </w:r>
    </w:p>
    <w:p w:rsidR="00A158EE" w:rsidRDefault="00A158EE">
      <w:pPr>
        <w:pStyle w:val="ConsPlusNormal"/>
        <w:spacing w:before="220"/>
        <w:ind w:firstLine="540"/>
        <w:jc w:val="both"/>
      </w:pPr>
      <w:r>
        <w:t>1) предварительный контроль - мероприятия, направленные на предупреждение и пресечение ошибок и (или) незаконных действий должностных лиц учреждения до совершения факта хозяйственной жизни учреждения;</w:t>
      </w:r>
    </w:p>
    <w:p w:rsidR="00A158EE" w:rsidRDefault="00A158EE">
      <w:pPr>
        <w:pStyle w:val="ConsPlusNormal"/>
        <w:spacing w:before="220"/>
        <w:ind w:firstLine="540"/>
        <w:jc w:val="both"/>
      </w:pPr>
      <w:r>
        <w:t>2) последующий контроль - мероприятия, направленные на установление законности действий должностных лиц учреждения после совершения факта хозяйственной жизни.</w:t>
      </w:r>
    </w:p>
    <w:p w:rsidR="00A158EE" w:rsidRDefault="00A158EE">
      <w:pPr>
        <w:pStyle w:val="ConsPlusNormal"/>
        <w:spacing w:before="220"/>
        <w:ind w:firstLine="540"/>
        <w:jc w:val="both"/>
      </w:pPr>
      <w:r>
        <w:t>Предварительный контроль в учреждении осуществляется должностными лицами (работниками учреждения) в соответствии с их должностными (функциональными) обязанностями в процессе деятельности учреждения.</w:t>
      </w:r>
    </w:p>
    <w:p w:rsidR="00A158EE" w:rsidRDefault="00A158EE">
      <w:pPr>
        <w:pStyle w:val="ConsPlusNormal"/>
        <w:spacing w:before="220"/>
        <w:ind w:firstLine="540"/>
        <w:jc w:val="both"/>
      </w:pPr>
      <w:r>
        <w:t>К мероприятиям предварительного контроля относятся:</w:t>
      </w:r>
    </w:p>
    <w:p w:rsidR="00A158EE" w:rsidRDefault="00A158EE">
      <w:pPr>
        <w:pStyle w:val="ConsPlusNormal"/>
        <w:spacing w:before="220"/>
        <w:ind w:firstLine="540"/>
        <w:jc w:val="both"/>
      </w:pPr>
      <w:r>
        <w:t>- проверка документов учреждения до совершения хозяйственных операций в соответствии с графиком документооборота;</w:t>
      </w:r>
    </w:p>
    <w:p w:rsidR="00A158EE" w:rsidRDefault="00A158EE">
      <w:pPr>
        <w:pStyle w:val="ConsPlusNormal"/>
        <w:spacing w:before="220"/>
        <w:ind w:firstLine="540"/>
        <w:jc w:val="both"/>
      </w:pPr>
      <w:r>
        <w:t xml:space="preserve">- </w:t>
      </w:r>
      <w:proofErr w:type="gramStart"/>
      <w:r>
        <w:t>контроль за</w:t>
      </w:r>
      <w:proofErr w:type="gramEnd"/>
      <w:r>
        <w:t xml:space="preserve"> приемом обязательств учреждения в пределах утвержденных плановых назначений;</w:t>
      </w:r>
    </w:p>
    <w:p w:rsidR="00A158EE" w:rsidRDefault="00A158EE">
      <w:pPr>
        <w:pStyle w:val="ConsPlusNormal"/>
        <w:spacing w:before="220"/>
        <w:ind w:firstLine="540"/>
        <w:jc w:val="both"/>
      </w:pPr>
      <w:r>
        <w:t>- проверка законности и экономической целесообразности проектов заключаемых контрактов (договоров);</w:t>
      </w:r>
    </w:p>
    <w:p w:rsidR="00A158EE" w:rsidRDefault="00A158EE">
      <w:pPr>
        <w:pStyle w:val="ConsPlusNormal"/>
        <w:spacing w:before="220"/>
        <w:ind w:firstLine="540"/>
        <w:jc w:val="both"/>
      </w:pPr>
      <w:r>
        <w:t>- проверка проектов приказов (распоряжений) руководителя учреждения;</w:t>
      </w:r>
    </w:p>
    <w:p w:rsidR="00A158EE" w:rsidRDefault="00A158EE">
      <w:pPr>
        <w:pStyle w:val="ConsPlusNormal"/>
        <w:spacing w:before="220"/>
        <w:ind w:firstLine="540"/>
        <w:jc w:val="both"/>
      </w:pPr>
      <w:r>
        <w:t xml:space="preserve">- проверка бухгалтерской, финансовой, статистической, налоговой и другой отчетности до </w:t>
      </w:r>
      <w:r>
        <w:lastRenderedPageBreak/>
        <w:t>утверждения или подписания;</w:t>
      </w:r>
    </w:p>
    <w:p w:rsidR="00A158EE" w:rsidRDefault="00A158EE">
      <w:pPr>
        <w:pStyle w:val="ConsPlusNormal"/>
        <w:spacing w:before="220"/>
        <w:ind w:firstLine="540"/>
        <w:jc w:val="both"/>
      </w:pPr>
      <w:r>
        <w:t>- проверка правомерности отнесения факта, наступившего после отчетной даты, но до даты подписания отчетности, к событию после отчетной даты;</w:t>
      </w:r>
    </w:p>
    <w:p w:rsidR="00A158EE" w:rsidRDefault="00A158EE">
      <w:pPr>
        <w:pStyle w:val="ConsPlusNormal"/>
        <w:spacing w:before="220"/>
        <w:ind w:firstLine="540"/>
        <w:jc w:val="both"/>
      </w:pPr>
      <w:r>
        <w:t>- проверка правильности отражения события после отчетной даты на счетах бухгалтерского учета и в отчетности в соответствии с правилами, установленными в учетной политике учреждения.</w:t>
      </w:r>
    </w:p>
    <w:p w:rsidR="00A158EE" w:rsidRDefault="00A158EE">
      <w:pPr>
        <w:pStyle w:val="ConsPlusNormal"/>
        <w:spacing w:before="220"/>
        <w:ind w:firstLine="540"/>
        <w:jc w:val="both"/>
      </w:pPr>
      <w:r>
        <w:t>Последующий контроль в учреждении осуществляется:</w:t>
      </w:r>
    </w:p>
    <w:p w:rsidR="00A158EE" w:rsidRDefault="00A158EE">
      <w:pPr>
        <w:pStyle w:val="ConsPlusNormal"/>
        <w:spacing w:before="220"/>
        <w:ind w:firstLine="540"/>
        <w:jc w:val="both"/>
      </w:pPr>
      <w:r>
        <w:t>- должностными лицами (работниками учреждения) в соответствии с их должностными (функциональными) обязанностями в процессе деятельности учреждения;</w:t>
      </w:r>
    </w:p>
    <w:p w:rsidR="00A158EE" w:rsidRDefault="00A158EE">
      <w:pPr>
        <w:pStyle w:val="ConsPlusNormal"/>
        <w:spacing w:before="220"/>
        <w:ind w:firstLine="540"/>
        <w:jc w:val="both"/>
      </w:pPr>
      <w:r>
        <w:t xml:space="preserve">- </w:t>
      </w:r>
      <w:proofErr w:type="spellStart"/>
      <w:r>
        <w:t>внутрипроверочной</w:t>
      </w:r>
      <w:proofErr w:type="spellEnd"/>
      <w:r>
        <w:t xml:space="preserve"> комиссией.</w:t>
      </w:r>
    </w:p>
    <w:p w:rsidR="00A158EE" w:rsidRDefault="00A158EE">
      <w:pPr>
        <w:pStyle w:val="ConsPlusNormal"/>
        <w:spacing w:before="220"/>
        <w:ind w:firstLine="540"/>
        <w:jc w:val="both"/>
      </w:pPr>
      <w:r>
        <w:t>К мероприятиям последующего контроля со стороны должностных лиц учреждения относятся:</w:t>
      </w:r>
    </w:p>
    <w:p w:rsidR="00A158EE" w:rsidRDefault="00A158EE">
      <w:pPr>
        <w:pStyle w:val="ConsPlusNormal"/>
        <w:spacing w:before="220"/>
        <w:ind w:firstLine="540"/>
        <w:jc w:val="both"/>
      </w:pPr>
      <w:r>
        <w:t>- проверка первичных документов учреждения после совершения хозяйственных операций в соответствии графиком документооборота;</w:t>
      </w:r>
    </w:p>
    <w:p w:rsidR="00A158EE" w:rsidRDefault="00A158EE">
      <w:pPr>
        <w:pStyle w:val="ConsPlusNormal"/>
        <w:spacing w:before="220"/>
        <w:ind w:firstLine="540"/>
        <w:jc w:val="both"/>
      </w:pPr>
      <w:r>
        <w:t>- анализ исполнения плановых документов;</w:t>
      </w:r>
    </w:p>
    <w:p w:rsidR="00A158EE" w:rsidRDefault="00A158EE">
      <w:pPr>
        <w:pStyle w:val="ConsPlusNormal"/>
        <w:spacing w:before="220"/>
        <w:ind w:firstLine="540"/>
        <w:jc w:val="both"/>
      </w:pPr>
      <w:r>
        <w:t>- проверка достоверности отражения хозяйственных операций в учете и отчетности учреждения.</w:t>
      </w:r>
    </w:p>
    <w:p w:rsidR="00A158EE" w:rsidRDefault="00A158EE">
      <w:pPr>
        <w:pStyle w:val="ConsPlusNormal"/>
        <w:spacing w:before="220"/>
        <w:ind w:firstLine="540"/>
        <w:jc w:val="both"/>
      </w:pPr>
      <w:r>
        <w:t xml:space="preserve">2.4. </w:t>
      </w:r>
      <w:proofErr w:type="spellStart"/>
      <w:r>
        <w:t>Внутрипроверочная</w:t>
      </w:r>
      <w:proofErr w:type="spellEnd"/>
      <w:r>
        <w:t xml:space="preserve"> комиссия проводит плановые и внеплановые проверки ФХД учреждения.</w:t>
      </w:r>
    </w:p>
    <w:p w:rsidR="00A158EE" w:rsidRDefault="00A158EE">
      <w:pPr>
        <w:pStyle w:val="ConsPlusNormal"/>
        <w:spacing w:before="220"/>
        <w:ind w:firstLine="540"/>
        <w:jc w:val="both"/>
      </w:pPr>
      <w:r>
        <w:t>Периодичность проведения проверок ФХД:</w:t>
      </w:r>
    </w:p>
    <w:p w:rsidR="00A158EE" w:rsidRDefault="00A158EE">
      <w:pPr>
        <w:pStyle w:val="ConsPlusNormal"/>
        <w:spacing w:before="220"/>
        <w:ind w:firstLine="540"/>
        <w:jc w:val="both"/>
      </w:pPr>
      <w:r>
        <w:t>- плановые проверки - один раз в полгода в соответствии с утвержденным руководителем учреждения планом контрольных мероприятий на соответствующий год;</w:t>
      </w:r>
    </w:p>
    <w:p w:rsidR="00A158EE" w:rsidRDefault="00A158EE">
      <w:pPr>
        <w:pStyle w:val="ConsPlusNormal"/>
        <w:spacing w:before="220"/>
        <w:ind w:firstLine="540"/>
        <w:jc w:val="both"/>
      </w:pPr>
      <w:r>
        <w:t>- внеплановые проверки - по мере необходимости.</w:t>
      </w:r>
    </w:p>
    <w:p w:rsidR="00A158EE" w:rsidRDefault="00A158EE">
      <w:pPr>
        <w:pStyle w:val="ConsPlusNormal"/>
        <w:spacing w:before="220"/>
        <w:ind w:firstLine="540"/>
        <w:jc w:val="both"/>
      </w:pPr>
      <w:r>
        <w:t>2.5. Проверка ФХД учреждения назначается приказом руководителя учреждения, в котором указываются: тема проверки, проверяемый период, срок проведения проверки, состав комиссии.</w:t>
      </w:r>
    </w:p>
    <w:p w:rsidR="00A158EE" w:rsidRDefault="00A158EE">
      <w:pPr>
        <w:pStyle w:val="ConsPlusNormal"/>
        <w:spacing w:before="220"/>
        <w:ind w:firstLine="540"/>
        <w:jc w:val="both"/>
      </w:pPr>
      <w:r>
        <w:t xml:space="preserve">2.6. </w:t>
      </w:r>
      <w:proofErr w:type="spellStart"/>
      <w:r>
        <w:t>Внутрипроверочная</w:t>
      </w:r>
      <w:proofErr w:type="spellEnd"/>
      <w:r>
        <w:t xml:space="preserve"> комиссия в своей деятельности руководствуется действующим законодательством РФ, иными нормативными правовыми актами, Уставом учреждения и настоящим Положением.</w:t>
      </w:r>
    </w:p>
    <w:p w:rsidR="00A158EE" w:rsidRDefault="00A158EE">
      <w:pPr>
        <w:pStyle w:val="ConsPlusNormal"/>
        <w:jc w:val="both"/>
      </w:pPr>
    </w:p>
    <w:p w:rsidR="00A158EE" w:rsidRDefault="00A158EE">
      <w:pPr>
        <w:pStyle w:val="ConsPlusNormal"/>
        <w:jc w:val="center"/>
        <w:outlineLvl w:val="2"/>
      </w:pPr>
      <w:r>
        <w:rPr>
          <w:b/>
        </w:rPr>
        <w:t xml:space="preserve">3. Обязанности и права </w:t>
      </w:r>
      <w:proofErr w:type="spellStart"/>
      <w:r>
        <w:rPr>
          <w:b/>
        </w:rPr>
        <w:t>внутрипроверочной</w:t>
      </w:r>
      <w:proofErr w:type="spellEnd"/>
    </w:p>
    <w:p w:rsidR="00A158EE" w:rsidRDefault="00A158EE">
      <w:pPr>
        <w:pStyle w:val="ConsPlusNormal"/>
        <w:jc w:val="center"/>
      </w:pPr>
      <w:r>
        <w:rPr>
          <w:b/>
        </w:rPr>
        <w:t>комиссии при проведении контрольных мероприятий</w:t>
      </w:r>
    </w:p>
    <w:p w:rsidR="00A158EE" w:rsidRDefault="00A158EE">
      <w:pPr>
        <w:pStyle w:val="ConsPlusNormal"/>
        <w:jc w:val="both"/>
      </w:pPr>
    </w:p>
    <w:p w:rsidR="00A158EE" w:rsidRDefault="00A158EE">
      <w:pPr>
        <w:pStyle w:val="ConsPlusNormal"/>
        <w:ind w:firstLine="540"/>
        <w:jc w:val="both"/>
      </w:pPr>
      <w:r>
        <w:t xml:space="preserve">3.1. Председатель </w:t>
      </w:r>
      <w:proofErr w:type="spellStart"/>
      <w:r>
        <w:t>внутрипроверочной</w:t>
      </w:r>
      <w:proofErr w:type="spellEnd"/>
      <w:r>
        <w:t xml:space="preserve"> комиссии перед началом контрольных мероприятий готовит план (</w:t>
      </w:r>
      <w:proofErr w:type="gramStart"/>
      <w:r>
        <w:t xml:space="preserve">программу) </w:t>
      </w:r>
      <w:proofErr w:type="gramEnd"/>
      <w:r>
        <w:t>работы, проводит инструктаж с членами комиссии и организует изучение ими законодательства РФ, нормативных правовых актов, регулирующих финансовую и хозяйственную деятельность учреждения, знакомит членов комиссии с материалами предыдущих ревизий и проверок.</w:t>
      </w:r>
    </w:p>
    <w:p w:rsidR="00A158EE" w:rsidRDefault="00A158EE">
      <w:pPr>
        <w:pStyle w:val="ConsPlusNormal"/>
        <w:spacing w:before="220"/>
        <w:ind w:firstLine="540"/>
        <w:jc w:val="both"/>
      </w:pPr>
      <w:r>
        <w:t>3.2. Председатель комиссии обязан:</w:t>
      </w:r>
    </w:p>
    <w:p w:rsidR="00A158EE" w:rsidRDefault="00A158EE">
      <w:pPr>
        <w:pStyle w:val="ConsPlusNormal"/>
        <w:spacing w:before="220"/>
        <w:ind w:firstLine="540"/>
        <w:jc w:val="both"/>
      </w:pPr>
      <w:r>
        <w:t>- определять методы и способы проведения контрольных мероприятий;</w:t>
      </w:r>
    </w:p>
    <w:p w:rsidR="00A158EE" w:rsidRDefault="00A158EE">
      <w:pPr>
        <w:pStyle w:val="ConsPlusNormal"/>
        <w:spacing w:before="220"/>
        <w:ind w:firstLine="540"/>
        <w:jc w:val="both"/>
      </w:pPr>
      <w:r>
        <w:lastRenderedPageBreak/>
        <w:t>- распределять направления проведения контрольных мероприятий между членами комиссии;</w:t>
      </w:r>
    </w:p>
    <w:p w:rsidR="00A158EE" w:rsidRDefault="00A158EE">
      <w:pPr>
        <w:pStyle w:val="ConsPlusNormal"/>
        <w:spacing w:before="220"/>
        <w:ind w:firstLine="540"/>
        <w:jc w:val="both"/>
      </w:pPr>
      <w:r>
        <w:t>- быть принципиальным, соблюдать профессиональную этику и конфиденциальность;</w:t>
      </w:r>
    </w:p>
    <w:p w:rsidR="00A158EE" w:rsidRDefault="00A158EE">
      <w:pPr>
        <w:pStyle w:val="ConsPlusNormal"/>
        <w:spacing w:before="220"/>
        <w:ind w:firstLine="540"/>
        <w:jc w:val="both"/>
      </w:pPr>
      <w:r>
        <w:t>- организовывать проведение контрольных мероприятий в учреждении согласно утвержденному плану (программе);</w:t>
      </w:r>
    </w:p>
    <w:p w:rsidR="00A158EE" w:rsidRDefault="00A158EE">
      <w:pPr>
        <w:pStyle w:val="ConsPlusNormal"/>
        <w:spacing w:before="220"/>
        <w:ind w:firstLine="540"/>
        <w:jc w:val="both"/>
      </w:pPr>
      <w:r>
        <w:t>- осуществлять общее руководство членами комиссии в процессе проведения контрольных мероприятий;</w:t>
      </w:r>
    </w:p>
    <w:p w:rsidR="00A158EE" w:rsidRDefault="00A158EE">
      <w:pPr>
        <w:pStyle w:val="ConsPlusNormal"/>
        <w:spacing w:before="220"/>
        <w:ind w:firstLine="540"/>
        <w:jc w:val="both"/>
      </w:pPr>
      <w:r>
        <w:t>- обеспечивать сохранность полученных документов, отчетов и других материалов, проверяемых в ходе контрольных мероприятий.</w:t>
      </w:r>
    </w:p>
    <w:p w:rsidR="00A158EE" w:rsidRDefault="00A158EE">
      <w:pPr>
        <w:pStyle w:val="ConsPlusNormal"/>
        <w:spacing w:before="220"/>
        <w:ind w:firstLine="540"/>
        <w:jc w:val="both"/>
      </w:pPr>
      <w:r>
        <w:t>Председатель комиссии имеет право:</w:t>
      </w:r>
    </w:p>
    <w:p w:rsidR="00A158EE" w:rsidRDefault="00A158EE">
      <w:pPr>
        <w:pStyle w:val="ConsPlusNormal"/>
        <w:spacing w:before="220"/>
        <w:ind w:firstLine="540"/>
        <w:jc w:val="both"/>
      </w:pPr>
      <w:r>
        <w:t>- проходить во все здания и помещения, занимаемые учреждением, с учетом ограничений, установленных законодательством;</w:t>
      </w:r>
    </w:p>
    <w:p w:rsidR="00A158EE" w:rsidRDefault="00A158EE">
      <w:pPr>
        <w:pStyle w:val="ConsPlusNormal"/>
        <w:spacing w:before="220"/>
        <w:ind w:firstLine="540"/>
        <w:jc w:val="both"/>
      </w:pPr>
      <w:r>
        <w:t>- давать указания должностным лицам о представлении комиссии необходимых для проверки документов и сведений (информации), определять сроки предоставления документов и сведений (информации);</w:t>
      </w:r>
    </w:p>
    <w:p w:rsidR="00A158EE" w:rsidRDefault="00A158EE">
      <w:pPr>
        <w:pStyle w:val="ConsPlusNormal"/>
        <w:spacing w:before="220"/>
        <w:ind w:firstLine="540"/>
        <w:jc w:val="both"/>
      </w:pPr>
      <w:r>
        <w:t>- получать от должностных, а также материально ответственных лиц учреждения письменные объяснения по вопросам, возникающим в ходе проведения контрольных мероприятий, копии документов, связанных с осуществлением операций учреждения;</w:t>
      </w:r>
    </w:p>
    <w:p w:rsidR="00A158EE" w:rsidRDefault="00A158EE">
      <w:pPr>
        <w:pStyle w:val="ConsPlusNormal"/>
        <w:spacing w:before="220"/>
        <w:ind w:firstLine="540"/>
        <w:jc w:val="both"/>
      </w:pPr>
      <w:r>
        <w:t>- привлекать сотрудников учреждения к проведению контрольных мероприятий, служебных расследований по согласованию с руководителем учреждения;</w:t>
      </w:r>
    </w:p>
    <w:p w:rsidR="00A158EE" w:rsidRDefault="00A158EE">
      <w:pPr>
        <w:pStyle w:val="ConsPlusNormal"/>
        <w:spacing w:before="220"/>
        <w:ind w:firstLine="540"/>
        <w:jc w:val="both"/>
      </w:pPr>
      <w:r>
        <w:t>- вносить предложения об устранении выявленных в ходе проведения контрольных мероприятий нарушений и недостатков.</w:t>
      </w:r>
    </w:p>
    <w:p w:rsidR="00A158EE" w:rsidRDefault="00A158EE">
      <w:pPr>
        <w:pStyle w:val="ConsPlusNormal"/>
        <w:spacing w:before="220"/>
        <w:ind w:firstLine="540"/>
        <w:jc w:val="both"/>
      </w:pPr>
      <w:r>
        <w:t>Члены комиссии обязаны:</w:t>
      </w:r>
    </w:p>
    <w:p w:rsidR="00A158EE" w:rsidRDefault="00A158EE">
      <w:pPr>
        <w:pStyle w:val="ConsPlusNormal"/>
        <w:spacing w:before="220"/>
        <w:ind w:firstLine="540"/>
        <w:jc w:val="both"/>
      </w:pPr>
      <w:r>
        <w:t>- быть принципиальными, соблюдать профессиональную этику и конфиденциальность;</w:t>
      </w:r>
    </w:p>
    <w:p w:rsidR="00A158EE" w:rsidRDefault="00A158EE">
      <w:pPr>
        <w:pStyle w:val="ConsPlusNormal"/>
        <w:spacing w:before="220"/>
        <w:ind w:firstLine="540"/>
        <w:jc w:val="both"/>
      </w:pPr>
      <w:r>
        <w:t>- проводить контрольные мероприятия учреждения в соответствии с утвержденным планом (программой);</w:t>
      </w:r>
    </w:p>
    <w:p w:rsidR="00A158EE" w:rsidRDefault="00A158EE">
      <w:pPr>
        <w:pStyle w:val="ConsPlusNormal"/>
        <w:spacing w:before="220"/>
        <w:ind w:firstLine="540"/>
        <w:jc w:val="both"/>
      </w:pPr>
      <w:r>
        <w:t>- незамедлительно докладывать председателю комиссии о выявленных в процессе контрольных мероприятий нарушениях и злоупотреблениях;</w:t>
      </w:r>
    </w:p>
    <w:p w:rsidR="00A158EE" w:rsidRDefault="00A158EE">
      <w:pPr>
        <w:pStyle w:val="ConsPlusNormal"/>
        <w:spacing w:before="220"/>
        <w:ind w:firstLine="540"/>
        <w:jc w:val="both"/>
      </w:pPr>
      <w:r>
        <w:t>- обеспечивать сохранность полученных документов, отчетов и других материалов, проверяемых в ходе контрольных мероприятий.</w:t>
      </w:r>
    </w:p>
    <w:p w:rsidR="00A158EE" w:rsidRDefault="00A158EE">
      <w:pPr>
        <w:pStyle w:val="ConsPlusNormal"/>
        <w:spacing w:before="220"/>
        <w:ind w:firstLine="540"/>
        <w:jc w:val="both"/>
      </w:pPr>
      <w:r>
        <w:t>Члены комиссии имеют право:</w:t>
      </w:r>
    </w:p>
    <w:p w:rsidR="00A158EE" w:rsidRDefault="00A158EE">
      <w:pPr>
        <w:pStyle w:val="ConsPlusNormal"/>
        <w:spacing w:before="220"/>
        <w:ind w:firstLine="540"/>
        <w:jc w:val="both"/>
      </w:pPr>
      <w:r>
        <w:t>- проходить во все здания и помещения, занимаемые учреждением, с учетом ограничений, установленных законодательством;</w:t>
      </w:r>
    </w:p>
    <w:p w:rsidR="00A158EE" w:rsidRDefault="00A158EE">
      <w:pPr>
        <w:pStyle w:val="ConsPlusNormal"/>
        <w:spacing w:before="220"/>
        <w:ind w:firstLine="540"/>
        <w:jc w:val="both"/>
      </w:pPr>
      <w:r>
        <w:t>- ходатайствовать перед председателем комиссии о представлении им необходимых для проверки документов и сведений (информации).</w:t>
      </w:r>
    </w:p>
    <w:p w:rsidR="00A158EE" w:rsidRDefault="00A158EE">
      <w:pPr>
        <w:pStyle w:val="ConsPlusNormal"/>
        <w:spacing w:before="220"/>
        <w:ind w:firstLine="540"/>
        <w:jc w:val="both"/>
      </w:pPr>
      <w:r>
        <w:t>3.3. Руководитель и проверяемые должностные лица учреждения в процессе контрольных мероприятий обязаны:</w:t>
      </w:r>
    </w:p>
    <w:p w:rsidR="00A158EE" w:rsidRDefault="00A158EE">
      <w:pPr>
        <w:pStyle w:val="ConsPlusNormal"/>
        <w:spacing w:before="220"/>
        <w:ind w:firstLine="540"/>
        <w:jc w:val="both"/>
      </w:pPr>
      <w:r>
        <w:lastRenderedPageBreak/>
        <w:t xml:space="preserve">- предоставить </w:t>
      </w:r>
      <w:proofErr w:type="spellStart"/>
      <w:r>
        <w:t>внутрипроверочной</w:t>
      </w:r>
      <w:proofErr w:type="spellEnd"/>
      <w:r>
        <w:t xml:space="preserve"> комиссии помещение, оборудованное персональным компьютером и обеспечивающее сохранность переданных документов;</w:t>
      </w:r>
    </w:p>
    <w:p w:rsidR="00A158EE" w:rsidRDefault="00A158EE">
      <w:pPr>
        <w:pStyle w:val="ConsPlusNormal"/>
        <w:spacing w:before="220"/>
        <w:ind w:firstLine="540"/>
        <w:jc w:val="both"/>
      </w:pPr>
      <w:r>
        <w:t>- оказывать содействие в проведении контрольных мероприятий;</w:t>
      </w:r>
    </w:p>
    <w:p w:rsidR="00A158EE" w:rsidRDefault="00A158EE">
      <w:pPr>
        <w:pStyle w:val="ConsPlusNormal"/>
        <w:spacing w:before="220"/>
        <w:ind w:firstLine="540"/>
        <w:jc w:val="both"/>
      </w:pPr>
      <w:r>
        <w:t>- представлять по требованию председателя комиссии и в установленные им сроки документы, необходимые для проверки;</w:t>
      </w:r>
    </w:p>
    <w:p w:rsidR="00A158EE" w:rsidRDefault="00A158EE">
      <w:pPr>
        <w:pStyle w:val="ConsPlusNormal"/>
        <w:spacing w:before="220"/>
        <w:ind w:firstLine="540"/>
        <w:jc w:val="both"/>
      </w:pPr>
      <w:r>
        <w:t>- давать справки и объяснения в устной и письменной форме по вопросам, возникающим в ходе проведения контрольных мероприятий.</w:t>
      </w:r>
    </w:p>
    <w:p w:rsidR="00A158EE" w:rsidRDefault="00A158EE">
      <w:pPr>
        <w:pStyle w:val="ConsPlusNormal"/>
        <w:spacing w:before="220"/>
        <w:ind w:firstLine="540"/>
        <w:jc w:val="both"/>
      </w:pPr>
      <w:r>
        <w:t xml:space="preserve">3.4. </w:t>
      </w:r>
      <w:proofErr w:type="spellStart"/>
      <w:r>
        <w:t>Внутрипроверочная</w:t>
      </w:r>
      <w:proofErr w:type="spellEnd"/>
      <w:r>
        <w:t xml:space="preserve"> комиссия несет ответственность за качественное проведение контрольных мероприятий в соответствии с законодательством РФ.</w:t>
      </w:r>
    </w:p>
    <w:p w:rsidR="00A158EE" w:rsidRDefault="00A158EE">
      <w:pPr>
        <w:pStyle w:val="ConsPlusNormal"/>
        <w:spacing w:before="220"/>
        <w:ind w:firstLine="540"/>
        <w:jc w:val="both"/>
      </w:pPr>
      <w:r>
        <w:t>3.5. Члены комиссии освобождаются от выполнения своих функциональных обязанностей по основной занимаемой должности на весь срок проведения контрольных мероприятий.</w:t>
      </w:r>
    </w:p>
    <w:p w:rsidR="00A158EE" w:rsidRDefault="00A158EE">
      <w:pPr>
        <w:pStyle w:val="ConsPlusNormal"/>
        <w:jc w:val="both"/>
      </w:pPr>
    </w:p>
    <w:p w:rsidR="00A158EE" w:rsidRDefault="00A158EE">
      <w:pPr>
        <w:pStyle w:val="ConsPlusNormal"/>
        <w:jc w:val="center"/>
        <w:outlineLvl w:val="2"/>
      </w:pPr>
      <w:r>
        <w:rPr>
          <w:b/>
        </w:rPr>
        <w:t>4. Оформление результатов контрольных мероприятий учреждения</w:t>
      </w:r>
    </w:p>
    <w:p w:rsidR="00A158EE" w:rsidRDefault="00A158EE">
      <w:pPr>
        <w:pStyle w:val="ConsPlusNormal"/>
        <w:jc w:val="both"/>
      </w:pPr>
    </w:p>
    <w:p w:rsidR="00A158EE" w:rsidRDefault="00A158EE">
      <w:pPr>
        <w:pStyle w:val="ConsPlusNormal"/>
        <w:ind w:firstLine="540"/>
        <w:jc w:val="both"/>
      </w:pPr>
      <w:r>
        <w:t xml:space="preserve">4.1. По итогам проведения контрольных мероприятий </w:t>
      </w:r>
      <w:proofErr w:type="spellStart"/>
      <w:r>
        <w:t>внутрипроверочная</w:t>
      </w:r>
      <w:proofErr w:type="spellEnd"/>
      <w:r>
        <w:t xml:space="preserve"> комиссия анализирует их результаты и составляет:</w:t>
      </w:r>
    </w:p>
    <w:p w:rsidR="00A158EE" w:rsidRDefault="00A158EE">
      <w:pPr>
        <w:pStyle w:val="ConsPlusNormal"/>
        <w:spacing w:before="220"/>
        <w:ind w:firstLine="540"/>
        <w:jc w:val="both"/>
      </w:pPr>
      <w:r>
        <w:t>- при проведении плановой проверки - акт проверки ФХД учреждения за соответствующее полугодие;</w:t>
      </w:r>
    </w:p>
    <w:p w:rsidR="00A158EE" w:rsidRDefault="00A158EE">
      <w:pPr>
        <w:pStyle w:val="ConsPlusNormal"/>
        <w:spacing w:before="220"/>
        <w:ind w:firstLine="540"/>
        <w:jc w:val="both"/>
      </w:pPr>
      <w:r>
        <w:t>- при проведении внеплановой проверки - акт проверки отдельных вопросов ФХД учреждения.</w:t>
      </w:r>
    </w:p>
    <w:p w:rsidR="00A158EE" w:rsidRDefault="00A158EE">
      <w:pPr>
        <w:pStyle w:val="ConsPlusNormal"/>
        <w:spacing w:before="220"/>
        <w:ind w:firstLine="540"/>
        <w:jc w:val="both"/>
      </w:pPr>
      <w:r>
        <w:t>Акт проверки ФХД (акт проверки отдельных вопросов ФХД) учреждения составляется в двух экземплярах, подписывается председателем и членами комиссии, главным бухгалтером, руководителями структурных подразделений, в которых проводилась проверка.</w:t>
      </w:r>
    </w:p>
    <w:p w:rsidR="00A158EE" w:rsidRDefault="00A158EE">
      <w:pPr>
        <w:pStyle w:val="ConsPlusNormal"/>
        <w:spacing w:before="220"/>
        <w:ind w:firstLine="540"/>
        <w:jc w:val="both"/>
      </w:pPr>
      <w:r>
        <w:t>Акт проверки ФХД должен содержать следующие сведения:</w:t>
      </w:r>
    </w:p>
    <w:p w:rsidR="00A158EE" w:rsidRDefault="00A158EE">
      <w:pPr>
        <w:pStyle w:val="ConsPlusNormal"/>
        <w:spacing w:before="220"/>
        <w:ind w:firstLine="540"/>
        <w:jc w:val="both"/>
      </w:pPr>
      <w:r>
        <w:t>- тему и перечень объектов проверки;</w:t>
      </w:r>
    </w:p>
    <w:p w:rsidR="00A158EE" w:rsidRDefault="00A158EE">
      <w:pPr>
        <w:pStyle w:val="ConsPlusNormal"/>
        <w:spacing w:before="220"/>
        <w:ind w:firstLine="540"/>
        <w:jc w:val="both"/>
      </w:pPr>
      <w:r>
        <w:t>- срок проведения проверки;</w:t>
      </w:r>
    </w:p>
    <w:p w:rsidR="00A158EE" w:rsidRDefault="00A158EE">
      <w:pPr>
        <w:pStyle w:val="ConsPlusNormal"/>
        <w:spacing w:before="220"/>
        <w:ind w:firstLine="540"/>
        <w:jc w:val="both"/>
      </w:pPr>
      <w:r>
        <w:t>- характеристику и описание состояния объектов проверки;</w:t>
      </w:r>
    </w:p>
    <w:p w:rsidR="00A158EE" w:rsidRDefault="00A158EE">
      <w:pPr>
        <w:pStyle w:val="ConsPlusNormal"/>
        <w:spacing w:before="220"/>
        <w:ind w:firstLine="540"/>
        <w:jc w:val="both"/>
      </w:pPr>
      <w:r>
        <w:t>- описание выявленных нарушений и злоупотреблений, а также причины их возникновения;</w:t>
      </w:r>
    </w:p>
    <w:p w:rsidR="00A158EE" w:rsidRDefault="00A158EE">
      <w:pPr>
        <w:pStyle w:val="ConsPlusNormal"/>
        <w:spacing w:before="220"/>
        <w:ind w:firstLine="540"/>
        <w:jc w:val="both"/>
      </w:pPr>
      <w:r>
        <w:t>- выводы о состоянии ФХД учреждения;</w:t>
      </w:r>
    </w:p>
    <w:p w:rsidR="00A158EE" w:rsidRDefault="00A158EE">
      <w:pPr>
        <w:pStyle w:val="ConsPlusNormal"/>
        <w:spacing w:before="220"/>
        <w:ind w:firstLine="540"/>
        <w:jc w:val="both"/>
      </w:pPr>
      <w:r>
        <w:t>- предложения по устранению выявленных нарушений, недостатков с указанием сроков и ответственных лиц.</w:t>
      </w:r>
    </w:p>
    <w:p w:rsidR="00A158EE" w:rsidRDefault="00A158EE">
      <w:pPr>
        <w:pStyle w:val="ConsPlusNormal"/>
        <w:spacing w:before="220"/>
        <w:ind w:firstLine="540"/>
        <w:jc w:val="both"/>
      </w:pPr>
      <w:r>
        <w:t>При составлении акта должна обеспечиваться объективность, обоснованность, системность, четкость, доступность и лаконичность изложения текста.</w:t>
      </w:r>
    </w:p>
    <w:p w:rsidR="00A158EE" w:rsidRDefault="00A158EE">
      <w:pPr>
        <w:pStyle w:val="ConsPlusNormal"/>
        <w:spacing w:before="220"/>
        <w:ind w:firstLine="540"/>
        <w:jc w:val="both"/>
      </w:pPr>
      <w:r>
        <w:t>Результаты проверки, отражаемые в акте, подтверждаются документами (копиями документов), результатами контрольных действий, объяснениями должностных и материально ответственных лиц и другими материалами, которые являются приложением к акту проверки.</w:t>
      </w:r>
    </w:p>
    <w:p w:rsidR="00A158EE" w:rsidRDefault="00A158EE">
      <w:pPr>
        <w:pStyle w:val="ConsPlusNormal"/>
        <w:spacing w:before="220"/>
        <w:ind w:firstLine="540"/>
        <w:jc w:val="both"/>
      </w:pPr>
      <w:r>
        <w:t>Главный бухгалтер и руководители структурных подразделений, в которых проводилась проверка, не вправе отказаться от подписания акта. При наличии возражений к акту прикладываются письменные возражения указанных лиц.</w:t>
      </w:r>
    </w:p>
    <w:p w:rsidR="00A158EE" w:rsidRDefault="00A158EE">
      <w:pPr>
        <w:pStyle w:val="ConsPlusNormal"/>
        <w:spacing w:before="220"/>
        <w:ind w:firstLine="540"/>
        <w:jc w:val="both"/>
      </w:pPr>
      <w:r>
        <w:lastRenderedPageBreak/>
        <w:t>Подписанные экземпляры актов проверки ФХД представляются председателем комиссии на утверждение руководителю учреждения.</w:t>
      </w:r>
    </w:p>
    <w:p w:rsidR="00A158EE" w:rsidRDefault="00A158EE">
      <w:pPr>
        <w:pStyle w:val="ConsPlusNormal"/>
        <w:spacing w:before="220"/>
        <w:ind w:firstLine="540"/>
        <w:jc w:val="both"/>
      </w:pPr>
      <w:r>
        <w:t>После утверждения руководителем акта проверки ФХД проводится совещание о подведении итогов проверки ФХД учреждения с привлечением должностных лиц, установленных руководителем учреждения.</w:t>
      </w:r>
    </w:p>
    <w:p w:rsidR="00A158EE" w:rsidRDefault="00A158EE">
      <w:pPr>
        <w:pStyle w:val="ConsPlusNormal"/>
        <w:spacing w:before="220"/>
        <w:ind w:firstLine="540"/>
        <w:jc w:val="both"/>
      </w:pPr>
      <w:r>
        <w:t>На основании утвержденного акта проверки и проведенного совещания издается приказ руководителя учреждения о мерах по устранению выявленных нарушений (замечаний).</w:t>
      </w:r>
    </w:p>
    <w:p w:rsidR="00A158EE" w:rsidRDefault="00A158EE">
      <w:pPr>
        <w:pStyle w:val="ConsPlusNormal"/>
        <w:spacing w:before="220"/>
        <w:ind w:firstLine="540"/>
        <w:jc w:val="both"/>
      </w:pPr>
      <w:r>
        <w:t>Первый экземпляр акта проверки ФХД учреждения хранится в делопроизводстве учреждения, второй - в бухгалтерии.</w:t>
      </w:r>
    </w:p>
    <w:p w:rsidR="00A158EE" w:rsidRDefault="00A158EE">
      <w:pPr>
        <w:pStyle w:val="ConsPlusNormal"/>
        <w:spacing w:before="220"/>
        <w:ind w:firstLine="540"/>
        <w:jc w:val="both"/>
      </w:pPr>
      <w:r>
        <w:t>4.2. О выполнении мер (предложений), вынесенных в акте проверки, ответственные лица докладывают в письменной форме председателю комиссии. Председатель комиссии обобщает полученные материалы по устранению нарушений (недостатков) и представляет письменный доклад руководителю учреждения. Доклад об устранении выявленных нарушений (недостатков) хранится в делопроизводстве учреждения, копия - у главного бухгалтера учреждения.</w:t>
      </w:r>
    </w:p>
    <w:p w:rsidR="00A158EE" w:rsidRDefault="00A158EE">
      <w:pPr>
        <w:pStyle w:val="ConsPlusNormal"/>
        <w:spacing w:before="220"/>
        <w:ind w:firstLine="540"/>
        <w:jc w:val="both"/>
      </w:pPr>
      <w:r>
        <w:t xml:space="preserve">4.3. По окончании года </w:t>
      </w:r>
      <w:proofErr w:type="spellStart"/>
      <w:r>
        <w:t>внутрипроверочная</w:t>
      </w:r>
      <w:proofErr w:type="spellEnd"/>
      <w:r>
        <w:t xml:space="preserve"> комиссия представляет руководителю учреждения отчет о проделанной работе.</w:t>
      </w:r>
    </w:p>
    <w:p w:rsidR="00A158EE" w:rsidRDefault="00A158EE">
      <w:pPr>
        <w:pStyle w:val="ConsPlusNormal"/>
        <w:spacing w:before="220"/>
        <w:ind w:firstLine="540"/>
        <w:jc w:val="both"/>
      </w:pPr>
      <w:r>
        <w:t>В отчете отражаются:</w:t>
      </w:r>
    </w:p>
    <w:p w:rsidR="00A158EE" w:rsidRDefault="00A158EE">
      <w:pPr>
        <w:pStyle w:val="ConsPlusNormal"/>
        <w:spacing w:before="220"/>
        <w:ind w:firstLine="540"/>
        <w:jc w:val="both"/>
      </w:pPr>
      <w:r>
        <w:t>- сведения о выполнении плановых и внеплановых контрольных мероприятий учреждения;</w:t>
      </w:r>
    </w:p>
    <w:p w:rsidR="00A158EE" w:rsidRDefault="00A158EE">
      <w:pPr>
        <w:pStyle w:val="ConsPlusNormal"/>
        <w:spacing w:before="220"/>
        <w:ind w:firstLine="540"/>
        <w:jc w:val="both"/>
      </w:pPr>
      <w:r>
        <w:t>- результаты контрольных мероприятий за отчетный период;</w:t>
      </w:r>
    </w:p>
    <w:p w:rsidR="00A158EE" w:rsidRDefault="00A158EE">
      <w:pPr>
        <w:pStyle w:val="ConsPlusNormal"/>
        <w:spacing w:before="220"/>
        <w:ind w:firstLine="540"/>
        <w:jc w:val="both"/>
      </w:pPr>
      <w:r>
        <w:t>- анализ выявленных нарушений (недостатков) по сравнению с предыдущим периодом;</w:t>
      </w:r>
    </w:p>
    <w:p w:rsidR="00A158EE" w:rsidRDefault="00A158EE">
      <w:pPr>
        <w:pStyle w:val="ConsPlusNormal"/>
        <w:spacing w:before="220"/>
        <w:ind w:firstLine="540"/>
        <w:jc w:val="both"/>
      </w:pPr>
      <w:r>
        <w:t>- сведения о выполнении мер по устранению выявленных нарушений и недостатков;</w:t>
      </w:r>
    </w:p>
    <w:p w:rsidR="00A158EE" w:rsidRDefault="00A158EE">
      <w:pPr>
        <w:pStyle w:val="ConsPlusNormal"/>
        <w:spacing w:before="220"/>
        <w:ind w:firstLine="540"/>
        <w:jc w:val="both"/>
      </w:pPr>
      <w:r>
        <w:t>- вывод о состоянии ФХД учреждения за отчетный период.</w:t>
      </w:r>
    </w:p>
    <w:p w:rsidR="00A158EE" w:rsidRDefault="00A158EE">
      <w:pPr>
        <w:pStyle w:val="ConsPlusNormal"/>
        <w:spacing w:before="220"/>
        <w:ind w:firstLine="540"/>
        <w:jc w:val="both"/>
      </w:pPr>
      <w:r>
        <w:t>По итогам года руководитель учреждения проводит совещание о состоянии ФХД учреждения за соответствующий период.</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1"/>
      </w:pPr>
      <w:r>
        <w:t>Приложение N 11</w:t>
      </w:r>
    </w:p>
    <w:p w:rsidR="00A158EE" w:rsidRDefault="00A158EE">
      <w:pPr>
        <w:pStyle w:val="ConsPlusNormal"/>
        <w:jc w:val="right"/>
      </w:pPr>
      <w:r>
        <w:t>к Учетной политике</w:t>
      </w:r>
    </w:p>
    <w:p w:rsidR="00A158EE" w:rsidRDefault="00A158EE">
      <w:pPr>
        <w:pStyle w:val="ConsPlusNormal"/>
        <w:jc w:val="right"/>
      </w:pPr>
      <w:r>
        <w:t>для целей бухгалтерского учета</w:t>
      </w:r>
    </w:p>
    <w:p w:rsidR="00A158EE" w:rsidRDefault="00A158EE">
      <w:pPr>
        <w:pStyle w:val="ConsPlusNormal"/>
        <w:jc w:val="both"/>
      </w:pPr>
    </w:p>
    <w:p w:rsidR="00A158EE" w:rsidRDefault="00A158EE">
      <w:pPr>
        <w:pStyle w:val="ConsPlusNormal"/>
        <w:jc w:val="center"/>
      </w:pPr>
      <w:bookmarkStart w:id="25" w:name="P1468"/>
      <w:bookmarkEnd w:id="25"/>
      <w:r>
        <w:rPr>
          <w:b/>
        </w:rPr>
        <w:t>Порядок признания в учете событий после отчетной даты</w:t>
      </w:r>
    </w:p>
    <w:p w:rsidR="00A158EE" w:rsidRDefault="00A158EE">
      <w:pPr>
        <w:pStyle w:val="ConsPlusNormal"/>
        <w:jc w:val="center"/>
      </w:pPr>
      <w:r>
        <w:rPr>
          <w:b/>
        </w:rPr>
        <w:t>и порядок раскрытия информации об этих событиях</w:t>
      </w:r>
    </w:p>
    <w:p w:rsidR="00A158EE" w:rsidRDefault="00A158EE">
      <w:pPr>
        <w:pStyle w:val="ConsPlusNormal"/>
        <w:jc w:val="center"/>
      </w:pPr>
      <w:r>
        <w:rPr>
          <w:b/>
        </w:rPr>
        <w:t>в бухгалтерской (финансовой) отчетности</w:t>
      </w:r>
    </w:p>
    <w:p w:rsidR="00A158EE" w:rsidRDefault="00A158EE">
      <w:pPr>
        <w:pStyle w:val="ConsPlusNormal"/>
        <w:jc w:val="both"/>
      </w:pPr>
    </w:p>
    <w:p w:rsidR="00A158EE" w:rsidRDefault="00A158EE">
      <w:pPr>
        <w:pStyle w:val="ConsPlusNormal"/>
        <w:jc w:val="center"/>
        <w:outlineLvl w:val="2"/>
      </w:pPr>
      <w:r>
        <w:rPr>
          <w:b/>
        </w:rPr>
        <w:t>1. Общие положения</w:t>
      </w:r>
    </w:p>
    <w:p w:rsidR="00A158EE" w:rsidRDefault="00A158EE">
      <w:pPr>
        <w:pStyle w:val="ConsPlusNormal"/>
        <w:jc w:val="both"/>
      </w:pPr>
    </w:p>
    <w:p w:rsidR="00A158EE" w:rsidRDefault="00A158EE">
      <w:pPr>
        <w:pStyle w:val="ConsPlusNormal"/>
        <w:ind w:firstLine="540"/>
        <w:jc w:val="both"/>
      </w:pPr>
      <w:r>
        <w:t>1.1. Настоящий Порядок устанавливает правила отражения и признания в бухгалтерском учете и раскрытия в бухгалтерской отчетности учреждения событий после отчетной даты.</w:t>
      </w:r>
    </w:p>
    <w:p w:rsidR="00A158EE" w:rsidRDefault="00A158EE">
      <w:pPr>
        <w:pStyle w:val="ConsPlusNormal"/>
        <w:spacing w:before="220"/>
        <w:ind w:firstLine="540"/>
        <w:jc w:val="both"/>
      </w:pPr>
      <w:r>
        <w:t>1.2. Ответственным за принятие решения об отражении событий после отчетной даты в учете и отчетности учреждения является главный бухгалтер учреждения.</w:t>
      </w:r>
    </w:p>
    <w:p w:rsidR="00A158EE" w:rsidRDefault="00A158EE">
      <w:pPr>
        <w:pStyle w:val="ConsPlusNormal"/>
        <w:spacing w:before="220"/>
        <w:ind w:firstLine="540"/>
        <w:jc w:val="both"/>
      </w:pPr>
      <w:r>
        <w:lastRenderedPageBreak/>
        <w:t xml:space="preserve">1.3. Первичными учетными документами, отражающими событие после отчетной даты, являются документы, поступившие не </w:t>
      </w:r>
      <w:proofErr w:type="gramStart"/>
      <w:r>
        <w:t>позднее</w:t>
      </w:r>
      <w:proofErr w:type="gramEnd"/>
      <w:r>
        <w:t xml:space="preserve"> чем за два рабочих дня до установленного срока сдачи отчетности.</w:t>
      </w:r>
    </w:p>
    <w:p w:rsidR="00A158EE" w:rsidRDefault="00A158EE">
      <w:pPr>
        <w:pStyle w:val="ConsPlusNormal"/>
        <w:jc w:val="both"/>
      </w:pPr>
    </w:p>
    <w:p w:rsidR="00A158EE" w:rsidRDefault="00A158EE">
      <w:pPr>
        <w:pStyle w:val="ConsPlusNormal"/>
        <w:jc w:val="center"/>
        <w:outlineLvl w:val="2"/>
      </w:pPr>
      <w:r>
        <w:rPr>
          <w:b/>
        </w:rPr>
        <w:t>2. Понятие события после отчетной даты</w:t>
      </w:r>
    </w:p>
    <w:p w:rsidR="00A158EE" w:rsidRDefault="00A158EE">
      <w:pPr>
        <w:pStyle w:val="ConsPlusNormal"/>
        <w:jc w:val="both"/>
      </w:pPr>
    </w:p>
    <w:p w:rsidR="00A158EE" w:rsidRDefault="00A158EE">
      <w:pPr>
        <w:pStyle w:val="ConsPlusNormal"/>
        <w:ind w:firstLine="540"/>
        <w:jc w:val="both"/>
      </w:pPr>
      <w:r>
        <w:t>2.1. Событием после отчетной даты признается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учреждения и имел место в период между отчетной датой и датой подписания бухгалтерской (финансовой) отчетности.</w:t>
      </w:r>
    </w:p>
    <w:p w:rsidR="00A158EE" w:rsidRDefault="00A158EE">
      <w:pPr>
        <w:pStyle w:val="ConsPlusNormal"/>
        <w:spacing w:before="220"/>
        <w:ind w:firstLine="540"/>
        <w:jc w:val="both"/>
      </w:pPr>
      <w:r>
        <w:t>2.2. Датой подписания отчетности считается фактическая дата подписания в установленном порядке полного комплекта бухгалтерской (финансовой) отчетности.</w:t>
      </w:r>
    </w:p>
    <w:p w:rsidR="00A158EE" w:rsidRDefault="00A158EE">
      <w:pPr>
        <w:pStyle w:val="ConsPlusNormal"/>
        <w:spacing w:before="220"/>
        <w:ind w:firstLine="540"/>
        <w:jc w:val="both"/>
      </w:pPr>
      <w:r>
        <w:t>2.3.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A158EE" w:rsidRDefault="00A158EE">
      <w:pPr>
        <w:pStyle w:val="ConsPlusNormal"/>
        <w:spacing w:before="220"/>
        <w:ind w:firstLine="540"/>
        <w:jc w:val="both"/>
      </w:pPr>
      <w:r>
        <w:t>Существенность события после отчетной даты учреждение определяет самостоятельно исходя из установленных требований к отчетности.</w:t>
      </w:r>
    </w:p>
    <w:p w:rsidR="00A158EE" w:rsidRDefault="00A158EE">
      <w:pPr>
        <w:pStyle w:val="ConsPlusNormal"/>
        <w:spacing w:before="220"/>
        <w:ind w:firstLine="540"/>
        <w:jc w:val="both"/>
      </w:pPr>
      <w:r>
        <w:t>2.4. К событиям после отчетной даты относятся:</w:t>
      </w:r>
    </w:p>
    <w:p w:rsidR="00A158EE" w:rsidRDefault="00A158EE">
      <w:pPr>
        <w:pStyle w:val="ConsPlusNormal"/>
        <w:spacing w:before="220"/>
        <w:ind w:firstLine="540"/>
        <w:jc w:val="both"/>
      </w:pPr>
      <w:r>
        <w:t>- события, подтверждающие условия, существовавшие на отчетную дату;</w:t>
      </w:r>
    </w:p>
    <w:p w:rsidR="00A158EE" w:rsidRDefault="00A158EE">
      <w:pPr>
        <w:pStyle w:val="ConsPlusNormal"/>
        <w:spacing w:before="220"/>
        <w:ind w:firstLine="540"/>
        <w:jc w:val="both"/>
      </w:pPr>
      <w:r>
        <w:t>- события, свидетельствующие об условиях, возникших после отчетной даты.</w:t>
      </w:r>
    </w:p>
    <w:p w:rsidR="00A158EE" w:rsidRDefault="00A158EE">
      <w:pPr>
        <w:pStyle w:val="ConsPlusNormal"/>
        <w:jc w:val="both"/>
      </w:pPr>
    </w:p>
    <w:p w:rsidR="00A158EE" w:rsidRDefault="00A158EE">
      <w:pPr>
        <w:pStyle w:val="ConsPlusNormal"/>
        <w:jc w:val="center"/>
        <w:outlineLvl w:val="2"/>
      </w:pPr>
      <w:r>
        <w:rPr>
          <w:b/>
        </w:rPr>
        <w:t>3. Отражение, признание событий после отчетной даты</w:t>
      </w:r>
    </w:p>
    <w:p w:rsidR="00A158EE" w:rsidRDefault="00A158EE">
      <w:pPr>
        <w:pStyle w:val="ConsPlusNormal"/>
        <w:jc w:val="center"/>
      </w:pPr>
      <w:r>
        <w:rPr>
          <w:b/>
        </w:rPr>
        <w:t>в учете и раскрытие в отчетности учреждения</w:t>
      </w:r>
    </w:p>
    <w:p w:rsidR="00A158EE" w:rsidRDefault="00A158EE">
      <w:pPr>
        <w:pStyle w:val="ConsPlusNormal"/>
        <w:jc w:val="both"/>
      </w:pPr>
    </w:p>
    <w:p w:rsidR="00A158EE" w:rsidRDefault="00A158EE">
      <w:pPr>
        <w:pStyle w:val="ConsPlusNormal"/>
        <w:ind w:firstLine="540"/>
        <w:jc w:val="both"/>
      </w:pPr>
      <w:r>
        <w:t>3.1. Существенное событие после отчетной даты подлежит отражению в учете и отчетности независимо от его положительного или отрицательного характера для учреждения.</w:t>
      </w:r>
    </w:p>
    <w:p w:rsidR="00A158EE" w:rsidRDefault="00A158EE">
      <w:pPr>
        <w:pStyle w:val="ConsPlusNormal"/>
        <w:spacing w:before="220"/>
        <w:ind w:firstLine="540"/>
        <w:jc w:val="both"/>
      </w:pPr>
      <w:r>
        <w:t>3.2. Событие, которое подтверждает условия хозяйственной деятельности, существовавшие на отчетную дату, отражается в следующем порядке:</w:t>
      </w:r>
    </w:p>
    <w:p w:rsidR="00A158EE" w:rsidRDefault="00A158EE">
      <w:pPr>
        <w:pStyle w:val="ConsPlusNormal"/>
        <w:spacing w:before="220"/>
        <w:ind w:firstLine="540"/>
        <w:jc w:val="both"/>
      </w:pPr>
      <w:r>
        <w:t>- по счетам бухгалтерского учета записи формируются на конец отчетного периода;</w:t>
      </w:r>
    </w:p>
    <w:p w:rsidR="00A158EE" w:rsidRDefault="00A158EE">
      <w:pPr>
        <w:pStyle w:val="ConsPlusNormal"/>
        <w:spacing w:before="220"/>
        <w:ind w:firstLine="540"/>
        <w:jc w:val="both"/>
      </w:pPr>
      <w:r>
        <w:t>- отчетность за отчетный период формируется с учетом уточненных данных бухгалтерского учета;</w:t>
      </w:r>
    </w:p>
    <w:p w:rsidR="00A158EE" w:rsidRDefault="00A158EE">
      <w:pPr>
        <w:pStyle w:val="ConsPlusNormal"/>
        <w:spacing w:before="220"/>
        <w:ind w:firstLine="540"/>
        <w:jc w:val="both"/>
      </w:pPr>
      <w:r>
        <w:t>- в Пояснениях к отчетности раскрывается уточненная (с учетом имевшего место события) информация об условиях хозяйственной деятельности, существовавших на отчетную дату, если такая информация подлежит раскрытию в отчетности.</w:t>
      </w:r>
    </w:p>
    <w:p w:rsidR="00A158EE" w:rsidRDefault="00A158EE">
      <w:pPr>
        <w:pStyle w:val="ConsPlusNormal"/>
        <w:spacing w:before="220"/>
        <w:ind w:firstLine="540"/>
        <w:jc w:val="both"/>
      </w:pPr>
      <w:r>
        <w:t>3.3. Событие, которое свидетельствует об условиях хозяйственной деятельности, возникших после отчетной даты, отражается в следующем порядке:</w:t>
      </w:r>
    </w:p>
    <w:p w:rsidR="00A158EE" w:rsidRDefault="00A158EE">
      <w:pPr>
        <w:pStyle w:val="ConsPlusNormal"/>
        <w:spacing w:before="220"/>
        <w:ind w:firstLine="540"/>
        <w:jc w:val="both"/>
      </w:pPr>
      <w:r>
        <w:t xml:space="preserve">- по счетам бухгалтерского учета записи формируются в общем порядке в периоде, следующем </w:t>
      </w:r>
      <w:proofErr w:type="gramStart"/>
      <w:r>
        <w:t>за</w:t>
      </w:r>
      <w:proofErr w:type="gramEnd"/>
      <w:r>
        <w:t xml:space="preserve"> отчетным;</w:t>
      </w:r>
    </w:p>
    <w:p w:rsidR="00A158EE" w:rsidRDefault="00A158EE">
      <w:pPr>
        <w:pStyle w:val="ConsPlusNormal"/>
        <w:spacing w:before="220"/>
        <w:ind w:firstLine="540"/>
        <w:jc w:val="both"/>
      </w:pPr>
      <w:r>
        <w:t>- числовые данные отчетности не корректируются в связи с событием;</w:t>
      </w:r>
    </w:p>
    <w:p w:rsidR="00A158EE" w:rsidRDefault="00A158EE">
      <w:pPr>
        <w:pStyle w:val="ConsPlusNormal"/>
        <w:spacing w:before="220"/>
        <w:ind w:firstLine="540"/>
        <w:jc w:val="both"/>
      </w:pPr>
      <w:r>
        <w:t xml:space="preserve">- в Пояснениях к отчетности за отчетный период раскрывается информация об указанном событии. В частности, описывается само событие и дается оценка его последствий в денежном выражении. При невозможности произвести денежную оценку на это указывается вместе с </w:t>
      </w:r>
      <w:r>
        <w:lastRenderedPageBreak/>
        <w:t>причинами, по которым сделать это невозможно.</w:t>
      </w:r>
    </w:p>
    <w:p w:rsidR="00A158EE" w:rsidRDefault="00A158EE">
      <w:pPr>
        <w:pStyle w:val="ConsPlusNormal"/>
        <w:jc w:val="both"/>
      </w:pPr>
    </w:p>
    <w:p w:rsidR="00A158EE" w:rsidRDefault="00A158EE">
      <w:pPr>
        <w:pStyle w:val="ConsPlusNormal"/>
        <w:jc w:val="center"/>
        <w:outlineLvl w:val="2"/>
      </w:pPr>
      <w:r>
        <w:rPr>
          <w:b/>
        </w:rPr>
        <w:t>4. Перечень фактов хозяйственной жизни,</w:t>
      </w:r>
    </w:p>
    <w:p w:rsidR="00A158EE" w:rsidRDefault="00A158EE">
      <w:pPr>
        <w:pStyle w:val="ConsPlusNormal"/>
        <w:jc w:val="center"/>
      </w:pPr>
      <w:r>
        <w:rPr>
          <w:b/>
        </w:rPr>
        <w:t>которые признаются событиями после отчетной даты</w:t>
      </w:r>
    </w:p>
    <w:p w:rsidR="00A158EE" w:rsidRDefault="00A158EE">
      <w:pPr>
        <w:pStyle w:val="ConsPlusNormal"/>
        <w:jc w:val="both"/>
      </w:pPr>
    </w:p>
    <w:p w:rsidR="00A158EE" w:rsidRDefault="00A158EE">
      <w:pPr>
        <w:pStyle w:val="ConsPlusNormal"/>
        <w:ind w:firstLine="540"/>
        <w:jc w:val="both"/>
      </w:pPr>
      <w:r>
        <w:t>4.1. Событиями после отчетной даты, которые подтверждают существовавшие на отчетную дату условия хозяйственной деятельности, являются:</w:t>
      </w:r>
    </w:p>
    <w:p w:rsidR="00A158EE" w:rsidRDefault="00A158EE">
      <w:pPr>
        <w:pStyle w:val="ConsPlusNormal"/>
        <w:spacing w:before="220"/>
        <w:ind w:firstLine="540"/>
        <w:jc w:val="both"/>
      </w:pPr>
      <w:r>
        <w:t>- объявление в установленном порядке банкротом дебитора, если по состоянию на отчетную дату в отношении этого дебитора уже осуществлялась процедура банкротства;</w:t>
      </w:r>
    </w:p>
    <w:p w:rsidR="00A158EE" w:rsidRDefault="00A158EE">
      <w:pPr>
        <w:pStyle w:val="ConsPlusNormal"/>
        <w:spacing w:before="220"/>
        <w:ind w:firstLine="540"/>
        <w:jc w:val="both"/>
      </w:pPr>
      <w:r>
        <w:t>- завершение после отчетной даты судебного производства, в результате которого подтверждается наличие на эту дату актива и (или) обязательства;</w:t>
      </w:r>
    </w:p>
    <w:p w:rsidR="00A158EE" w:rsidRDefault="00A158EE">
      <w:pPr>
        <w:pStyle w:val="ConsPlusNormal"/>
        <w:spacing w:before="220"/>
        <w:ind w:firstLine="540"/>
        <w:jc w:val="both"/>
      </w:pPr>
      <w:r>
        <w:t>- завершение после отчетной даты процесса оформления изменений существенных условий сделки, если эти изменения распространяют свое действие на отчетный период;</w:t>
      </w:r>
    </w:p>
    <w:p w:rsidR="00A158EE" w:rsidRDefault="00A158EE">
      <w:pPr>
        <w:pStyle w:val="ConsPlusNormal"/>
        <w:spacing w:before="220"/>
        <w:ind w:firstLine="540"/>
        <w:jc w:val="both"/>
      </w:pPr>
      <w:r>
        <w:t>- получение от страховой организации документа, устанавливающего или уточняющего размер страхового возмещения по страховому случаю, произошедшему в отчетном периоде;</w:t>
      </w:r>
    </w:p>
    <w:p w:rsidR="00A158EE" w:rsidRDefault="00A158EE">
      <w:pPr>
        <w:pStyle w:val="ConsPlusNormal"/>
        <w:spacing w:before="220"/>
        <w:ind w:firstLine="540"/>
        <w:jc w:val="both"/>
      </w:pPr>
      <w: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A158EE" w:rsidRDefault="00A158EE">
      <w:pPr>
        <w:pStyle w:val="ConsPlusNormal"/>
        <w:spacing w:before="220"/>
        <w:ind w:firstLine="540"/>
        <w:jc w:val="both"/>
      </w:pPr>
      <w:r>
        <w:t>- обнаружение ошибки в данных бухгалтерского учета за отчетный период до даты подписания отчетности;</w:t>
      </w:r>
    </w:p>
    <w:p w:rsidR="00A158EE" w:rsidRDefault="00A158EE">
      <w:pPr>
        <w:pStyle w:val="ConsPlusNormal"/>
        <w:spacing w:before="220"/>
        <w:ind w:firstLine="540"/>
        <w:jc w:val="both"/>
      </w:pPr>
      <w:r>
        <w:t>- другие события, соответствующие признакам события, подтверждающего условия, существовавшие на отчетную дату.</w:t>
      </w:r>
    </w:p>
    <w:p w:rsidR="00A158EE" w:rsidRDefault="00A158EE">
      <w:pPr>
        <w:pStyle w:val="ConsPlusNormal"/>
        <w:spacing w:before="220"/>
        <w:ind w:firstLine="540"/>
        <w:jc w:val="both"/>
      </w:pPr>
      <w:r>
        <w:t>4.2. Событиями после отчетной даты, которые свидетельствуют о возникших после отчетной даты условиях хозяйственной деятельности, являются:</w:t>
      </w:r>
    </w:p>
    <w:p w:rsidR="00A158EE" w:rsidRDefault="00A158EE">
      <w:pPr>
        <w:pStyle w:val="ConsPlusNormal"/>
        <w:spacing w:before="220"/>
        <w:ind w:firstLine="540"/>
        <w:jc w:val="both"/>
      </w:pPr>
      <w:r>
        <w:t>- изменение после отчетной даты кадастровых оценок нефинансовых активов;</w:t>
      </w:r>
    </w:p>
    <w:p w:rsidR="00A158EE" w:rsidRDefault="00A158EE">
      <w:pPr>
        <w:pStyle w:val="ConsPlusNormal"/>
        <w:spacing w:before="220"/>
        <w:ind w:firstLine="540"/>
        <w:jc w:val="both"/>
      </w:pPr>
      <w:r>
        <w:t>- принятие решения о реорганизации или ликвидации (упразднении) субъекта учета, о котором не было известно по состоянию на отчетную дату;</w:t>
      </w:r>
    </w:p>
    <w:p w:rsidR="00A158EE" w:rsidRDefault="00A158EE">
      <w:pPr>
        <w:pStyle w:val="ConsPlusNormal"/>
        <w:spacing w:before="220"/>
        <w:ind w:firstLine="540"/>
        <w:jc w:val="both"/>
      </w:pPr>
      <w:r>
        <w:t>- существенное поступление или выбытие активов;</w:t>
      </w:r>
    </w:p>
    <w:p w:rsidR="00A158EE" w:rsidRDefault="00A158EE">
      <w:pPr>
        <w:pStyle w:val="ConsPlusNormal"/>
        <w:spacing w:before="220"/>
        <w:ind w:firstLine="540"/>
        <w:jc w:val="both"/>
      </w:pPr>
      <w:r>
        <w:t>- пожар, авария, стихийное бедствие или другая чрезвычайная ситуация, в результате которой уничтожены или значительно повреждены активы;</w:t>
      </w:r>
    </w:p>
    <w:p w:rsidR="00A158EE" w:rsidRDefault="00A158EE">
      <w:pPr>
        <w:pStyle w:val="ConsPlusNormal"/>
        <w:spacing w:before="220"/>
        <w:ind w:firstLine="540"/>
        <w:jc w:val="both"/>
      </w:pPr>
      <w:r>
        <w:t>- публичные объявления об изменениях политики, планов и намерений осуществляющего полномочия учредителя органа, которые могут оказать влияние на полномочия и функции субъекта учета;</w:t>
      </w:r>
    </w:p>
    <w:p w:rsidR="00A158EE" w:rsidRDefault="00A158EE">
      <w:pPr>
        <w:pStyle w:val="ConsPlusNormal"/>
        <w:spacing w:before="220"/>
        <w:ind w:firstLine="540"/>
        <w:jc w:val="both"/>
      </w:pPr>
      <w:r>
        <w:t>- изменение величины активов и (или) обязательств, произошедшее в результате изменения после отчетной даты курсов иностранных валют;</w:t>
      </w:r>
    </w:p>
    <w:p w:rsidR="00A158EE" w:rsidRDefault="00A158EE">
      <w:pPr>
        <w:pStyle w:val="ConsPlusNormal"/>
        <w:spacing w:before="220"/>
        <w:ind w:firstLine="540"/>
        <w:jc w:val="both"/>
      </w:pPr>
      <w:r>
        <w:t>- изменение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может существенно повлиять на величину активов, обязательств, доходов и расходов субъекта учета;</w:t>
      </w:r>
    </w:p>
    <w:p w:rsidR="00A158EE" w:rsidRDefault="00A158EE">
      <w:pPr>
        <w:pStyle w:val="ConsPlusNormal"/>
        <w:spacing w:before="220"/>
        <w:ind w:firstLine="540"/>
        <w:jc w:val="both"/>
      </w:pPr>
      <w:r>
        <w:t>- начало судебного производства, связанного исключительно с событиями, произошедшими после отчетной даты;</w:t>
      </w:r>
    </w:p>
    <w:p w:rsidR="00A158EE" w:rsidRDefault="00A158EE">
      <w:pPr>
        <w:pStyle w:val="ConsPlusNormal"/>
        <w:spacing w:before="220"/>
        <w:ind w:firstLine="540"/>
        <w:jc w:val="both"/>
      </w:pPr>
      <w:r>
        <w:lastRenderedPageBreak/>
        <w:t>- другие события, свидетельствующие об условиях, возникших после отчетной даты.</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1"/>
      </w:pPr>
      <w:r>
        <w:t>Приложение N 12</w:t>
      </w:r>
    </w:p>
    <w:p w:rsidR="00A158EE" w:rsidRDefault="00A158EE">
      <w:pPr>
        <w:pStyle w:val="ConsPlusNormal"/>
        <w:jc w:val="right"/>
      </w:pPr>
      <w:r>
        <w:t>к Учетной политике</w:t>
      </w:r>
    </w:p>
    <w:p w:rsidR="00A158EE" w:rsidRDefault="00A158EE">
      <w:pPr>
        <w:pStyle w:val="ConsPlusNormal"/>
        <w:jc w:val="right"/>
      </w:pPr>
      <w:r>
        <w:t>для целей бухгалтерского учета</w:t>
      </w:r>
    </w:p>
    <w:p w:rsidR="00A158EE" w:rsidRDefault="00A158EE">
      <w:pPr>
        <w:pStyle w:val="ConsPlusNormal"/>
        <w:jc w:val="both"/>
      </w:pPr>
    </w:p>
    <w:p w:rsidR="00A158EE" w:rsidRDefault="00A158EE">
      <w:pPr>
        <w:pStyle w:val="ConsPlusNormal"/>
        <w:jc w:val="center"/>
      </w:pPr>
      <w:bookmarkStart w:id="26" w:name="P1531"/>
      <w:bookmarkEnd w:id="26"/>
      <w:r>
        <w:rPr>
          <w:b/>
        </w:rPr>
        <w:t>Порядок формирования и использования</w:t>
      </w:r>
    </w:p>
    <w:p w:rsidR="00A158EE" w:rsidRDefault="00A158EE">
      <w:pPr>
        <w:pStyle w:val="ConsPlusNormal"/>
        <w:jc w:val="center"/>
      </w:pPr>
      <w:r>
        <w:rPr>
          <w:b/>
        </w:rPr>
        <w:t>резервов предстоящих расходов</w:t>
      </w:r>
    </w:p>
    <w:p w:rsidR="00A158EE" w:rsidRDefault="00A158EE">
      <w:pPr>
        <w:pStyle w:val="ConsPlusNormal"/>
        <w:jc w:val="both"/>
      </w:pPr>
    </w:p>
    <w:p w:rsidR="00A158EE" w:rsidRDefault="00A158EE">
      <w:pPr>
        <w:pStyle w:val="ConsPlusNormal"/>
        <w:jc w:val="center"/>
        <w:outlineLvl w:val="2"/>
      </w:pPr>
      <w:r>
        <w:rPr>
          <w:b/>
        </w:rPr>
        <w:t>1. Общие положения</w:t>
      </w:r>
    </w:p>
    <w:p w:rsidR="00A158EE" w:rsidRDefault="00A158EE">
      <w:pPr>
        <w:pStyle w:val="ConsPlusNormal"/>
        <w:jc w:val="both"/>
      </w:pPr>
    </w:p>
    <w:p w:rsidR="00A158EE" w:rsidRDefault="00A158EE">
      <w:pPr>
        <w:pStyle w:val="ConsPlusNormal"/>
        <w:ind w:firstLine="540"/>
        <w:jc w:val="both"/>
      </w:pPr>
      <w:r>
        <w:t>1.1. В учреждении формируются следующие резервы:</w:t>
      </w:r>
    </w:p>
    <w:p w:rsidR="00A158EE" w:rsidRDefault="00A158EE">
      <w:pPr>
        <w:pStyle w:val="ConsPlusNormal"/>
        <w:spacing w:before="220"/>
        <w:ind w:firstLine="540"/>
        <w:jc w:val="both"/>
      </w:pPr>
      <w:r>
        <w:t xml:space="preserve">- резерв для оплаты отпусков за фактически отработанное время и компенсаций за неиспользованный </w:t>
      </w:r>
      <w:proofErr w:type="gramStart"/>
      <w:r>
        <w:t>отпуск</w:t>
      </w:r>
      <w:proofErr w:type="gramEnd"/>
      <w:r>
        <w:t xml:space="preserve"> работникам учреждения, включая платежи по страховым взносам с указанных сумм (далее - Резерв для оплаты отпусков);</w:t>
      </w:r>
    </w:p>
    <w:p w:rsidR="00A158EE" w:rsidRDefault="00A158EE">
      <w:pPr>
        <w:pStyle w:val="ConsPlusNormal"/>
        <w:spacing w:before="220"/>
        <w:ind w:firstLine="540"/>
        <w:jc w:val="both"/>
      </w:pPr>
      <w:r>
        <w:t>- резерв для оплаты фактически осуществленных на отчетную дату затрат, по которым не поступили документы контрагентов (далее - Резерв по расходам без документов).</w:t>
      </w:r>
    </w:p>
    <w:p w:rsidR="00A158EE" w:rsidRDefault="00A158EE">
      <w:pPr>
        <w:pStyle w:val="ConsPlusNormal"/>
        <w:spacing w:before="220"/>
        <w:ind w:firstLine="540"/>
        <w:jc w:val="both"/>
      </w:pPr>
      <w:r>
        <w:t>1.2. Каждый резерв используется только на покрытие тех расходов, в отношении которых он был создан.</w:t>
      </w:r>
    </w:p>
    <w:p w:rsidR="00A158EE" w:rsidRDefault="00A158EE">
      <w:pPr>
        <w:pStyle w:val="ConsPlusNormal"/>
        <w:spacing w:before="220"/>
        <w:ind w:firstLine="540"/>
        <w:jc w:val="both"/>
      </w:pPr>
      <w:r>
        <w:t>1.3. Признание в учете расходов, в отношении которых сформирован резерв, осуществляется за счет суммы созданного резерва учреждения, а при его недостаточности соответствующие суммы отражаются в составе расходов текущего периода.</w:t>
      </w:r>
    </w:p>
    <w:p w:rsidR="00A158EE" w:rsidRDefault="00A158EE">
      <w:pPr>
        <w:pStyle w:val="ConsPlusNormal"/>
        <w:spacing w:before="220"/>
        <w:ind w:firstLine="540"/>
        <w:jc w:val="both"/>
      </w:pPr>
      <w:r>
        <w:t>1.4. Для отражения конкретных резервов на счете 0 401 60 000 вводятся аналитические коды в порядке, определенном Рабочим планом счетов.</w:t>
      </w:r>
    </w:p>
    <w:p w:rsidR="00A158EE" w:rsidRDefault="00A158EE">
      <w:pPr>
        <w:pStyle w:val="ConsPlusNormal"/>
        <w:jc w:val="both"/>
      </w:pPr>
    </w:p>
    <w:p w:rsidR="00A158EE" w:rsidRDefault="00A158EE">
      <w:pPr>
        <w:pStyle w:val="ConsPlusNormal"/>
        <w:jc w:val="center"/>
        <w:outlineLvl w:val="2"/>
      </w:pPr>
      <w:r>
        <w:rPr>
          <w:b/>
        </w:rPr>
        <w:t>2. Резерв для оплаты отпусков</w:t>
      </w:r>
    </w:p>
    <w:p w:rsidR="00A158EE" w:rsidRDefault="00A158EE">
      <w:pPr>
        <w:pStyle w:val="ConsPlusNormal"/>
        <w:jc w:val="both"/>
      </w:pPr>
    </w:p>
    <w:p w:rsidR="00A158EE" w:rsidRDefault="00A158EE">
      <w:pPr>
        <w:pStyle w:val="ConsPlusNormal"/>
        <w:ind w:firstLine="540"/>
        <w:jc w:val="both"/>
      </w:pPr>
      <w:r>
        <w:t>2.1. Для расчета Резерва для оплаты отпусков осуществляется оценка обязательств по состоянию на конец каждого квартала.</w:t>
      </w:r>
    </w:p>
    <w:p w:rsidR="00A158EE" w:rsidRDefault="00A158EE">
      <w:pPr>
        <w:pStyle w:val="ConsPlusNormal"/>
        <w:spacing w:before="220"/>
        <w:ind w:firstLine="540"/>
        <w:jc w:val="both"/>
      </w:pPr>
      <w:r>
        <w:t>2.2. Оценочное обязательство на оплату отпусков определяется ежеквартально на последний день квартала исходя из дней неиспользованного отпуска по всем сотрудникам учреждения на эту дату.</w:t>
      </w:r>
    </w:p>
    <w:p w:rsidR="00A158EE" w:rsidRDefault="00A158EE">
      <w:pPr>
        <w:pStyle w:val="ConsPlusNormal"/>
        <w:spacing w:before="220"/>
        <w:ind w:firstLine="540"/>
        <w:jc w:val="both"/>
      </w:pPr>
      <w:r>
        <w:t>В число неиспользованных дней отпуска включаются только те дни, право на которые работники уже заработали и не использовали на конец квартала.</w:t>
      </w:r>
    </w:p>
    <w:p w:rsidR="00A158EE" w:rsidRDefault="00A158EE">
      <w:pPr>
        <w:pStyle w:val="ConsPlusNormal"/>
        <w:spacing w:before="220"/>
        <w:ind w:firstLine="540"/>
        <w:jc w:val="both"/>
      </w:pPr>
      <w:r>
        <w:t xml:space="preserve">2.3. Для определения размера обязательства начальником отдела кадров в бухгалтерию представляются Сведения о неиспользованных днях отпуска по каждому работнику за 5 рабочих дней до окончания каждого квартала по форме, приведенной в </w:t>
      </w:r>
      <w:hyperlink w:anchor="P1589" w:history="1">
        <w:r>
          <w:rPr>
            <w:color w:val="0000FF"/>
          </w:rPr>
          <w:t>Приложении N 1</w:t>
        </w:r>
      </w:hyperlink>
      <w:r>
        <w:t xml:space="preserve"> к настоящему Порядку.</w:t>
      </w:r>
    </w:p>
    <w:p w:rsidR="00A158EE" w:rsidRDefault="00A158EE">
      <w:pPr>
        <w:pStyle w:val="ConsPlusNormal"/>
        <w:spacing w:before="220"/>
        <w:ind w:firstLine="540"/>
        <w:jc w:val="both"/>
      </w:pPr>
      <w:r>
        <w:t>2.4. Резерв для оплаты отпусков состоит из определяемых отдельно обязательств:</w:t>
      </w:r>
    </w:p>
    <w:p w:rsidR="00A158EE" w:rsidRDefault="00A158EE">
      <w:pPr>
        <w:pStyle w:val="ConsPlusNormal"/>
        <w:spacing w:before="220"/>
        <w:ind w:firstLine="540"/>
        <w:jc w:val="both"/>
      </w:pPr>
      <w:r>
        <w:t>- на оплату отпусков работникам;</w:t>
      </w:r>
    </w:p>
    <w:p w:rsidR="00A158EE" w:rsidRDefault="00A158EE">
      <w:pPr>
        <w:pStyle w:val="ConsPlusNormal"/>
        <w:spacing w:before="220"/>
        <w:ind w:firstLine="540"/>
        <w:jc w:val="both"/>
      </w:pPr>
      <w:r>
        <w:t>- на уплату страховых взносов.</w:t>
      </w:r>
    </w:p>
    <w:p w:rsidR="00A158EE" w:rsidRDefault="00A158EE">
      <w:pPr>
        <w:pStyle w:val="ConsPlusNormal"/>
        <w:spacing w:before="220"/>
        <w:ind w:firstLine="540"/>
        <w:jc w:val="both"/>
      </w:pPr>
      <w:r>
        <w:lastRenderedPageBreak/>
        <w:t>2.5. Расчет оценки обязательства на оплату отпусков производится по учреждению в целом по формуле:</w:t>
      </w:r>
    </w:p>
    <w:p w:rsidR="00A158EE" w:rsidRDefault="00A158EE">
      <w:pPr>
        <w:pStyle w:val="ConsPlusNormal"/>
        <w:jc w:val="both"/>
      </w:pPr>
    </w:p>
    <w:p w:rsidR="00A158EE" w:rsidRDefault="002A30CA">
      <w:pPr>
        <w:pStyle w:val="ConsPlusNormal"/>
        <w:ind w:firstLine="540"/>
        <w:jc w:val="both"/>
      </w:pPr>
      <w:r>
        <w:rPr>
          <w:noProof/>
          <w:position w:val="-10"/>
        </w:rPr>
        <w:drawing>
          <wp:inline distT="0" distB="0" distL="0" distR="0">
            <wp:extent cx="3768725" cy="278130"/>
            <wp:effectExtent l="0" t="0" r="3175" b="7620"/>
            <wp:docPr id="1" name="Рисунок 1" descr="base_6_8970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6_89705_32768"/>
                    <pic:cNvPicPr preferRelativeResize="0">
                      <a:picLocks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3768725" cy="278130"/>
                    </a:xfrm>
                    <a:prstGeom prst="rect">
                      <a:avLst/>
                    </a:prstGeom>
                    <a:noFill/>
                    <a:ln>
                      <a:noFill/>
                    </a:ln>
                  </pic:spPr>
                </pic:pic>
              </a:graphicData>
            </a:graphic>
          </wp:inline>
        </w:drawing>
      </w:r>
      <w:r w:rsidR="00A158EE">
        <w:t>,</w:t>
      </w:r>
    </w:p>
    <w:p w:rsidR="00A158EE" w:rsidRDefault="00A158EE">
      <w:pPr>
        <w:pStyle w:val="ConsPlusNormal"/>
        <w:jc w:val="both"/>
      </w:pPr>
    </w:p>
    <w:p w:rsidR="00A158EE" w:rsidRDefault="00A158EE">
      <w:pPr>
        <w:pStyle w:val="ConsPlusNormal"/>
        <w:ind w:firstLine="540"/>
        <w:jc w:val="both"/>
      </w:pPr>
      <w:r>
        <w:t xml:space="preserve">где </w:t>
      </w:r>
      <w:proofErr w:type="spellStart"/>
      <w:r>
        <w:t>К</w:t>
      </w:r>
      <w:proofErr w:type="gramStart"/>
      <w:r>
        <w:rPr>
          <w:vertAlign w:val="subscript"/>
        </w:rPr>
        <w:t>n</w:t>
      </w:r>
      <w:proofErr w:type="spellEnd"/>
      <w:proofErr w:type="gramEnd"/>
      <w:r>
        <w:t xml:space="preserve"> - количество неиспользованных n-м сотрудником дней отпуска по состоянию на конец соответствующего квартала;</w:t>
      </w:r>
    </w:p>
    <w:p w:rsidR="00A158EE" w:rsidRDefault="00A158EE">
      <w:pPr>
        <w:pStyle w:val="ConsPlusNormal"/>
        <w:spacing w:before="220"/>
        <w:ind w:firstLine="540"/>
        <w:jc w:val="both"/>
      </w:pPr>
      <w:proofErr w:type="spellStart"/>
      <w:r>
        <w:t>СЗП</w:t>
      </w:r>
      <w:proofErr w:type="gramStart"/>
      <w:r>
        <w:rPr>
          <w:vertAlign w:val="subscript"/>
        </w:rPr>
        <w:t>n</w:t>
      </w:r>
      <w:proofErr w:type="spellEnd"/>
      <w:proofErr w:type="gramEnd"/>
      <w:r>
        <w:t xml:space="preserve"> - средний дневной заработок n-ого работника, определяемый по состоянию на конец квартала в соответствии с </w:t>
      </w:r>
      <w:hyperlink r:id="rId260" w:history="1">
        <w:r>
          <w:rPr>
            <w:color w:val="0000FF"/>
          </w:rPr>
          <w:t>п. 10</w:t>
        </w:r>
      </w:hyperlink>
      <w:r>
        <w:t xml:space="preserve"> Положения об особенностях порядка исчисления средней заработной платы (утверждено Постановлением Правительства РФ от 24.12.2007 N 922);</w:t>
      </w:r>
    </w:p>
    <w:p w:rsidR="00A158EE" w:rsidRDefault="00A158EE">
      <w:pPr>
        <w:pStyle w:val="ConsPlusNormal"/>
        <w:spacing w:before="220"/>
        <w:ind w:firstLine="540"/>
        <w:jc w:val="both"/>
      </w:pPr>
      <w:r>
        <w:t>n - число работников учреждения, имеющих право на оплачиваемые отпуска по состоянию на конец соответствующего квартала.</w:t>
      </w:r>
    </w:p>
    <w:p w:rsidR="00A158EE" w:rsidRDefault="00A158EE">
      <w:pPr>
        <w:pStyle w:val="ConsPlusNormal"/>
        <w:spacing w:before="220"/>
        <w:ind w:firstLine="540"/>
        <w:jc w:val="both"/>
      </w:pPr>
      <w:r>
        <w:t>2.6. Оценка обязательств по сумме страховых взносов рассчитывается в среднем по учреждению по формуле:</w:t>
      </w:r>
    </w:p>
    <w:p w:rsidR="00A158EE" w:rsidRDefault="00A158EE">
      <w:pPr>
        <w:pStyle w:val="ConsPlusNormal"/>
        <w:jc w:val="both"/>
      </w:pPr>
    </w:p>
    <w:p w:rsidR="00A158EE" w:rsidRDefault="00A158EE">
      <w:pPr>
        <w:pStyle w:val="ConsPlusNormal"/>
        <w:ind w:firstLine="540"/>
        <w:jc w:val="both"/>
      </w:pPr>
      <w:r>
        <w:t>Обязательство на уплату страховых взносов = Обязательство на оплату отпусков x</w:t>
      </w:r>
      <w:proofErr w:type="gramStart"/>
      <w:r>
        <w:t xml:space="preserve"> С</w:t>
      </w:r>
      <w:proofErr w:type="gramEnd"/>
      <w:r>
        <w:t>,</w:t>
      </w:r>
    </w:p>
    <w:p w:rsidR="00A158EE" w:rsidRDefault="00A158EE">
      <w:pPr>
        <w:pStyle w:val="ConsPlusNormal"/>
        <w:jc w:val="both"/>
      </w:pPr>
    </w:p>
    <w:p w:rsidR="00A158EE" w:rsidRDefault="00A158EE">
      <w:pPr>
        <w:pStyle w:val="ConsPlusNormal"/>
        <w:ind w:firstLine="540"/>
        <w:jc w:val="both"/>
      </w:pPr>
      <w:r>
        <w:t>где</w:t>
      </w:r>
      <w:proofErr w:type="gramStart"/>
      <w:r>
        <w:t xml:space="preserve"> С</w:t>
      </w:r>
      <w:proofErr w:type="gramEnd"/>
      <w:r>
        <w:t xml:space="preserve"> - средневзвешенная ставка страховых взносов за последний месяц соответствующего квартала.</w:t>
      </w:r>
    </w:p>
    <w:p w:rsidR="00A158EE" w:rsidRDefault="00A158EE">
      <w:pPr>
        <w:pStyle w:val="ConsPlusNormal"/>
        <w:spacing w:before="220"/>
        <w:ind w:firstLine="540"/>
        <w:jc w:val="both"/>
      </w:pPr>
      <w:r>
        <w:t>2.7. Сумма резерва для оплаты отпусков по состоянию на конец квартала определяется как сумма величины обязательства на оплату отпусков и обязательства на уплату страховых взносов.</w:t>
      </w:r>
    </w:p>
    <w:p w:rsidR="00A158EE" w:rsidRDefault="00A158EE">
      <w:pPr>
        <w:pStyle w:val="ConsPlusNormal"/>
        <w:spacing w:before="220"/>
        <w:ind w:firstLine="540"/>
        <w:jc w:val="both"/>
      </w:pPr>
      <w:r>
        <w:t>2.8. Расчет оценки обязательств и суммы резерва для оплаты отпусков оформляется отдельным документом произвольной формы, который подписывается исполнителем и главным бухгалтером учреждения.</w:t>
      </w:r>
    </w:p>
    <w:p w:rsidR="00A158EE" w:rsidRDefault="00A158EE">
      <w:pPr>
        <w:pStyle w:val="ConsPlusNormal"/>
        <w:spacing w:before="220"/>
        <w:ind w:firstLine="540"/>
        <w:jc w:val="both"/>
      </w:pPr>
      <w:r>
        <w:t xml:space="preserve">2.9. Если на 31 марта (30 июня, 30 сентября, 31 декабря) рассчитанная величина резерва для оплаты отпусков больше суммы резерва, фактически отраженной на счете 0 401 61 000, резерв увеличивается на разницу между этими величинами. </w:t>
      </w:r>
      <w:proofErr w:type="spellStart"/>
      <w:r>
        <w:t>Доначисленная</w:t>
      </w:r>
      <w:proofErr w:type="spellEnd"/>
      <w:r>
        <w:t xml:space="preserve"> сумма резерва относится на расходы текущего финансового года.</w:t>
      </w:r>
    </w:p>
    <w:p w:rsidR="00A158EE" w:rsidRDefault="00A158EE">
      <w:pPr>
        <w:pStyle w:val="ConsPlusNormal"/>
        <w:spacing w:before="220"/>
        <w:ind w:firstLine="540"/>
        <w:jc w:val="both"/>
      </w:pPr>
      <w:r>
        <w:t>2.10. Если на 31 марта (30 июня, 30 сентября, 31 декабря) рассчитанная величина резерва для оплаты отпусков меньше суммы резерва, фактически отраженной на счете 0 401 61 000, резерв уменьшается на разницу между этими величинами. Сумма уменьшения резерва относится на уменьшение расходов текущего финансового года.</w:t>
      </w:r>
    </w:p>
    <w:p w:rsidR="00A158EE" w:rsidRDefault="00A158EE">
      <w:pPr>
        <w:pStyle w:val="ConsPlusNormal"/>
        <w:jc w:val="both"/>
      </w:pPr>
    </w:p>
    <w:p w:rsidR="00A158EE" w:rsidRDefault="00A158EE">
      <w:pPr>
        <w:pStyle w:val="ConsPlusNormal"/>
        <w:jc w:val="center"/>
        <w:outlineLvl w:val="2"/>
      </w:pPr>
      <w:r>
        <w:rPr>
          <w:b/>
        </w:rPr>
        <w:t>3. Резерв по расходам без документов</w:t>
      </w:r>
    </w:p>
    <w:p w:rsidR="00A158EE" w:rsidRDefault="00A158EE">
      <w:pPr>
        <w:pStyle w:val="ConsPlusNormal"/>
        <w:jc w:val="both"/>
      </w:pPr>
    </w:p>
    <w:p w:rsidR="00A158EE" w:rsidRDefault="00A158EE">
      <w:pPr>
        <w:pStyle w:val="ConsPlusNormal"/>
        <w:ind w:firstLine="540"/>
        <w:jc w:val="both"/>
      </w:pPr>
      <w:r>
        <w:t>3.1. Резерв по расходам без документов создается в случае, когда учреждением фактически осуществлены расходы, однако по любым причинам соответствующие документы от контрагента не получены.</w:t>
      </w:r>
    </w:p>
    <w:p w:rsidR="00A158EE" w:rsidRDefault="00A158EE">
      <w:pPr>
        <w:pStyle w:val="ConsPlusNormal"/>
        <w:spacing w:before="220"/>
        <w:ind w:firstLine="540"/>
        <w:jc w:val="both"/>
      </w:pPr>
      <w:r>
        <w:t>3.2. Примеры расходов, по которым создается резерв:</w:t>
      </w:r>
    </w:p>
    <w:p w:rsidR="00A158EE" w:rsidRDefault="00A158EE">
      <w:pPr>
        <w:pStyle w:val="ConsPlusNormal"/>
        <w:spacing w:before="220"/>
        <w:ind w:firstLine="540"/>
        <w:jc w:val="both"/>
      </w:pPr>
      <w:r>
        <w:t xml:space="preserve">- расходы на электроэнергию, тепловую энергию, водоснабжение и т.п., по которым не поступили счета </w:t>
      </w:r>
      <w:proofErr w:type="spellStart"/>
      <w:r>
        <w:t>ресурсоснабжающих</w:t>
      </w:r>
      <w:proofErr w:type="spellEnd"/>
      <w:r>
        <w:t xml:space="preserve"> организаций;</w:t>
      </w:r>
    </w:p>
    <w:p w:rsidR="00A158EE" w:rsidRDefault="00A158EE">
      <w:pPr>
        <w:pStyle w:val="ConsPlusNormal"/>
        <w:spacing w:before="220"/>
        <w:ind w:firstLine="540"/>
        <w:jc w:val="both"/>
      </w:pPr>
      <w:r>
        <w:t>- расходы в виде периодических платежей, если имеются основания для их осуществления, установленные нормативными актами и (или) договором.</w:t>
      </w:r>
    </w:p>
    <w:p w:rsidR="00A158EE" w:rsidRDefault="00A158EE">
      <w:pPr>
        <w:pStyle w:val="ConsPlusNormal"/>
        <w:spacing w:before="220"/>
        <w:ind w:firstLine="540"/>
        <w:jc w:val="both"/>
      </w:pPr>
      <w:r>
        <w:t xml:space="preserve">3.3. Работник учреждения, ответственный за осуществление расходов и (или) за </w:t>
      </w:r>
      <w:r>
        <w:lastRenderedPageBreak/>
        <w:t>взаимодействие с соответствующим контрагентом, обязан сообщить главному бухгалтеру о фактическом осуществлении расходов и об отсутствии документов контрагента не позднее рабочего дня, следующего за днем, когда документы должны были быть получены.</w:t>
      </w:r>
    </w:p>
    <w:p w:rsidR="00A158EE" w:rsidRDefault="00A158EE">
      <w:pPr>
        <w:pStyle w:val="ConsPlusNormal"/>
        <w:spacing w:before="220"/>
        <w:ind w:firstLine="540"/>
        <w:jc w:val="both"/>
      </w:pPr>
      <w:r>
        <w:t>3.4. Резерв создается в сумме, отражающей наиболее достоверную денежную оценку расходов, необходимых для расчетов с контрагентом.</w:t>
      </w:r>
    </w:p>
    <w:p w:rsidR="00A158EE" w:rsidRDefault="00A158EE">
      <w:pPr>
        <w:pStyle w:val="ConsPlusNormal"/>
        <w:spacing w:before="220"/>
        <w:ind w:firstLine="540"/>
        <w:jc w:val="both"/>
      </w:pPr>
      <w:r>
        <w:t>3.5. Наиболее достоверная оценка расходов представляет собой величину, необходимую непосредственно для исполнения (погашения) обязательства перед контрагентом по состоянию на отчетную дату или для перевода обязательства перед контрагентом на другое лицо по состоянию на отчетную дату.</w:t>
      </w:r>
    </w:p>
    <w:p w:rsidR="00A158EE" w:rsidRDefault="00A158EE">
      <w:pPr>
        <w:pStyle w:val="ConsPlusNormal"/>
        <w:spacing w:before="220"/>
        <w:ind w:firstLine="540"/>
        <w:jc w:val="both"/>
      </w:pPr>
      <w:r>
        <w:t>3.6. Величина создаваемого резерва определяется комиссией по поступлению и выбытию активов. Решение о создании резерва и о его сумме оформляется соответствующим протоколом.</w:t>
      </w:r>
    </w:p>
    <w:p w:rsidR="00A158EE" w:rsidRDefault="00A158EE">
      <w:pPr>
        <w:pStyle w:val="ConsPlusNormal"/>
        <w:spacing w:before="220"/>
        <w:ind w:firstLine="540"/>
        <w:jc w:val="both"/>
      </w:pPr>
      <w:r>
        <w:t>3.7. На основании поступивших от контрагента документов фактические расходы учреждения отражаются в следующем порядке:</w:t>
      </w:r>
    </w:p>
    <w:p w:rsidR="00A158EE" w:rsidRDefault="00A158EE">
      <w:pPr>
        <w:pStyle w:val="ConsPlusNormal"/>
        <w:spacing w:before="220"/>
        <w:ind w:firstLine="540"/>
        <w:jc w:val="both"/>
      </w:pPr>
      <w:r>
        <w:t>- 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rsidR="00A158EE" w:rsidRDefault="00A158EE">
      <w:pPr>
        <w:pStyle w:val="ConsPlusNormal"/>
        <w:spacing w:before="220"/>
        <w:ind w:firstLine="540"/>
        <w:jc w:val="both"/>
      </w:pPr>
      <w:r>
        <w:t>- если сумма фактических расходов превышает величину созданного резерва, то расходы относятся за счет резерва в полной сумме созданного резерва, а оставшаяся величина расходов относится за счет расходов текущего финансового года.</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2"/>
      </w:pPr>
      <w:r>
        <w:t>Приложение N 1 к Порядку</w:t>
      </w:r>
    </w:p>
    <w:p w:rsidR="00A158EE" w:rsidRDefault="00A158EE">
      <w:pPr>
        <w:pStyle w:val="ConsPlusNormal"/>
        <w:jc w:val="both"/>
      </w:pPr>
    </w:p>
    <w:p w:rsidR="00A158EE" w:rsidRDefault="00A158EE">
      <w:pPr>
        <w:pStyle w:val="ConsPlusNormal"/>
        <w:jc w:val="center"/>
      </w:pPr>
      <w:bookmarkStart w:id="27" w:name="P1589"/>
      <w:bookmarkEnd w:id="27"/>
      <w:r>
        <w:rPr>
          <w:b/>
        </w:rPr>
        <w:t>Сведения о количестве неиспользованных дней отпуска</w:t>
      </w:r>
    </w:p>
    <w:p w:rsidR="00A158EE" w:rsidRDefault="00A158EE">
      <w:pPr>
        <w:pStyle w:val="ConsPlusNormal"/>
        <w:jc w:val="center"/>
      </w:pPr>
      <w:r>
        <w:rPr>
          <w:b/>
        </w:rPr>
        <w:t>по состоянию на "___" _________ 20__ г.</w:t>
      </w:r>
    </w:p>
    <w:p w:rsidR="00A158EE" w:rsidRDefault="00A158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8"/>
        <w:gridCol w:w="2268"/>
        <w:gridCol w:w="3120"/>
      </w:tblGrid>
      <w:tr w:rsidR="00A158EE">
        <w:tc>
          <w:tcPr>
            <w:tcW w:w="567" w:type="dxa"/>
          </w:tcPr>
          <w:p w:rsidR="00A158EE" w:rsidRDefault="00A158EE">
            <w:pPr>
              <w:pStyle w:val="ConsPlusNormal"/>
              <w:jc w:val="center"/>
            </w:pPr>
            <w:r>
              <w:t xml:space="preserve">N </w:t>
            </w:r>
            <w:proofErr w:type="gramStart"/>
            <w:r>
              <w:t>п</w:t>
            </w:r>
            <w:proofErr w:type="gramEnd"/>
            <w:r>
              <w:t>/п</w:t>
            </w:r>
          </w:p>
        </w:tc>
        <w:tc>
          <w:tcPr>
            <w:tcW w:w="3118" w:type="dxa"/>
          </w:tcPr>
          <w:p w:rsidR="00A158EE" w:rsidRDefault="00A158EE">
            <w:pPr>
              <w:pStyle w:val="ConsPlusNormal"/>
              <w:jc w:val="center"/>
            </w:pPr>
            <w:r>
              <w:t>Должность работника</w:t>
            </w:r>
          </w:p>
        </w:tc>
        <w:tc>
          <w:tcPr>
            <w:tcW w:w="2268" w:type="dxa"/>
          </w:tcPr>
          <w:p w:rsidR="00A158EE" w:rsidRDefault="00A158EE">
            <w:pPr>
              <w:pStyle w:val="ConsPlusNormal"/>
              <w:jc w:val="center"/>
            </w:pPr>
            <w:r>
              <w:t>Ф.И.О.</w:t>
            </w:r>
          </w:p>
        </w:tc>
        <w:tc>
          <w:tcPr>
            <w:tcW w:w="3120" w:type="dxa"/>
          </w:tcPr>
          <w:p w:rsidR="00A158EE" w:rsidRDefault="00A158EE">
            <w:pPr>
              <w:pStyle w:val="ConsPlusNormal"/>
              <w:jc w:val="center"/>
            </w:pPr>
            <w:r>
              <w:t>Количество неиспользованных дней отпуска за фактически отработанное время</w:t>
            </w:r>
          </w:p>
        </w:tc>
      </w:tr>
      <w:tr w:rsidR="00A158EE">
        <w:tc>
          <w:tcPr>
            <w:tcW w:w="567" w:type="dxa"/>
          </w:tcPr>
          <w:p w:rsidR="00A158EE" w:rsidRDefault="00A158EE">
            <w:pPr>
              <w:pStyle w:val="ConsPlusNormal"/>
            </w:pPr>
          </w:p>
        </w:tc>
        <w:tc>
          <w:tcPr>
            <w:tcW w:w="3118" w:type="dxa"/>
          </w:tcPr>
          <w:p w:rsidR="00A158EE" w:rsidRDefault="00A158EE">
            <w:pPr>
              <w:pStyle w:val="ConsPlusNormal"/>
            </w:pPr>
          </w:p>
        </w:tc>
        <w:tc>
          <w:tcPr>
            <w:tcW w:w="2268" w:type="dxa"/>
          </w:tcPr>
          <w:p w:rsidR="00A158EE" w:rsidRDefault="00A158EE">
            <w:pPr>
              <w:pStyle w:val="ConsPlusNormal"/>
            </w:pPr>
          </w:p>
        </w:tc>
        <w:tc>
          <w:tcPr>
            <w:tcW w:w="3120" w:type="dxa"/>
          </w:tcPr>
          <w:p w:rsidR="00A158EE" w:rsidRDefault="00A158EE">
            <w:pPr>
              <w:pStyle w:val="ConsPlusNormal"/>
            </w:pPr>
          </w:p>
        </w:tc>
      </w:tr>
    </w:tbl>
    <w:p w:rsidR="00A158EE" w:rsidRDefault="00A158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2551"/>
        <w:gridCol w:w="3685"/>
      </w:tblGrid>
      <w:tr w:rsidR="00A158EE">
        <w:tc>
          <w:tcPr>
            <w:tcW w:w="2835" w:type="dxa"/>
            <w:tcBorders>
              <w:top w:val="nil"/>
              <w:left w:val="nil"/>
              <w:bottom w:val="nil"/>
              <w:right w:val="nil"/>
            </w:tcBorders>
          </w:tcPr>
          <w:p w:rsidR="00A158EE" w:rsidRDefault="00A158EE">
            <w:pPr>
              <w:pStyle w:val="ConsPlusNormal"/>
            </w:pPr>
            <w:r>
              <w:t>Начальник отдела кадров</w:t>
            </w:r>
          </w:p>
        </w:tc>
        <w:tc>
          <w:tcPr>
            <w:tcW w:w="2551" w:type="dxa"/>
            <w:tcBorders>
              <w:top w:val="nil"/>
              <w:left w:val="nil"/>
              <w:bottom w:val="nil"/>
              <w:right w:val="nil"/>
            </w:tcBorders>
          </w:tcPr>
          <w:p w:rsidR="00A158EE" w:rsidRDefault="00A158EE">
            <w:pPr>
              <w:pStyle w:val="ConsPlusNormal"/>
              <w:jc w:val="center"/>
            </w:pPr>
            <w:r>
              <w:t>____________________</w:t>
            </w:r>
          </w:p>
        </w:tc>
        <w:tc>
          <w:tcPr>
            <w:tcW w:w="3685" w:type="dxa"/>
            <w:tcBorders>
              <w:top w:val="nil"/>
              <w:left w:val="nil"/>
              <w:bottom w:val="nil"/>
              <w:right w:val="nil"/>
            </w:tcBorders>
          </w:tcPr>
          <w:p w:rsidR="00A158EE" w:rsidRDefault="00A158EE">
            <w:pPr>
              <w:pStyle w:val="ConsPlusNormal"/>
              <w:jc w:val="center"/>
            </w:pPr>
            <w:r>
              <w:t>(____________________________)</w:t>
            </w:r>
          </w:p>
        </w:tc>
      </w:tr>
      <w:tr w:rsidR="00A158EE">
        <w:tc>
          <w:tcPr>
            <w:tcW w:w="2835" w:type="dxa"/>
            <w:tcBorders>
              <w:top w:val="nil"/>
              <w:left w:val="nil"/>
              <w:bottom w:val="nil"/>
              <w:right w:val="nil"/>
            </w:tcBorders>
          </w:tcPr>
          <w:p w:rsidR="00A158EE" w:rsidRDefault="00A158EE">
            <w:pPr>
              <w:pStyle w:val="ConsPlusNormal"/>
            </w:pPr>
          </w:p>
        </w:tc>
        <w:tc>
          <w:tcPr>
            <w:tcW w:w="2551" w:type="dxa"/>
            <w:tcBorders>
              <w:top w:val="nil"/>
              <w:left w:val="nil"/>
              <w:bottom w:val="nil"/>
              <w:right w:val="nil"/>
            </w:tcBorders>
          </w:tcPr>
          <w:p w:rsidR="00A158EE" w:rsidRDefault="00A158EE">
            <w:pPr>
              <w:pStyle w:val="ConsPlusNormal"/>
              <w:jc w:val="center"/>
            </w:pPr>
            <w:r>
              <w:t>подпись</w:t>
            </w:r>
          </w:p>
        </w:tc>
        <w:tc>
          <w:tcPr>
            <w:tcW w:w="3685" w:type="dxa"/>
            <w:tcBorders>
              <w:top w:val="nil"/>
              <w:left w:val="nil"/>
              <w:bottom w:val="nil"/>
              <w:right w:val="nil"/>
            </w:tcBorders>
          </w:tcPr>
          <w:p w:rsidR="00A158EE" w:rsidRDefault="00A158EE">
            <w:pPr>
              <w:pStyle w:val="ConsPlusNormal"/>
              <w:jc w:val="center"/>
            </w:pPr>
            <w:r>
              <w:t>расшифровка</w:t>
            </w:r>
          </w:p>
        </w:tc>
      </w:tr>
    </w:tbl>
    <w:p w:rsidR="00A158EE" w:rsidRDefault="00A158EE">
      <w:pPr>
        <w:pStyle w:val="ConsPlusNormal"/>
        <w:jc w:val="both"/>
      </w:pPr>
    </w:p>
    <w:p w:rsidR="00A158EE" w:rsidRDefault="00A158EE">
      <w:pPr>
        <w:pStyle w:val="ConsPlusNormal"/>
        <w:jc w:val="both"/>
      </w:pPr>
      <w:r>
        <w:t>"___" _____________ 20__ г.</w:t>
      </w:r>
    </w:p>
    <w:p w:rsidR="00A158EE" w:rsidRDefault="00A158EE">
      <w:pPr>
        <w:pStyle w:val="ConsPlusNormal"/>
        <w:jc w:val="both"/>
      </w:pPr>
    </w:p>
    <w:p w:rsidR="00A158EE" w:rsidRDefault="00A158EE">
      <w:pPr>
        <w:pStyle w:val="ConsPlusNormal"/>
        <w:jc w:val="both"/>
      </w:pPr>
    </w:p>
    <w:p w:rsidR="008C287E" w:rsidRDefault="008C287E">
      <w:pPr>
        <w:pStyle w:val="ConsPlusNormal"/>
        <w:jc w:val="both"/>
      </w:pPr>
    </w:p>
    <w:p w:rsidR="008C287E" w:rsidRDefault="008C287E">
      <w:pPr>
        <w:pStyle w:val="ConsPlusNormal"/>
        <w:jc w:val="both"/>
      </w:pPr>
    </w:p>
    <w:p w:rsidR="008C287E" w:rsidRDefault="008C287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1"/>
      </w:pPr>
      <w:r>
        <w:lastRenderedPageBreak/>
        <w:t>Приложение N 13</w:t>
      </w:r>
    </w:p>
    <w:p w:rsidR="00A158EE" w:rsidRDefault="00A158EE">
      <w:pPr>
        <w:pStyle w:val="ConsPlusNormal"/>
        <w:jc w:val="right"/>
      </w:pPr>
      <w:r>
        <w:t>к Учетной политике</w:t>
      </w:r>
    </w:p>
    <w:p w:rsidR="00A158EE" w:rsidRDefault="00A158EE">
      <w:pPr>
        <w:pStyle w:val="ConsPlusNormal"/>
        <w:jc w:val="right"/>
      </w:pPr>
      <w:r>
        <w:t>для целей бухгалтерского учета</w:t>
      </w:r>
    </w:p>
    <w:p w:rsidR="00A158EE" w:rsidRDefault="00A158EE">
      <w:pPr>
        <w:pStyle w:val="ConsPlusNormal"/>
        <w:jc w:val="both"/>
      </w:pPr>
    </w:p>
    <w:p w:rsidR="00A158EE" w:rsidRDefault="00A158EE">
      <w:pPr>
        <w:pStyle w:val="ConsPlusNormal"/>
        <w:jc w:val="center"/>
      </w:pPr>
      <w:bookmarkStart w:id="28" w:name="P1618"/>
      <w:bookmarkEnd w:id="28"/>
      <w:r>
        <w:rPr>
          <w:b/>
        </w:rPr>
        <w:t>Порядок определения дисконтированной стоимости</w:t>
      </w:r>
    </w:p>
    <w:p w:rsidR="00A158EE" w:rsidRDefault="00A158EE">
      <w:pPr>
        <w:pStyle w:val="ConsPlusNormal"/>
        <w:jc w:val="center"/>
      </w:pPr>
      <w:r>
        <w:rPr>
          <w:b/>
        </w:rPr>
        <w:t xml:space="preserve">арендных платежей при </w:t>
      </w:r>
      <w:proofErr w:type="spellStart"/>
      <w:r>
        <w:rPr>
          <w:b/>
        </w:rPr>
        <w:t>неоперационной</w:t>
      </w:r>
      <w:proofErr w:type="spellEnd"/>
      <w:r>
        <w:rPr>
          <w:b/>
        </w:rPr>
        <w:t xml:space="preserve"> (финансовой) аренде</w:t>
      </w:r>
    </w:p>
    <w:p w:rsidR="00A158EE" w:rsidRDefault="00A158EE">
      <w:pPr>
        <w:pStyle w:val="ConsPlusNormal"/>
        <w:jc w:val="both"/>
      </w:pPr>
    </w:p>
    <w:p w:rsidR="00A158EE" w:rsidRDefault="00A158EE">
      <w:pPr>
        <w:pStyle w:val="ConsPlusNormal"/>
        <w:ind w:firstLine="540"/>
        <w:jc w:val="both"/>
      </w:pPr>
      <w:r>
        <w:rPr>
          <w:b/>
        </w:rPr>
        <w:t>Дисконтированная стоимость арендных платежей (ДСАП)</w:t>
      </w:r>
      <w:r>
        <w:t xml:space="preserve"> рассчитывается как сумма арендных платежей за все годы (периоды) действия договора, скорректированных на коэффициент дисконтирования, определенный индивидуально для каждого года (периода) аренды.</w:t>
      </w:r>
    </w:p>
    <w:p w:rsidR="00A158EE" w:rsidRDefault="00A158EE">
      <w:pPr>
        <w:pStyle w:val="ConsPlusNormal"/>
        <w:jc w:val="both"/>
      </w:pPr>
    </w:p>
    <w:p w:rsidR="00A158EE" w:rsidRDefault="002A30CA">
      <w:pPr>
        <w:pStyle w:val="ConsPlusNormal"/>
        <w:ind w:firstLine="540"/>
        <w:jc w:val="both"/>
      </w:pPr>
      <w:r>
        <w:rPr>
          <w:noProof/>
          <w:position w:val="-8"/>
        </w:rPr>
        <w:drawing>
          <wp:inline distT="0" distB="0" distL="0" distR="0">
            <wp:extent cx="2838450" cy="246380"/>
            <wp:effectExtent l="0" t="0" r="0" b="1270"/>
            <wp:docPr id="2" name="Рисунок 2" descr="base_6_8970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6_89705_32769"/>
                    <pic:cNvPicPr preferRelativeResize="0">
                      <a:picLocks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838450" cy="246380"/>
                    </a:xfrm>
                    <a:prstGeom prst="rect">
                      <a:avLst/>
                    </a:prstGeom>
                    <a:noFill/>
                    <a:ln>
                      <a:noFill/>
                    </a:ln>
                  </pic:spPr>
                </pic:pic>
              </a:graphicData>
            </a:graphic>
          </wp:inline>
        </w:drawing>
      </w:r>
      <w:r w:rsidR="00A158EE">
        <w:t>,</w:t>
      </w:r>
    </w:p>
    <w:p w:rsidR="00A158EE" w:rsidRDefault="00A158EE">
      <w:pPr>
        <w:pStyle w:val="ConsPlusNormal"/>
        <w:jc w:val="both"/>
      </w:pPr>
    </w:p>
    <w:p w:rsidR="00A158EE" w:rsidRDefault="00A158EE">
      <w:pPr>
        <w:pStyle w:val="ConsPlusNormal"/>
        <w:ind w:firstLine="540"/>
        <w:jc w:val="both"/>
      </w:pPr>
      <w:r>
        <w:t xml:space="preserve">где </w:t>
      </w:r>
      <w:r w:rsidR="002A30CA">
        <w:rPr>
          <w:noProof/>
          <w:position w:val="-8"/>
        </w:rPr>
        <w:drawing>
          <wp:inline distT="0" distB="0" distL="0" distR="0">
            <wp:extent cx="198755" cy="246380"/>
            <wp:effectExtent l="0" t="0" r="0" b="1270"/>
            <wp:docPr id="3" name="Рисунок 3" descr="base_6_89705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6_89705_32770"/>
                    <pic:cNvPicPr preferRelativeResize="0">
                      <a:picLocks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98755" cy="246380"/>
                    </a:xfrm>
                    <a:prstGeom prst="rect">
                      <a:avLst/>
                    </a:prstGeom>
                    <a:noFill/>
                    <a:ln>
                      <a:noFill/>
                    </a:ln>
                  </pic:spPr>
                </pic:pic>
              </a:graphicData>
            </a:graphic>
          </wp:inline>
        </w:drawing>
      </w:r>
      <w:r>
        <w:t xml:space="preserve">, </w:t>
      </w:r>
      <w:r w:rsidR="002A30CA">
        <w:rPr>
          <w:noProof/>
          <w:position w:val="-8"/>
        </w:rPr>
        <w:drawing>
          <wp:inline distT="0" distB="0" distL="0" distR="0">
            <wp:extent cx="207010" cy="246380"/>
            <wp:effectExtent l="0" t="0" r="2540" b="1270"/>
            <wp:docPr id="4" name="Рисунок 4" descr="base_6_89705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6_89705_32771"/>
                    <pic:cNvPicPr preferRelativeResize="0">
                      <a:picLocks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07010" cy="246380"/>
                    </a:xfrm>
                    <a:prstGeom prst="rect">
                      <a:avLst/>
                    </a:prstGeom>
                    <a:noFill/>
                    <a:ln>
                      <a:noFill/>
                    </a:ln>
                  </pic:spPr>
                </pic:pic>
              </a:graphicData>
            </a:graphic>
          </wp:inline>
        </w:drawing>
      </w:r>
      <w:r>
        <w:t xml:space="preserve">, </w:t>
      </w:r>
      <w:r w:rsidR="002A30CA">
        <w:rPr>
          <w:noProof/>
          <w:position w:val="-8"/>
        </w:rPr>
        <w:drawing>
          <wp:inline distT="0" distB="0" distL="0" distR="0">
            <wp:extent cx="207010" cy="246380"/>
            <wp:effectExtent l="0" t="0" r="2540" b="1270"/>
            <wp:docPr id="5" name="Рисунок 5" descr="base_6_8970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6_89705_32772"/>
                    <pic:cNvPicPr preferRelativeResize="0">
                      <a:picLocks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07010" cy="246380"/>
                    </a:xfrm>
                    <a:prstGeom prst="rect">
                      <a:avLst/>
                    </a:prstGeom>
                    <a:noFill/>
                    <a:ln>
                      <a:noFill/>
                    </a:ln>
                  </pic:spPr>
                </pic:pic>
              </a:graphicData>
            </a:graphic>
          </wp:inline>
        </w:drawing>
      </w:r>
      <w:r>
        <w:t xml:space="preserve"> - сумма арендных платежей за первый, второй и каждый последующий год (период) действия договора;</w:t>
      </w:r>
    </w:p>
    <w:p w:rsidR="00A158EE" w:rsidRDefault="00A158EE">
      <w:pPr>
        <w:pStyle w:val="ConsPlusNormal"/>
        <w:spacing w:before="220"/>
        <w:ind w:firstLine="540"/>
        <w:jc w:val="both"/>
      </w:pPr>
      <w:r>
        <w:t>К</w:t>
      </w:r>
      <w:proofErr w:type="gramStart"/>
      <w:r>
        <w:rPr>
          <w:vertAlign w:val="subscript"/>
        </w:rPr>
        <w:t>1</w:t>
      </w:r>
      <w:proofErr w:type="gramEnd"/>
      <w:r>
        <w:rPr>
          <w:vertAlign w:val="subscript"/>
        </w:rPr>
        <w:t>,</w:t>
      </w:r>
      <w:r>
        <w:t xml:space="preserve"> К</w:t>
      </w:r>
      <w:r>
        <w:rPr>
          <w:vertAlign w:val="subscript"/>
        </w:rPr>
        <w:t>2,</w:t>
      </w:r>
      <w:r>
        <w:t xml:space="preserve"> </w:t>
      </w:r>
      <w:proofErr w:type="spellStart"/>
      <w:r>
        <w:t>К</w:t>
      </w:r>
      <w:r>
        <w:rPr>
          <w:vertAlign w:val="subscript"/>
        </w:rPr>
        <w:t>n</w:t>
      </w:r>
      <w:proofErr w:type="spellEnd"/>
      <w:r>
        <w:t xml:space="preserve"> - коэффициент дисконтирования для первого, второго и каждого последующего года (периода) действия договора.</w:t>
      </w:r>
    </w:p>
    <w:p w:rsidR="00A158EE" w:rsidRDefault="00A158EE">
      <w:pPr>
        <w:pStyle w:val="ConsPlusNormal"/>
        <w:spacing w:before="220"/>
        <w:ind w:firstLine="540"/>
        <w:jc w:val="both"/>
      </w:pPr>
      <w:r>
        <w:rPr>
          <w:b/>
        </w:rPr>
        <w:t>Коэффициент дисконтирования</w:t>
      </w:r>
      <w:r>
        <w:t xml:space="preserve"> определяется по формуле:</w:t>
      </w:r>
    </w:p>
    <w:p w:rsidR="00A158EE" w:rsidRDefault="00A158EE">
      <w:pPr>
        <w:pStyle w:val="ConsPlusNormal"/>
        <w:jc w:val="both"/>
      </w:pPr>
    </w:p>
    <w:p w:rsidR="00A158EE" w:rsidRDefault="00A158EE">
      <w:pPr>
        <w:pStyle w:val="ConsPlusNormal"/>
        <w:ind w:firstLine="540"/>
        <w:jc w:val="both"/>
      </w:pPr>
      <w:proofErr w:type="spellStart"/>
      <w:r>
        <w:t>К</w:t>
      </w:r>
      <w:proofErr w:type="gramStart"/>
      <w:r>
        <w:rPr>
          <w:vertAlign w:val="subscript"/>
        </w:rPr>
        <w:t>n</w:t>
      </w:r>
      <w:proofErr w:type="spellEnd"/>
      <w:proofErr w:type="gramEnd"/>
      <w:r>
        <w:t xml:space="preserve"> = 1 / (1 + С)</w:t>
      </w:r>
      <w:r>
        <w:rPr>
          <w:vertAlign w:val="superscript"/>
        </w:rPr>
        <w:t>n</w:t>
      </w:r>
      <w:r>
        <w:t>,</w:t>
      </w:r>
    </w:p>
    <w:p w:rsidR="00A158EE" w:rsidRDefault="00A158EE">
      <w:pPr>
        <w:pStyle w:val="ConsPlusNormal"/>
        <w:jc w:val="both"/>
      </w:pPr>
    </w:p>
    <w:p w:rsidR="00A158EE" w:rsidRDefault="00A158EE">
      <w:pPr>
        <w:pStyle w:val="ConsPlusNormal"/>
        <w:ind w:firstLine="540"/>
        <w:jc w:val="both"/>
      </w:pPr>
      <w:r>
        <w:t>где</w:t>
      </w:r>
      <w:proofErr w:type="gramStart"/>
      <w:r>
        <w:t xml:space="preserve"> С</w:t>
      </w:r>
      <w:proofErr w:type="gramEnd"/>
      <w:r>
        <w:t xml:space="preserve"> - процентная ставка, заложенная в арендных платежах;</w:t>
      </w:r>
    </w:p>
    <w:p w:rsidR="00A158EE" w:rsidRDefault="00A158EE">
      <w:pPr>
        <w:pStyle w:val="ConsPlusNormal"/>
        <w:spacing w:before="220"/>
        <w:ind w:firstLine="540"/>
        <w:jc w:val="both"/>
      </w:pPr>
      <w:r>
        <w:t>n - год (период) дисконтирования.</w:t>
      </w:r>
    </w:p>
    <w:p w:rsidR="00A158EE" w:rsidRDefault="00A158EE">
      <w:pPr>
        <w:pStyle w:val="ConsPlusNormal"/>
        <w:spacing w:before="220"/>
        <w:ind w:firstLine="540"/>
        <w:jc w:val="both"/>
      </w:pPr>
      <w:r>
        <w:rPr>
          <w:b/>
        </w:rPr>
        <w:t>Процентная ставка, заложенная в арендных платежах</w:t>
      </w:r>
      <w:r>
        <w:t>, выбирается с учетом условий договора. Если она не указана как условие договора, применяется в значении, равном ключевой ставке Банка России, действующей на дату классификации объектов учета аренды.</w:t>
      </w:r>
    </w:p>
    <w:p w:rsidR="00A158EE" w:rsidRDefault="00A158EE">
      <w:pPr>
        <w:pStyle w:val="ConsPlusNormal"/>
        <w:spacing w:before="220"/>
        <w:ind w:firstLine="540"/>
        <w:jc w:val="both"/>
      </w:pPr>
      <w:r>
        <w:rPr>
          <w:i/>
        </w:rPr>
        <w:t xml:space="preserve">(Основание: </w:t>
      </w:r>
      <w:hyperlink r:id="rId265" w:history="1">
        <w:r>
          <w:rPr>
            <w:i/>
            <w:color w:val="0000FF"/>
          </w:rPr>
          <w:t>п. 18.3</w:t>
        </w:r>
      </w:hyperlink>
      <w:r>
        <w:rPr>
          <w:i/>
        </w:rPr>
        <w:t xml:space="preserve"> ФСБУ "Аренда")</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80213" w:rsidRDefault="00A80213">
      <w:pPr>
        <w:pStyle w:val="ConsPlusNormal"/>
        <w:jc w:val="both"/>
      </w:pPr>
    </w:p>
    <w:p w:rsidR="00A158EE" w:rsidRDefault="00A158EE">
      <w:pPr>
        <w:pStyle w:val="ConsPlusNormal"/>
        <w:jc w:val="both"/>
      </w:pPr>
    </w:p>
    <w:p w:rsidR="00A158EE" w:rsidRDefault="00A158EE">
      <w:pPr>
        <w:pStyle w:val="ConsPlusNormal"/>
        <w:jc w:val="right"/>
        <w:outlineLvl w:val="0"/>
      </w:pPr>
      <w:r>
        <w:t>Приложение N 2</w:t>
      </w:r>
    </w:p>
    <w:p w:rsidR="00A158EE" w:rsidRDefault="00A158EE">
      <w:pPr>
        <w:pStyle w:val="ConsPlusNormal"/>
        <w:jc w:val="right"/>
      </w:pPr>
      <w:r>
        <w:t>к Приказу от 29.12.2017 N 417</w:t>
      </w:r>
    </w:p>
    <w:p w:rsidR="00A158EE" w:rsidRDefault="00A158EE">
      <w:pPr>
        <w:pStyle w:val="ConsPlusNormal"/>
        <w:jc w:val="both"/>
      </w:pPr>
    </w:p>
    <w:p w:rsidR="00A158EE" w:rsidRDefault="00A158EE">
      <w:pPr>
        <w:pStyle w:val="ConsPlusNormal"/>
        <w:jc w:val="center"/>
      </w:pPr>
      <w:bookmarkStart w:id="29" w:name="P1643"/>
      <w:bookmarkEnd w:id="29"/>
      <w:r>
        <w:rPr>
          <w:b/>
        </w:rPr>
        <w:t>Учетная политика</w:t>
      </w:r>
    </w:p>
    <w:p w:rsidR="00A158EE" w:rsidRDefault="00A158EE">
      <w:pPr>
        <w:pStyle w:val="ConsPlusNormal"/>
        <w:jc w:val="center"/>
      </w:pPr>
      <w:r>
        <w:rPr>
          <w:b/>
        </w:rPr>
        <w:t>для целей налогообложения</w:t>
      </w:r>
    </w:p>
    <w:p w:rsidR="00A158EE" w:rsidRDefault="00A158EE">
      <w:pPr>
        <w:pStyle w:val="ConsPlusNormal"/>
        <w:jc w:val="both"/>
      </w:pPr>
    </w:p>
    <w:p w:rsidR="00A158EE" w:rsidRDefault="00A158EE">
      <w:pPr>
        <w:pStyle w:val="ConsPlusNormal"/>
        <w:ind w:firstLine="540"/>
        <w:jc w:val="both"/>
      </w:pPr>
      <w:r>
        <w:t xml:space="preserve">1. Организационные положения </w:t>
      </w:r>
      <w:hyperlink w:anchor="P1653" w:history="1">
        <w:r>
          <w:rPr>
            <w:color w:val="0000FF"/>
          </w:rPr>
          <w:t>&gt;&gt;&gt;</w:t>
        </w:r>
      </w:hyperlink>
    </w:p>
    <w:p w:rsidR="00A158EE" w:rsidRDefault="00A158EE">
      <w:pPr>
        <w:pStyle w:val="ConsPlusNormal"/>
        <w:spacing w:before="220"/>
        <w:ind w:firstLine="540"/>
        <w:jc w:val="both"/>
      </w:pPr>
      <w:r>
        <w:t xml:space="preserve">2. Налог на прибыль организаций </w:t>
      </w:r>
      <w:hyperlink w:anchor="P1674" w:history="1">
        <w:r>
          <w:rPr>
            <w:color w:val="0000FF"/>
          </w:rPr>
          <w:t>&gt;&gt;&gt;</w:t>
        </w:r>
      </w:hyperlink>
    </w:p>
    <w:p w:rsidR="00A158EE" w:rsidRDefault="00A158EE">
      <w:pPr>
        <w:pStyle w:val="ConsPlusNormal"/>
        <w:spacing w:before="220"/>
        <w:ind w:firstLine="540"/>
        <w:jc w:val="both"/>
      </w:pPr>
      <w:r>
        <w:t xml:space="preserve">3. Налог на добавленную стоимость (НДС) </w:t>
      </w:r>
      <w:hyperlink w:anchor="P1720" w:history="1">
        <w:r>
          <w:rPr>
            <w:color w:val="0000FF"/>
          </w:rPr>
          <w:t>&gt;&gt;&gt;</w:t>
        </w:r>
      </w:hyperlink>
    </w:p>
    <w:p w:rsidR="00A158EE" w:rsidRDefault="00A158EE">
      <w:pPr>
        <w:pStyle w:val="ConsPlusNormal"/>
        <w:spacing w:before="220"/>
        <w:ind w:firstLine="540"/>
        <w:jc w:val="both"/>
      </w:pPr>
      <w:r>
        <w:t xml:space="preserve">4. Налог на доходы физических лиц (НДФЛ) </w:t>
      </w:r>
      <w:hyperlink w:anchor="P1748" w:history="1">
        <w:r>
          <w:rPr>
            <w:color w:val="0000FF"/>
          </w:rPr>
          <w:t>&gt;&gt;&gt;</w:t>
        </w:r>
      </w:hyperlink>
    </w:p>
    <w:p w:rsidR="00A158EE" w:rsidRDefault="00A158EE">
      <w:pPr>
        <w:pStyle w:val="ConsPlusNormal"/>
        <w:spacing w:before="220"/>
        <w:ind w:firstLine="540"/>
        <w:jc w:val="both"/>
      </w:pPr>
      <w:r>
        <w:t xml:space="preserve">5. Страховые взносы </w:t>
      </w:r>
      <w:hyperlink w:anchor="P1756" w:history="1">
        <w:r>
          <w:rPr>
            <w:color w:val="0000FF"/>
          </w:rPr>
          <w:t>&gt;&gt;&gt;</w:t>
        </w:r>
      </w:hyperlink>
    </w:p>
    <w:p w:rsidR="00A158EE" w:rsidRDefault="00A158EE">
      <w:pPr>
        <w:pStyle w:val="ConsPlusNormal"/>
        <w:spacing w:before="220"/>
        <w:ind w:firstLine="540"/>
        <w:jc w:val="both"/>
      </w:pPr>
      <w:r>
        <w:t xml:space="preserve">6. Налог на имущество организаций </w:t>
      </w:r>
      <w:hyperlink w:anchor="P1760" w:history="1">
        <w:r>
          <w:rPr>
            <w:color w:val="0000FF"/>
          </w:rPr>
          <w:t>&gt;&gt;&gt;</w:t>
        </w:r>
      </w:hyperlink>
    </w:p>
    <w:p w:rsidR="00A158EE" w:rsidRDefault="00A158EE">
      <w:pPr>
        <w:pStyle w:val="ConsPlusNormal"/>
        <w:jc w:val="both"/>
      </w:pPr>
    </w:p>
    <w:p w:rsidR="00A158EE" w:rsidRDefault="00A158EE">
      <w:pPr>
        <w:pStyle w:val="ConsPlusNormal"/>
        <w:jc w:val="center"/>
        <w:outlineLvl w:val="1"/>
      </w:pPr>
      <w:bookmarkStart w:id="30" w:name="P1653"/>
      <w:bookmarkEnd w:id="30"/>
      <w:r>
        <w:rPr>
          <w:b/>
        </w:rPr>
        <w:t>1. Организационные положения</w:t>
      </w:r>
    </w:p>
    <w:p w:rsidR="00A158EE" w:rsidRDefault="00A158EE">
      <w:pPr>
        <w:pStyle w:val="ConsPlusNormal"/>
        <w:jc w:val="both"/>
      </w:pPr>
    </w:p>
    <w:p w:rsidR="00A158EE" w:rsidRDefault="00A158EE">
      <w:pPr>
        <w:pStyle w:val="ConsPlusNormal"/>
        <w:ind w:firstLine="540"/>
        <w:jc w:val="both"/>
      </w:pPr>
      <w:r>
        <w:t>1.1. Ответственным за исчисление и уплату налогов, сборов, страховых взносов в учреждении является главный бухгалтер учреждения. Исчисление налогов, сборов, страховых взносов и ведение регистров налогового учета в учреждении осуществляет бухгалтерия учреждения.</w:t>
      </w:r>
    </w:p>
    <w:p w:rsidR="00A158EE" w:rsidRDefault="00A158EE">
      <w:pPr>
        <w:pStyle w:val="ConsPlusNormal"/>
        <w:jc w:val="both"/>
      </w:pPr>
    </w:p>
    <w:p w:rsidR="00A158EE" w:rsidRDefault="00A158EE">
      <w:pPr>
        <w:pStyle w:val="ConsPlusNormal"/>
        <w:ind w:firstLine="540"/>
        <w:jc w:val="both"/>
      </w:pPr>
      <w:r>
        <w:t>1.2. Учреждение применяет общую систему налогообложения.</w:t>
      </w:r>
    </w:p>
    <w:p w:rsidR="00A158EE" w:rsidRDefault="00A158EE">
      <w:pPr>
        <w:pStyle w:val="ConsPlusNormal"/>
        <w:jc w:val="both"/>
      </w:pPr>
    </w:p>
    <w:p w:rsidR="00A158EE" w:rsidRDefault="00A158EE">
      <w:pPr>
        <w:pStyle w:val="ConsPlusNormal"/>
        <w:ind w:firstLine="540"/>
        <w:jc w:val="both"/>
      </w:pPr>
      <w:r>
        <w:t>1.3. Налоговый учет в учреждении ведется автоматизированным способом с применением программы X.</w:t>
      </w:r>
    </w:p>
    <w:p w:rsidR="00A158EE" w:rsidRDefault="00A158EE">
      <w:pPr>
        <w:pStyle w:val="ConsPlusNormal"/>
        <w:spacing w:before="220"/>
        <w:ind w:firstLine="540"/>
        <w:jc w:val="both"/>
      </w:pPr>
      <w:r>
        <w:rPr>
          <w:i/>
        </w:rPr>
        <w:t xml:space="preserve">(Основание: </w:t>
      </w:r>
      <w:hyperlink r:id="rId266" w:history="1">
        <w:r>
          <w:rPr>
            <w:i/>
            <w:color w:val="0000FF"/>
          </w:rPr>
          <w:t>ст. 313</w:t>
        </w:r>
      </w:hyperlink>
      <w:r>
        <w:rPr>
          <w:i/>
        </w:rPr>
        <w:t xml:space="preserve"> НК РФ)</w:t>
      </w:r>
    </w:p>
    <w:p w:rsidR="00A158EE" w:rsidRDefault="00A158EE">
      <w:pPr>
        <w:pStyle w:val="ConsPlusNormal"/>
        <w:jc w:val="both"/>
      </w:pPr>
    </w:p>
    <w:p w:rsidR="00A158EE" w:rsidRDefault="00A158EE">
      <w:pPr>
        <w:pStyle w:val="ConsPlusNormal"/>
        <w:ind w:firstLine="540"/>
        <w:jc w:val="both"/>
      </w:pPr>
      <w:r>
        <w:t>1.4. Регистры налогового учета ведутся на основе данных бухгалтерского учета. В качестве регистров налогового учета используются регистры бухгалтерского учета и самостоятельно разработанные учреждением регистры налогового учета, приведенные в Приложениях к Учетным политикам.</w:t>
      </w:r>
    </w:p>
    <w:p w:rsidR="00A158EE" w:rsidRDefault="00A158EE">
      <w:pPr>
        <w:pStyle w:val="ConsPlusNormal"/>
        <w:spacing w:before="220"/>
        <w:ind w:firstLine="540"/>
        <w:jc w:val="both"/>
      </w:pPr>
      <w:r>
        <w:rPr>
          <w:i/>
        </w:rPr>
        <w:t xml:space="preserve">(Основание: </w:t>
      </w:r>
      <w:hyperlink r:id="rId267" w:history="1">
        <w:r>
          <w:rPr>
            <w:i/>
            <w:color w:val="0000FF"/>
          </w:rPr>
          <w:t>ст. 314</w:t>
        </w:r>
      </w:hyperlink>
      <w:r>
        <w:rPr>
          <w:i/>
        </w:rPr>
        <w:t xml:space="preserve"> НК РФ)</w:t>
      </w:r>
    </w:p>
    <w:p w:rsidR="00A158EE" w:rsidRDefault="00A158EE">
      <w:pPr>
        <w:pStyle w:val="ConsPlusNormal"/>
        <w:jc w:val="both"/>
      </w:pPr>
    </w:p>
    <w:p w:rsidR="00A158EE" w:rsidRDefault="00A158EE">
      <w:pPr>
        <w:pStyle w:val="ConsPlusNormal"/>
        <w:ind w:firstLine="540"/>
        <w:jc w:val="both"/>
      </w:pPr>
      <w:r>
        <w:t>1.5. Налоговые регистры на бумажных носителях формируются учреждением ежеквартально.</w:t>
      </w:r>
    </w:p>
    <w:p w:rsidR="00A158EE" w:rsidRDefault="00A158EE">
      <w:pPr>
        <w:pStyle w:val="ConsPlusNormal"/>
        <w:spacing w:before="220"/>
        <w:ind w:firstLine="540"/>
        <w:jc w:val="both"/>
      </w:pPr>
      <w:r>
        <w:rPr>
          <w:i/>
        </w:rPr>
        <w:t xml:space="preserve">(Основание: </w:t>
      </w:r>
      <w:hyperlink r:id="rId268" w:history="1">
        <w:r>
          <w:rPr>
            <w:i/>
            <w:color w:val="0000FF"/>
          </w:rPr>
          <w:t>ст. 314</w:t>
        </w:r>
      </w:hyperlink>
      <w:r>
        <w:rPr>
          <w:i/>
        </w:rPr>
        <w:t xml:space="preserve"> НК РФ)</w:t>
      </w:r>
    </w:p>
    <w:p w:rsidR="00A158EE" w:rsidRDefault="00A158EE">
      <w:pPr>
        <w:pStyle w:val="ConsPlusNormal"/>
        <w:jc w:val="both"/>
      </w:pPr>
    </w:p>
    <w:p w:rsidR="00A158EE" w:rsidRDefault="00A158EE">
      <w:pPr>
        <w:pStyle w:val="ConsPlusNormal"/>
        <w:ind w:firstLine="540"/>
        <w:jc w:val="both"/>
      </w:pPr>
      <w:r>
        <w:t>1.6. Ответственность за ведение налоговых регистров возлагается на заместителя главного бухгалтера.</w:t>
      </w:r>
    </w:p>
    <w:p w:rsidR="00A158EE" w:rsidRDefault="00A158EE">
      <w:pPr>
        <w:pStyle w:val="ConsPlusNormal"/>
        <w:spacing w:before="220"/>
        <w:ind w:firstLine="540"/>
        <w:jc w:val="both"/>
      </w:pPr>
      <w:r>
        <w:rPr>
          <w:i/>
        </w:rPr>
        <w:t xml:space="preserve">(Основание: </w:t>
      </w:r>
      <w:hyperlink r:id="rId269" w:history="1">
        <w:r>
          <w:rPr>
            <w:i/>
            <w:color w:val="0000FF"/>
          </w:rPr>
          <w:t>ст. 314</w:t>
        </w:r>
      </w:hyperlink>
      <w:r>
        <w:rPr>
          <w:i/>
        </w:rPr>
        <w:t xml:space="preserve"> НК РФ)</w:t>
      </w:r>
    </w:p>
    <w:p w:rsidR="00A158EE" w:rsidRDefault="00A158EE">
      <w:pPr>
        <w:pStyle w:val="ConsPlusNormal"/>
        <w:jc w:val="both"/>
      </w:pPr>
    </w:p>
    <w:p w:rsidR="00A158EE" w:rsidRDefault="00A158EE">
      <w:pPr>
        <w:pStyle w:val="ConsPlusNormal"/>
        <w:ind w:firstLine="540"/>
        <w:jc w:val="both"/>
      </w:pPr>
      <w:r>
        <w:t>1.7. Учреждением используется электронный способ представления отчетности в налоговые органы по телекоммуникационным каналам связи.</w:t>
      </w:r>
    </w:p>
    <w:p w:rsidR="00A158EE" w:rsidRDefault="00A158EE">
      <w:pPr>
        <w:pStyle w:val="ConsPlusNormal"/>
        <w:spacing w:before="220"/>
        <w:ind w:firstLine="540"/>
        <w:jc w:val="both"/>
        <w:rPr>
          <w:i/>
        </w:rPr>
      </w:pPr>
      <w:r>
        <w:rPr>
          <w:i/>
        </w:rPr>
        <w:t xml:space="preserve">(Основание: </w:t>
      </w:r>
      <w:hyperlink r:id="rId270" w:history="1">
        <w:r>
          <w:rPr>
            <w:i/>
            <w:color w:val="0000FF"/>
          </w:rPr>
          <w:t>п. п. 3</w:t>
        </w:r>
      </w:hyperlink>
      <w:r>
        <w:rPr>
          <w:i/>
        </w:rPr>
        <w:t xml:space="preserve"> - </w:t>
      </w:r>
      <w:hyperlink r:id="rId271" w:history="1">
        <w:r>
          <w:rPr>
            <w:i/>
            <w:color w:val="0000FF"/>
          </w:rPr>
          <w:t>4 ст. 80</w:t>
        </w:r>
      </w:hyperlink>
      <w:r>
        <w:rPr>
          <w:i/>
        </w:rPr>
        <w:t xml:space="preserve"> НК РФ)</w:t>
      </w:r>
    </w:p>
    <w:p w:rsidR="002A30CA" w:rsidRDefault="002A30CA">
      <w:pPr>
        <w:pStyle w:val="ConsPlusNormal"/>
        <w:spacing w:before="220"/>
        <w:ind w:firstLine="540"/>
        <w:jc w:val="both"/>
      </w:pPr>
    </w:p>
    <w:p w:rsidR="00A158EE" w:rsidRDefault="00A158EE">
      <w:pPr>
        <w:pStyle w:val="ConsPlusNormal"/>
        <w:jc w:val="both"/>
      </w:pPr>
    </w:p>
    <w:p w:rsidR="00A158EE" w:rsidRDefault="00A158EE">
      <w:pPr>
        <w:pStyle w:val="ConsPlusNormal"/>
        <w:jc w:val="center"/>
        <w:outlineLvl w:val="1"/>
      </w:pPr>
      <w:bookmarkStart w:id="31" w:name="P1674"/>
      <w:bookmarkEnd w:id="31"/>
      <w:r>
        <w:rPr>
          <w:b/>
        </w:rPr>
        <w:t>2. Налог на прибыль организаций</w:t>
      </w:r>
    </w:p>
    <w:p w:rsidR="00A158EE" w:rsidRDefault="00A158EE">
      <w:pPr>
        <w:pStyle w:val="ConsPlusNormal"/>
        <w:jc w:val="both"/>
      </w:pPr>
    </w:p>
    <w:p w:rsidR="00A158EE" w:rsidRDefault="00A158EE">
      <w:pPr>
        <w:pStyle w:val="ConsPlusNormal"/>
        <w:ind w:firstLine="540"/>
        <w:jc w:val="both"/>
      </w:pPr>
      <w:r>
        <w:t>2.1. Учреждение определяет доходы и расходы методом начисления.</w:t>
      </w:r>
    </w:p>
    <w:p w:rsidR="00A158EE" w:rsidRDefault="00A158EE">
      <w:pPr>
        <w:pStyle w:val="ConsPlusNormal"/>
        <w:spacing w:before="220"/>
        <w:ind w:firstLine="540"/>
        <w:jc w:val="both"/>
      </w:pPr>
      <w:r>
        <w:rPr>
          <w:i/>
        </w:rPr>
        <w:t xml:space="preserve">(Основание: </w:t>
      </w:r>
      <w:hyperlink r:id="rId272" w:history="1">
        <w:r>
          <w:rPr>
            <w:i/>
            <w:color w:val="0000FF"/>
          </w:rPr>
          <w:t>ст. ст. 271</w:t>
        </w:r>
      </w:hyperlink>
      <w:r>
        <w:rPr>
          <w:i/>
        </w:rPr>
        <w:t xml:space="preserve">, </w:t>
      </w:r>
      <w:hyperlink r:id="rId273" w:history="1">
        <w:r>
          <w:rPr>
            <w:i/>
            <w:color w:val="0000FF"/>
          </w:rPr>
          <w:t>272</w:t>
        </w:r>
      </w:hyperlink>
      <w:r>
        <w:rPr>
          <w:i/>
        </w:rPr>
        <w:t xml:space="preserve"> НК РФ)</w:t>
      </w:r>
    </w:p>
    <w:p w:rsidR="00A158EE" w:rsidRDefault="00A158EE">
      <w:pPr>
        <w:pStyle w:val="ConsPlusNormal"/>
        <w:jc w:val="both"/>
      </w:pPr>
    </w:p>
    <w:p w:rsidR="00A158EE" w:rsidRDefault="00A158EE">
      <w:pPr>
        <w:pStyle w:val="ConsPlusNormal"/>
        <w:ind w:firstLine="540"/>
        <w:jc w:val="both"/>
      </w:pPr>
      <w:r>
        <w:t xml:space="preserve">2.2. Учет доходов и расходов осуществляется в регистрах налогового учета, разработанных учреждением и приведенных в </w:t>
      </w:r>
      <w:hyperlink w:anchor="P1774" w:history="1">
        <w:r>
          <w:rPr>
            <w:color w:val="0000FF"/>
          </w:rPr>
          <w:t>Приложении N 1</w:t>
        </w:r>
      </w:hyperlink>
      <w:r>
        <w:t xml:space="preserve"> к настоящей Учетной политике.</w:t>
      </w:r>
    </w:p>
    <w:p w:rsidR="00A158EE" w:rsidRDefault="00A158EE">
      <w:pPr>
        <w:pStyle w:val="ConsPlusNormal"/>
        <w:jc w:val="both"/>
      </w:pPr>
    </w:p>
    <w:p w:rsidR="00A158EE" w:rsidRDefault="00A158EE">
      <w:pPr>
        <w:pStyle w:val="ConsPlusNormal"/>
        <w:ind w:firstLine="540"/>
        <w:jc w:val="both"/>
      </w:pPr>
      <w:r>
        <w:t>2.3. К прямым расходам относятся:</w:t>
      </w:r>
    </w:p>
    <w:p w:rsidR="00A158EE" w:rsidRDefault="00A158EE">
      <w:pPr>
        <w:pStyle w:val="ConsPlusNormal"/>
        <w:spacing w:before="220"/>
        <w:ind w:firstLine="540"/>
        <w:jc w:val="both"/>
      </w:pPr>
      <w:r>
        <w:t>- расходы на оплату труда работников учреждения, непосредственно участвующих в оказании услуги (выполнении работы), а также начисления на выплаты по оплате труда;</w:t>
      </w:r>
    </w:p>
    <w:p w:rsidR="00A158EE" w:rsidRDefault="00A158EE">
      <w:pPr>
        <w:pStyle w:val="ConsPlusNormal"/>
        <w:spacing w:before="220"/>
        <w:ind w:firstLine="540"/>
        <w:jc w:val="both"/>
      </w:pPr>
      <w:r>
        <w:t xml:space="preserve">- материальные расходы, определяемые в соответствии с </w:t>
      </w:r>
      <w:hyperlink r:id="rId274" w:history="1">
        <w:proofErr w:type="spellStart"/>
        <w:r>
          <w:rPr>
            <w:color w:val="0000FF"/>
          </w:rPr>
          <w:t>пп</w:t>
        </w:r>
        <w:proofErr w:type="spellEnd"/>
        <w:r>
          <w:rPr>
            <w:color w:val="0000FF"/>
          </w:rPr>
          <w:t>. 1</w:t>
        </w:r>
      </w:hyperlink>
      <w:r>
        <w:t xml:space="preserve"> и </w:t>
      </w:r>
      <w:hyperlink r:id="rId275" w:history="1">
        <w:r>
          <w:rPr>
            <w:color w:val="0000FF"/>
          </w:rPr>
          <w:t>4 п. 1 ст. 254</w:t>
        </w:r>
      </w:hyperlink>
      <w:r>
        <w:t xml:space="preserve"> НК РФ;</w:t>
      </w:r>
    </w:p>
    <w:p w:rsidR="00A158EE" w:rsidRDefault="00A158EE">
      <w:pPr>
        <w:pStyle w:val="ConsPlusNormal"/>
        <w:spacing w:before="220"/>
        <w:ind w:firstLine="540"/>
        <w:jc w:val="both"/>
      </w:pPr>
      <w:r>
        <w:t>- суммы начисленной амортизации по основным средствам, приобретенным за счет приносящей доход деятельности и используемым исключительно в указанной деятельности.</w:t>
      </w:r>
    </w:p>
    <w:p w:rsidR="00A158EE" w:rsidRDefault="00A158EE">
      <w:pPr>
        <w:pStyle w:val="ConsPlusNormal"/>
        <w:spacing w:before="220"/>
        <w:ind w:firstLine="540"/>
        <w:jc w:val="both"/>
      </w:pPr>
      <w:r>
        <w:rPr>
          <w:i/>
        </w:rPr>
        <w:t xml:space="preserve">(Основание: </w:t>
      </w:r>
      <w:hyperlink r:id="rId276" w:history="1">
        <w:r>
          <w:rPr>
            <w:i/>
            <w:color w:val="0000FF"/>
          </w:rPr>
          <w:t>п. 1 ст. 318</w:t>
        </w:r>
      </w:hyperlink>
      <w:r>
        <w:rPr>
          <w:i/>
        </w:rPr>
        <w:t xml:space="preserve"> НК РФ)</w:t>
      </w:r>
    </w:p>
    <w:p w:rsidR="00A158EE" w:rsidRDefault="00A158EE">
      <w:pPr>
        <w:pStyle w:val="ConsPlusNormal"/>
        <w:jc w:val="both"/>
      </w:pPr>
    </w:p>
    <w:p w:rsidR="00A158EE" w:rsidRDefault="00A158EE">
      <w:pPr>
        <w:pStyle w:val="ConsPlusNormal"/>
        <w:ind w:firstLine="540"/>
        <w:jc w:val="both"/>
      </w:pPr>
      <w:r>
        <w:t>2.4. Прямые расходы, связанные с оказанием услуг, относятся в полном объеме на уменьшение доходов от реализации услуг.</w:t>
      </w:r>
    </w:p>
    <w:p w:rsidR="00A158EE" w:rsidRDefault="00A158EE">
      <w:pPr>
        <w:pStyle w:val="ConsPlusNormal"/>
        <w:spacing w:before="220"/>
        <w:ind w:firstLine="540"/>
        <w:jc w:val="both"/>
      </w:pPr>
      <w:r>
        <w:rPr>
          <w:i/>
        </w:rPr>
        <w:t xml:space="preserve">(Основание: </w:t>
      </w:r>
      <w:hyperlink r:id="rId277" w:history="1">
        <w:r>
          <w:rPr>
            <w:i/>
            <w:color w:val="0000FF"/>
          </w:rPr>
          <w:t>п. 2 ст. 318</w:t>
        </w:r>
      </w:hyperlink>
      <w:r>
        <w:rPr>
          <w:i/>
        </w:rPr>
        <w:t xml:space="preserve"> НК РФ)</w:t>
      </w:r>
    </w:p>
    <w:p w:rsidR="00A158EE" w:rsidRDefault="00A158EE">
      <w:pPr>
        <w:pStyle w:val="ConsPlusNormal"/>
        <w:jc w:val="both"/>
      </w:pPr>
    </w:p>
    <w:p w:rsidR="00A158EE" w:rsidRDefault="00A158EE">
      <w:pPr>
        <w:pStyle w:val="ConsPlusNormal"/>
        <w:ind w:firstLine="540"/>
        <w:jc w:val="both"/>
      </w:pPr>
      <w:r>
        <w:t>2.5. Амортизируемым имуществом признается имущество со сроком полезного использования более 12 месяцев и первоначальной стоимостью более 100 000 руб., приобретенное за счет средств от приносящей доход деятельности и используемое исключительно в указанной деятельности.</w:t>
      </w:r>
    </w:p>
    <w:p w:rsidR="00A158EE" w:rsidRDefault="00A158EE">
      <w:pPr>
        <w:pStyle w:val="ConsPlusNormal"/>
        <w:spacing w:before="220"/>
        <w:ind w:firstLine="540"/>
        <w:jc w:val="both"/>
      </w:pPr>
      <w:r>
        <w:rPr>
          <w:i/>
        </w:rPr>
        <w:t xml:space="preserve">(Основание: </w:t>
      </w:r>
      <w:hyperlink r:id="rId278" w:history="1">
        <w:r>
          <w:rPr>
            <w:i/>
            <w:color w:val="0000FF"/>
          </w:rPr>
          <w:t>п. 1 ст. 256</w:t>
        </w:r>
      </w:hyperlink>
      <w:r>
        <w:rPr>
          <w:i/>
        </w:rPr>
        <w:t xml:space="preserve"> НК РФ)</w:t>
      </w:r>
    </w:p>
    <w:p w:rsidR="00A158EE" w:rsidRDefault="00A158EE">
      <w:pPr>
        <w:pStyle w:val="ConsPlusNormal"/>
        <w:jc w:val="both"/>
      </w:pPr>
    </w:p>
    <w:p w:rsidR="00A158EE" w:rsidRDefault="00A158EE">
      <w:pPr>
        <w:pStyle w:val="ConsPlusNormal"/>
        <w:ind w:firstLine="540"/>
        <w:jc w:val="both"/>
      </w:pPr>
      <w:r>
        <w:t xml:space="preserve">2.6. Срок полезного использования объекта основных средств определяется комиссией по поступлению и выбытию активов на основании </w:t>
      </w:r>
      <w:hyperlink r:id="rId279" w:history="1">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РФ от 01.01.2002 N 1, по максимальным срокам полезного использования, установленным для данного объекта.</w:t>
      </w:r>
    </w:p>
    <w:p w:rsidR="00A158EE" w:rsidRDefault="00A158EE">
      <w:pPr>
        <w:pStyle w:val="ConsPlusNormal"/>
        <w:spacing w:before="220"/>
        <w:ind w:firstLine="540"/>
        <w:jc w:val="both"/>
      </w:pPr>
      <w:r>
        <w:t xml:space="preserve">Для основных средств, не указанных в </w:t>
      </w:r>
      <w:hyperlink r:id="rId280" w:history="1">
        <w:r>
          <w:rPr>
            <w:color w:val="0000FF"/>
          </w:rPr>
          <w:t>Классификации</w:t>
        </w:r>
      </w:hyperlink>
      <w:r>
        <w:t xml:space="preserve"> основных средств, срок полезного использования устанавливается комиссией по поступлению и выбытию активов в соответствии с техническими условиями или рекомендациями изготовителей.</w:t>
      </w:r>
    </w:p>
    <w:p w:rsidR="00A158EE" w:rsidRDefault="00A158EE">
      <w:pPr>
        <w:pStyle w:val="ConsPlusNormal"/>
        <w:spacing w:before="220"/>
        <w:ind w:firstLine="540"/>
        <w:jc w:val="both"/>
      </w:pPr>
      <w:r>
        <w:rPr>
          <w:i/>
        </w:rPr>
        <w:t xml:space="preserve">(Основание: </w:t>
      </w:r>
      <w:hyperlink r:id="rId281" w:history="1">
        <w:r>
          <w:rPr>
            <w:i/>
            <w:color w:val="0000FF"/>
          </w:rPr>
          <w:t>п. п. 1</w:t>
        </w:r>
      </w:hyperlink>
      <w:r>
        <w:rPr>
          <w:i/>
        </w:rPr>
        <w:t xml:space="preserve">, </w:t>
      </w:r>
      <w:hyperlink r:id="rId282" w:history="1">
        <w:r>
          <w:rPr>
            <w:i/>
            <w:color w:val="0000FF"/>
          </w:rPr>
          <w:t>6 ст. 258</w:t>
        </w:r>
      </w:hyperlink>
      <w:r>
        <w:rPr>
          <w:i/>
        </w:rPr>
        <w:t xml:space="preserve"> НК РФ)</w:t>
      </w:r>
    </w:p>
    <w:p w:rsidR="00A158EE" w:rsidRDefault="00A158EE">
      <w:pPr>
        <w:pStyle w:val="ConsPlusNormal"/>
        <w:jc w:val="both"/>
      </w:pPr>
    </w:p>
    <w:p w:rsidR="00A158EE" w:rsidRDefault="00A158EE">
      <w:pPr>
        <w:pStyle w:val="ConsPlusNormal"/>
        <w:ind w:firstLine="540"/>
        <w:jc w:val="both"/>
      </w:pPr>
      <w:r>
        <w:t>2.7. Начисление амортизации по всем объектам амортизируемого имущества производится линейным методом. Амортизация начисляется отдельно по каждому объекту амортизируемого имущества.</w:t>
      </w:r>
    </w:p>
    <w:p w:rsidR="00A158EE" w:rsidRDefault="00A158EE">
      <w:pPr>
        <w:pStyle w:val="ConsPlusNormal"/>
        <w:spacing w:before="220"/>
        <w:ind w:firstLine="540"/>
        <w:jc w:val="both"/>
      </w:pPr>
      <w:r>
        <w:rPr>
          <w:i/>
        </w:rPr>
        <w:t xml:space="preserve">(Основание: </w:t>
      </w:r>
      <w:hyperlink r:id="rId283" w:history="1">
        <w:proofErr w:type="spellStart"/>
        <w:r>
          <w:rPr>
            <w:i/>
            <w:color w:val="0000FF"/>
          </w:rPr>
          <w:t>пп</w:t>
        </w:r>
        <w:proofErr w:type="spellEnd"/>
        <w:r>
          <w:rPr>
            <w:i/>
            <w:color w:val="0000FF"/>
          </w:rPr>
          <w:t>. 1 п. 1 ст. 259</w:t>
        </w:r>
      </w:hyperlink>
      <w:r>
        <w:rPr>
          <w:i/>
        </w:rPr>
        <w:t xml:space="preserve"> НК РФ)</w:t>
      </w:r>
    </w:p>
    <w:p w:rsidR="00A158EE" w:rsidRDefault="00A158EE">
      <w:pPr>
        <w:pStyle w:val="ConsPlusNormal"/>
        <w:jc w:val="both"/>
      </w:pPr>
    </w:p>
    <w:p w:rsidR="00A158EE" w:rsidRDefault="00A158EE">
      <w:pPr>
        <w:pStyle w:val="ConsPlusNormal"/>
        <w:ind w:firstLine="540"/>
        <w:jc w:val="both"/>
      </w:pPr>
      <w:r>
        <w:t>2.8. По всем объектам амортизируемого имущества амортизация начисляется по основным нормам амортизации без применения повышающих и понижающих коэффициентов.</w:t>
      </w:r>
    </w:p>
    <w:p w:rsidR="00A158EE" w:rsidRDefault="00A158EE">
      <w:pPr>
        <w:pStyle w:val="ConsPlusNormal"/>
        <w:spacing w:before="220"/>
        <w:ind w:firstLine="540"/>
        <w:jc w:val="both"/>
      </w:pPr>
      <w:r>
        <w:rPr>
          <w:i/>
        </w:rPr>
        <w:t xml:space="preserve">(Основание: </w:t>
      </w:r>
      <w:hyperlink r:id="rId284" w:history="1">
        <w:r>
          <w:rPr>
            <w:i/>
            <w:color w:val="0000FF"/>
          </w:rPr>
          <w:t>ст. 259.3</w:t>
        </w:r>
      </w:hyperlink>
      <w:r>
        <w:rPr>
          <w:i/>
        </w:rPr>
        <w:t xml:space="preserve"> НК РФ)</w:t>
      </w:r>
    </w:p>
    <w:p w:rsidR="00A158EE" w:rsidRDefault="00A158EE">
      <w:pPr>
        <w:pStyle w:val="ConsPlusNormal"/>
        <w:jc w:val="both"/>
      </w:pPr>
    </w:p>
    <w:p w:rsidR="00A158EE" w:rsidRDefault="00A158EE">
      <w:pPr>
        <w:pStyle w:val="ConsPlusNormal"/>
        <w:ind w:firstLine="540"/>
        <w:jc w:val="both"/>
      </w:pPr>
      <w:r>
        <w:t>2.9. Учреждение не использует право на применение амортизационной премии.</w:t>
      </w:r>
    </w:p>
    <w:p w:rsidR="00A158EE" w:rsidRDefault="00A158EE">
      <w:pPr>
        <w:pStyle w:val="ConsPlusNormal"/>
        <w:spacing w:before="220"/>
        <w:ind w:firstLine="540"/>
        <w:jc w:val="both"/>
      </w:pPr>
      <w:r>
        <w:rPr>
          <w:i/>
        </w:rPr>
        <w:t xml:space="preserve">(Основание: </w:t>
      </w:r>
      <w:hyperlink r:id="rId285" w:history="1">
        <w:r>
          <w:rPr>
            <w:i/>
            <w:color w:val="0000FF"/>
          </w:rPr>
          <w:t>п. 9 ст. 258</w:t>
        </w:r>
      </w:hyperlink>
      <w:r>
        <w:rPr>
          <w:i/>
        </w:rPr>
        <w:t xml:space="preserve"> НК РФ)</w:t>
      </w:r>
    </w:p>
    <w:p w:rsidR="00A158EE" w:rsidRDefault="00A158EE">
      <w:pPr>
        <w:pStyle w:val="ConsPlusNormal"/>
        <w:jc w:val="both"/>
      </w:pPr>
    </w:p>
    <w:p w:rsidR="00A158EE" w:rsidRDefault="00A158EE">
      <w:pPr>
        <w:pStyle w:val="ConsPlusNormal"/>
        <w:ind w:firstLine="540"/>
        <w:jc w:val="both"/>
      </w:pPr>
      <w:r>
        <w:t>2.10. По приобретаемым основным средствам, бывшим в эксплуатации, норма амортизации определяется с учетом срока эксплуатации имущества предыдущими собственниками.</w:t>
      </w:r>
    </w:p>
    <w:p w:rsidR="00A158EE" w:rsidRDefault="00A158EE">
      <w:pPr>
        <w:pStyle w:val="ConsPlusNormal"/>
        <w:spacing w:before="220"/>
        <w:ind w:firstLine="540"/>
        <w:jc w:val="both"/>
      </w:pPr>
      <w:r>
        <w:rPr>
          <w:i/>
        </w:rPr>
        <w:t xml:space="preserve">(Основание: </w:t>
      </w:r>
      <w:hyperlink r:id="rId286" w:history="1">
        <w:r>
          <w:rPr>
            <w:i/>
            <w:color w:val="0000FF"/>
          </w:rPr>
          <w:t>п. 7 ст. 258</w:t>
        </w:r>
      </w:hyperlink>
      <w:r>
        <w:rPr>
          <w:i/>
        </w:rPr>
        <w:t xml:space="preserve"> НК РФ)</w:t>
      </w:r>
    </w:p>
    <w:p w:rsidR="00A158EE" w:rsidRDefault="00A158EE">
      <w:pPr>
        <w:pStyle w:val="ConsPlusNormal"/>
        <w:jc w:val="both"/>
      </w:pPr>
    </w:p>
    <w:p w:rsidR="00A158EE" w:rsidRDefault="00A158EE">
      <w:pPr>
        <w:pStyle w:val="ConsPlusNormal"/>
        <w:ind w:firstLine="540"/>
        <w:jc w:val="both"/>
      </w:pPr>
      <w:r>
        <w:t>2.11. При определении размера материальных расходов при списании материалов, используемых при оказании услуг, выполнении работ, применяется метод оценки по средней стоимости.</w:t>
      </w:r>
    </w:p>
    <w:p w:rsidR="00A158EE" w:rsidRDefault="00A158EE">
      <w:pPr>
        <w:pStyle w:val="ConsPlusNormal"/>
        <w:spacing w:before="220"/>
        <w:ind w:firstLine="540"/>
        <w:jc w:val="both"/>
      </w:pPr>
      <w:r>
        <w:rPr>
          <w:i/>
        </w:rPr>
        <w:t xml:space="preserve">(Основание: </w:t>
      </w:r>
      <w:hyperlink r:id="rId287" w:history="1">
        <w:r>
          <w:rPr>
            <w:i/>
            <w:color w:val="0000FF"/>
          </w:rPr>
          <w:t>п. 8 ст. 254</w:t>
        </w:r>
      </w:hyperlink>
      <w:r>
        <w:rPr>
          <w:i/>
        </w:rPr>
        <w:t xml:space="preserve"> НК РФ)</w:t>
      </w:r>
    </w:p>
    <w:p w:rsidR="00A158EE" w:rsidRDefault="00A158EE">
      <w:pPr>
        <w:pStyle w:val="ConsPlusNormal"/>
        <w:jc w:val="both"/>
      </w:pPr>
    </w:p>
    <w:p w:rsidR="00A158EE" w:rsidRDefault="00A158EE">
      <w:pPr>
        <w:pStyle w:val="ConsPlusNormal"/>
        <w:ind w:firstLine="540"/>
        <w:jc w:val="both"/>
      </w:pPr>
      <w:r>
        <w:t>2.12. Затраты на мобильную связь в составе расходов учитываются согласно установленным лимитам.</w:t>
      </w:r>
    </w:p>
    <w:p w:rsidR="00A158EE" w:rsidRDefault="00A158EE">
      <w:pPr>
        <w:pStyle w:val="ConsPlusNormal"/>
        <w:spacing w:before="220"/>
        <w:ind w:firstLine="540"/>
        <w:jc w:val="both"/>
      </w:pPr>
      <w:r>
        <w:rPr>
          <w:i/>
        </w:rPr>
        <w:t xml:space="preserve">(Основание: </w:t>
      </w:r>
      <w:hyperlink r:id="rId288" w:history="1">
        <w:proofErr w:type="spellStart"/>
        <w:r>
          <w:rPr>
            <w:i/>
            <w:color w:val="0000FF"/>
          </w:rPr>
          <w:t>пп</w:t>
        </w:r>
        <w:proofErr w:type="spellEnd"/>
        <w:r>
          <w:rPr>
            <w:i/>
            <w:color w:val="0000FF"/>
          </w:rPr>
          <w:t>. 25 п. 1 ст. 264</w:t>
        </w:r>
      </w:hyperlink>
      <w:r>
        <w:rPr>
          <w:i/>
        </w:rPr>
        <w:t xml:space="preserve"> НК РФ)</w:t>
      </w:r>
    </w:p>
    <w:p w:rsidR="00A158EE" w:rsidRDefault="00A158EE">
      <w:pPr>
        <w:pStyle w:val="ConsPlusNormal"/>
        <w:jc w:val="both"/>
      </w:pPr>
    </w:p>
    <w:p w:rsidR="00A158EE" w:rsidRDefault="00A158EE">
      <w:pPr>
        <w:pStyle w:val="ConsPlusNormal"/>
        <w:ind w:firstLine="540"/>
        <w:jc w:val="both"/>
      </w:pPr>
      <w:r>
        <w:t>2.13. В учреждении не создаются резервы для целей налогообложения.</w:t>
      </w:r>
    </w:p>
    <w:p w:rsidR="00A158EE" w:rsidRDefault="00A158EE">
      <w:pPr>
        <w:pStyle w:val="ConsPlusNormal"/>
        <w:jc w:val="both"/>
      </w:pPr>
    </w:p>
    <w:p w:rsidR="00A158EE" w:rsidRDefault="00A158EE">
      <w:pPr>
        <w:pStyle w:val="ConsPlusNormal"/>
        <w:ind w:firstLine="540"/>
        <w:jc w:val="both"/>
      </w:pPr>
      <w:r>
        <w:t>2.14. Отчетными периодами по налогу на прибыль признаются первый квартал, полугодие и девять месяцев календарного года.</w:t>
      </w:r>
    </w:p>
    <w:p w:rsidR="00A158EE" w:rsidRDefault="00A158EE">
      <w:pPr>
        <w:pStyle w:val="ConsPlusNormal"/>
        <w:spacing w:before="220"/>
        <w:ind w:firstLine="540"/>
        <w:jc w:val="both"/>
      </w:pPr>
      <w:r>
        <w:rPr>
          <w:i/>
        </w:rPr>
        <w:t xml:space="preserve">(Основание: </w:t>
      </w:r>
      <w:hyperlink r:id="rId289" w:history="1">
        <w:r>
          <w:rPr>
            <w:i/>
            <w:color w:val="0000FF"/>
          </w:rPr>
          <w:t>п. 2 ст. 285</w:t>
        </w:r>
      </w:hyperlink>
      <w:r>
        <w:rPr>
          <w:i/>
        </w:rPr>
        <w:t xml:space="preserve"> НК РФ)</w:t>
      </w:r>
    </w:p>
    <w:p w:rsidR="00A158EE" w:rsidRDefault="00A158EE">
      <w:pPr>
        <w:pStyle w:val="ConsPlusNormal"/>
        <w:jc w:val="both"/>
      </w:pPr>
    </w:p>
    <w:p w:rsidR="00A158EE" w:rsidRDefault="00A158EE">
      <w:pPr>
        <w:pStyle w:val="ConsPlusNormal"/>
        <w:jc w:val="center"/>
        <w:outlineLvl w:val="1"/>
      </w:pPr>
      <w:bookmarkStart w:id="32" w:name="P1720"/>
      <w:bookmarkEnd w:id="32"/>
      <w:r>
        <w:rPr>
          <w:b/>
        </w:rPr>
        <w:t>3. Налог на добавленную стоимость (НДС)</w:t>
      </w:r>
    </w:p>
    <w:p w:rsidR="00A158EE" w:rsidRDefault="00A158EE">
      <w:pPr>
        <w:pStyle w:val="ConsPlusNormal"/>
        <w:jc w:val="both"/>
      </w:pPr>
    </w:p>
    <w:p w:rsidR="00A158EE" w:rsidRDefault="00A158EE">
      <w:pPr>
        <w:pStyle w:val="ConsPlusNormal"/>
        <w:ind w:firstLine="540"/>
        <w:jc w:val="both"/>
      </w:pPr>
      <w:r>
        <w:t>3.1. Операции по реализации услуг (работ), не облагаемые НДС, учитываются отдельно от операций, подлежащих налогообложению НДС. Обособление таких операций осуществляется в порядке, установленном Рабочим планом счетов.</w:t>
      </w:r>
    </w:p>
    <w:p w:rsidR="00A158EE" w:rsidRDefault="00A158EE">
      <w:pPr>
        <w:pStyle w:val="ConsPlusNormal"/>
        <w:spacing w:before="220"/>
        <w:ind w:firstLine="540"/>
        <w:jc w:val="both"/>
      </w:pPr>
      <w:r>
        <w:rPr>
          <w:i/>
        </w:rPr>
        <w:t xml:space="preserve">(Основание: </w:t>
      </w:r>
      <w:hyperlink r:id="rId290" w:history="1">
        <w:r>
          <w:rPr>
            <w:i/>
            <w:color w:val="0000FF"/>
          </w:rPr>
          <w:t>п. 4 ст. 149</w:t>
        </w:r>
      </w:hyperlink>
      <w:r>
        <w:rPr>
          <w:i/>
        </w:rPr>
        <w:t xml:space="preserve"> НК РФ)</w:t>
      </w:r>
    </w:p>
    <w:p w:rsidR="00A158EE" w:rsidRDefault="00A158EE">
      <w:pPr>
        <w:pStyle w:val="ConsPlusNormal"/>
        <w:jc w:val="both"/>
      </w:pPr>
    </w:p>
    <w:p w:rsidR="00A158EE" w:rsidRDefault="00A158EE">
      <w:pPr>
        <w:pStyle w:val="ConsPlusNormal"/>
        <w:ind w:firstLine="540"/>
        <w:jc w:val="both"/>
      </w:pPr>
      <w:r>
        <w:t>3.2. В учреждении ведется раздельный учет сумм налога по приобретенным товарам (работам, услугам), используемым для операций, как облагаемых НДС, так и не облагаемых НДС.</w:t>
      </w:r>
    </w:p>
    <w:p w:rsidR="00A158EE" w:rsidRDefault="00A158EE">
      <w:pPr>
        <w:pStyle w:val="ConsPlusNormal"/>
        <w:spacing w:before="220"/>
        <w:ind w:firstLine="540"/>
        <w:jc w:val="both"/>
      </w:pPr>
      <w:r>
        <w:rPr>
          <w:i/>
        </w:rPr>
        <w:t xml:space="preserve">(Основание: </w:t>
      </w:r>
      <w:hyperlink r:id="rId291" w:history="1">
        <w:r>
          <w:rPr>
            <w:i/>
            <w:color w:val="0000FF"/>
          </w:rPr>
          <w:t>п. 4 ст. 149</w:t>
        </w:r>
      </w:hyperlink>
      <w:r>
        <w:rPr>
          <w:i/>
        </w:rPr>
        <w:t xml:space="preserve"> НК РФ)</w:t>
      </w:r>
    </w:p>
    <w:p w:rsidR="00A158EE" w:rsidRDefault="00A158EE">
      <w:pPr>
        <w:pStyle w:val="ConsPlusNormal"/>
        <w:jc w:val="both"/>
      </w:pPr>
    </w:p>
    <w:p w:rsidR="00A158EE" w:rsidRDefault="00A158EE">
      <w:pPr>
        <w:pStyle w:val="ConsPlusNormal"/>
        <w:ind w:firstLine="540"/>
        <w:jc w:val="both"/>
      </w:pPr>
      <w:r>
        <w:t>3.3. Суммы НДС, предъявленные поставщиками (подрядчиками):</w:t>
      </w:r>
    </w:p>
    <w:p w:rsidR="00A158EE" w:rsidRDefault="00A158EE">
      <w:pPr>
        <w:pStyle w:val="ConsPlusNormal"/>
        <w:spacing w:before="220"/>
        <w:ind w:firstLine="540"/>
        <w:jc w:val="both"/>
      </w:pPr>
      <w:r>
        <w:t>- учитываются в стоимости товаров (работ, услуг), имущественных прав, используемых для осуществления операций, не облагаемых НДС;</w:t>
      </w:r>
    </w:p>
    <w:p w:rsidR="00A158EE" w:rsidRDefault="00A158EE">
      <w:pPr>
        <w:pStyle w:val="ConsPlusNormal"/>
        <w:spacing w:before="220"/>
        <w:ind w:firstLine="540"/>
        <w:jc w:val="both"/>
      </w:pPr>
      <w:r>
        <w:t>- принимаются к вычету по товарам (работам, услугам), используемым для осуществления операций, облагаемых НДС;</w:t>
      </w:r>
    </w:p>
    <w:p w:rsidR="00A158EE" w:rsidRDefault="00A158EE">
      <w:pPr>
        <w:pStyle w:val="ConsPlusNormal"/>
        <w:spacing w:before="220"/>
        <w:ind w:firstLine="540"/>
        <w:jc w:val="both"/>
      </w:pPr>
      <w:r>
        <w:t xml:space="preserve">- принимаются к вычету либо учитываются в стоимости пропорционально стоимости отгруженных товаров (работ, услуг), имущественных прав, соответственно облагаемых и не облагаемых НДС, в общей стоимости товаров (работ, услуг), имущественных прав, отгруженных за этот же налоговый период. "Входной" НДС в данном случае распределяется пропорционально стоимости отгруженных товаров (выполненных работ, оказанных услуг), </w:t>
      </w:r>
      <w:proofErr w:type="gramStart"/>
      <w:r>
        <w:t>операции</w:t>
      </w:r>
      <w:proofErr w:type="gramEnd"/>
      <w:r>
        <w:t xml:space="preserve"> по реализации которых подлежат налогообложению (освобождены от налогообложения), в общей стоимости товаров (работ, услуг), имущественных прав, отгруженных за налоговый период.</w:t>
      </w:r>
    </w:p>
    <w:p w:rsidR="00A158EE" w:rsidRDefault="00A158EE">
      <w:pPr>
        <w:pStyle w:val="ConsPlusNormal"/>
        <w:spacing w:before="220"/>
        <w:ind w:firstLine="540"/>
        <w:jc w:val="both"/>
      </w:pPr>
      <w:r>
        <w:rPr>
          <w:i/>
        </w:rPr>
        <w:lastRenderedPageBreak/>
        <w:t xml:space="preserve">(Основание: </w:t>
      </w:r>
      <w:hyperlink r:id="rId292" w:history="1">
        <w:r>
          <w:rPr>
            <w:i/>
            <w:color w:val="0000FF"/>
          </w:rPr>
          <w:t>п. п. 4</w:t>
        </w:r>
      </w:hyperlink>
      <w:r>
        <w:rPr>
          <w:i/>
        </w:rPr>
        <w:t xml:space="preserve">, </w:t>
      </w:r>
      <w:hyperlink r:id="rId293" w:history="1">
        <w:r>
          <w:rPr>
            <w:i/>
            <w:color w:val="0000FF"/>
          </w:rPr>
          <w:t>4.1 ст. 170</w:t>
        </w:r>
      </w:hyperlink>
      <w:r>
        <w:rPr>
          <w:i/>
        </w:rPr>
        <w:t xml:space="preserve"> НК РФ)</w:t>
      </w:r>
    </w:p>
    <w:p w:rsidR="00A158EE" w:rsidRDefault="00A158EE">
      <w:pPr>
        <w:pStyle w:val="ConsPlusNormal"/>
        <w:jc w:val="both"/>
      </w:pPr>
    </w:p>
    <w:p w:rsidR="00A158EE" w:rsidRDefault="00A158EE">
      <w:pPr>
        <w:pStyle w:val="ConsPlusNormal"/>
        <w:ind w:firstLine="540"/>
        <w:jc w:val="both"/>
      </w:pPr>
      <w:r>
        <w:t xml:space="preserve">3.4. "Входной" НДС по основным средствам и нематериальным активам, приобретенным для использования в операциях, облагаемых и не облагаемых НДС, и принимаемым к учету в первом или во втором месяце квартала, распределяется пропорционально стоимости отгруженных в соответствующем месяце товаров (выполненных работ, оказанных услуг), переданных имущественных прав, </w:t>
      </w:r>
      <w:proofErr w:type="gramStart"/>
      <w:r>
        <w:t>операции</w:t>
      </w:r>
      <w:proofErr w:type="gramEnd"/>
      <w:r>
        <w:t xml:space="preserve"> по реализации которых подлежат налогообложению (освобождены от налогообложения), в общей стоимости отгруженных (переданных) за месяц товаров (работ, услуг), имущественных прав.</w:t>
      </w:r>
    </w:p>
    <w:p w:rsidR="00A158EE" w:rsidRDefault="00A158EE">
      <w:pPr>
        <w:pStyle w:val="ConsPlusNormal"/>
        <w:spacing w:before="220"/>
        <w:ind w:firstLine="540"/>
        <w:jc w:val="both"/>
      </w:pPr>
      <w:r>
        <w:rPr>
          <w:i/>
        </w:rPr>
        <w:t xml:space="preserve">(Основание: </w:t>
      </w:r>
      <w:hyperlink r:id="rId294" w:history="1">
        <w:r>
          <w:rPr>
            <w:i/>
            <w:color w:val="0000FF"/>
          </w:rPr>
          <w:t>п. п. 4</w:t>
        </w:r>
      </w:hyperlink>
      <w:r>
        <w:rPr>
          <w:i/>
        </w:rPr>
        <w:t xml:space="preserve">, </w:t>
      </w:r>
      <w:hyperlink r:id="rId295" w:history="1">
        <w:r>
          <w:rPr>
            <w:i/>
            <w:color w:val="0000FF"/>
          </w:rPr>
          <w:t>4.1 ст. 170</w:t>
        </w:r>
      </w:hyperlink>
      <w:r>
        <w:rPr>
          <w:i/>
        </w:rPr>
        <w:t xml:space="preserve"> НК РФ)</w:t>
      </w:r>
    </w:p>
    <w:p w:rsidR="00A158EE" w:rsidRDefault="00A158EE">
      <w:pPr>
        <w:pStyle w:val="ConsPlusNormal"/>
        <w:jc w:val="both"/>
      </w:pPr>
    </w:p>
    <w:p w:rsidR="00A158EE" w:rsidRDefault="00A158EE">
      <w:pPr>
        <w:pStyle w:val="ConsPlusNormal"/>
        <w:ind w:firstLine="540"/>
        <w:jc w:val="both"/>
      </w:pPr>
      <w:r>
        <w:t>3.5. Учреждение принимает к вычету суммы Н</w:t>
      </w:r>
      <w:proofErr w:type="gramStart"/>
      <w:r>
        <w:t>ДС с пр</w:t>
      </w:r>
      <w:proofErr w:type="gramEnd"/>
      <w:r>
        <w:t>едварительной оплаты, перечисленной поставщикам (исполнителям, подрядчикам), при следующих условиях: договором предусмотрена предварительная оплата, приобретаемые товары (работы, услуги) будут использоваться в операциях, облагаемых НДС, имеется в наличии правильно оформленный счет-фактура.</w:t>
      </w:r>
    </w:p>
    <w:p w:rsidR="00A158EE" w:rsidRDefault="00A158EE">
      <w:pPr>
        <w:pStyle w:val="ConsPlusNormal"/>
        <w:spacing w:before="220"/>
        <w:ind w:firstLine="540"/>
        <w:jc w:val="both"/>
      </w:pPr>
      <w:r>
        <w:rPr>
          <w:i/>
        </w:rPr>
        <w:t xml:space="preserve">(Основание: </w:t>
      </w:r>
      <w:hyperlink r:id="rId296" w:history="1">
        <w:r>
          <w:rPr>
            <w:i/>
            <w:color w:val="0000FF"/>
          </w:rPr>
          <w:t>п. 12 ст. 171</w:t>
        </w:r>
      </w:hyperlink>
      <w:r>
        <w:rPr>
          <w:i/>
        </w:rPr>
        <w:t xml:space="preserve">, </w:t>
      </w:r>
      <w:hyperlink r:id="rId297" w:history="1">
        <w:r>
          <w:rPr>
            <w:i/>
            <w:color w:val="0000FF"/>
          </w:rPr>
          <w:t>п. 9 ст. 172</w:t>
        </w:r>
      </w:hyperlink>
      <w:r>
        <w:rPr>
          <w:i/>
        </w:rPr>
        <w:t xml:space="preserve"> НК РФ)</w:t>
      </w:r>
    </w:p>
    <w:p w:rsidR="00A158EE" w:rsidRDefault="00A158EE">
      <w:pPr>
        <w:pStyle w:val="ConsPlusNormal"/>
        <w:jc w:val="both"/>
      </w:pPr>
    </w:p>
    <w:p w:rsidR="00A158EE" w:rsidRDefault="00A158EE">
      <w:pPr>
        <w:pStyle w:val="ConsPlusNormal"/>
        <w:ind w:firstLine="540"/>
        <w:jc w:val="both"/>
      </w:pPr>
      <w:r>
        <w:t>3.6. Нумерация счетов-фактур производится в порядке возрастания с начала календарного года.</w:t>
      </w:r>
    </w:p>
    <w:p w:rsidR="00A158EE" w:rsidRDefault="00A158EE">
      <w:pPr>
        <w:pStyle w:val="ConsPlusNormal"/>
        <w:jc w:val="both"/>
      </w:pPr>
    </w:p>
    <w:p w:rsidR="00A158EE" w:rsidRDefault="00A158EE">
      <w:pPr>
        <w:pStyle w:val="ConsPlusNormal"/>
        <w:ind w:firstLine="540"/>
        <w:jc w:val="both"/>
      </w:pPr>
      <w:r>
        <w:t>3.7. Нумерация счетов-фактур на аванс производится с использованием буквенной приставки (префикса) "</w:t>
      </w:r>
      <w:proofErr w:type="spellStart"/>
      <w:r>
        <w:t>Ав</w:t>
      </w:r>
      <w:proofErr w:type="spellEnd"/>
      <w:r>
        <w:t>", идущей впереди основного номера документа, например "N Ав001".</w:t>
      </w:r>
    </w:p>
    <w:p w:rsidR="00A158EE" w:rsidRDefault="00A158EE">
      <w:pPr>
        <w:pStyle w:val="ConsPlusNormal"/>
        <w:spacing w:before="220"/>
        <w:ind w:firstLine="540"/>
        <w:jc w:val="both"/>
      </w:pPr>
      <w:r>
        <w:t>Нумерация корректировочных счетов-фактур производится с использованием буквенной приставки (префикса) "</w:t>
      </w:r>
      <w:proofErr w:type="spellStart"/>
      <w:r>
        <w:t>Корр</w:t>
      </w:r>
      <w:proofErr w:type="spellEnd"/>
      <w:r>
        <w:t>", идущей впереди основного номера документа, например "N Корр003".</w:t>
      </w:r>
    </w:p>
    <w:p w:rsidR="00A158EE" w:rsidRDefault="00A158EE">
      <w:pPr>
        <w:pStyle w:val="ConsPlusNormal"/>
        <w:jc w:val="both"/>
      </w:pPr>
    </w:p>
    <w:p w:rsidR="00A158EE" w:rsidRDefault="00A158EE">
      <w:pPr>
        <w:pStyle w:val="ConsPlusNormal"/>
        <w:ind w:firstLine="540"/>
        <w:jc w:val="both"/>
      </w:pPr>
      <w:r>
        <w:t>3.8. Книги продаж и покупок ведутся в порядке, установленном Правительством РФ, с использованием автоматизированного учета в учреждении и с последующим распечатыванием не позднее 15-го числа первого месяца, следующего за отчетным кварталом.</w:t>
      </w:r>
    </w:p>
    <w:p w:rsidR="00A158EE" w:rsidRDefault="00A158EE">
      <w:pPr>
        <w:pStyle w:val="ConsPlusNormal"/>
        <w:spacing w:before="220"/>
        <w:ind w:firstLine="540"/>
        <w:jc w:val="both"/>
      </w:pPr>
      <w:r>
        <w:rPr>
          <w:i/>
        </w:rPr>
        <w:t xml:space="preserve">(Основание: </w:t>
      </w:r>
      <w:hyperlink r:id="rId298" w:history="1">
        <w:r>
          <w:rPr>
            <w:i/>
            <w:color w:val="0000FF"/>
          </w:rPr>
          <w:t>п. 8 ст. 169</w:t>
        </w:r>
      </w:hyperlink>
      <w:r>
        <w:rPr>
          <w:i/>
        </w:rPr>
        <w:t xml:space="preserve"> НК РФ)</w:t>
      </w:r>
    </w:p>
    <w:p w:rsidR="00A158EE" w:rsidRDefault="00A158EE">
      <w:pPr>
        <w:pStyle w:val="ConsPlusNormal"/>
        <w:jc w:val="both"/>
      </w:pPr>
    </w:p>
    <w:p w:rsidR="00A158EE" w:rsidRDefault="00A158EE">
      <w:pPr>
        <w:pStyle w:val="ConsPlusNormal"/>
        <w:jc w:val="center"/>
        <w:outlineLvl w:val="1"/>
      </w:pPr>
      <w:bookmarkStart w:id="33" w:name="P1748"/>
      <w:bookmarkEnd w:id="33"/>
      <w:r>
        <w:rPr>
          <w:b/>
        </w:rPr>
        <w:t>4. Налог на доходы физических лиц (НДФЛ)</w:t>
      </w:r>
    </w:p>
    <w:p w:rsidR="00A158EE" w:rsidRDefault="00A158EE">
      <w:pPr>
        <w:pStyle w:val="ConsPlusNormal"/>
        <w:jc w:val="both"/>
      </w:pPr>
    </w:p>
    <w:p w:rsidR="00A158EE" w:rsidRDefault="00A158EE">
      <w:pPr>
        <w:pStyle w:val="ConsPlusNormal"/>
        <w:ind w:firstLine="540"/>
        <w:jc w:val="both"/>
      </w:pPr>
      <w:r>
        <w:t xml:space="preserve">4.1. Учет доходов, начисленных физическим лицам, предоставленных им налоговых вычетов, а также сумм </w:t>
      </w:r>
      <w:proofErr w:type="gramStart"/>
      <w:r>
        <w:t>удержанного</w:t>
      </w:r>
      <w:proofErr w:type="gramEnd"/>
      <w:r>
        <w:t xml:space="preserve"> с них НДФЛ ведется в налоговом регистре, разработанном учреждением самостоятельно и приведенном в </w:t>
      </w:r>
      <w:hyperlink w:anchor="P1823" w:history="1">
        <w:r>
          <w:rPr>
            <w:color w:val="0000FF"/>
          </w:rPr>
          <w:t>Приложении N 2</w:t>
        </w:r>
      </w:hyperlink>
      <w:r>
        <w:t xml:space="preserve"> к настоящей Учетной политике.</w:t>
      </w:r>
    </w:p>
    <w:p w:rsidR="00A158EE" w:rsidRDefault="00A158EE">
      <w:pPr>
        <w:pStyle w:val="ConsPlusNormal"/>
        <w:spacing w:before="220"/>
        <w:ind w:firstLine="540"/>
        <w:jc w:val="both"/>
      </w:pPr>
      <w:r>
        <w:rPr>
          <w:i/>
        </w:rPr>
        <w:t xml:space="preserve">(Основание: </w:t>
      </w:r>
      <w:hyperlink r:id="rId299" w:history="1">
        <w:r>
          <w:rPr>
            <w:i/>
            <w:color w:val="0000FF"/>
          </w:rPr>
          <w:t>п. 1 ст. 230</w:t>
        </w:r>
      </w:hyperlink>
      <w:r>
        <w:rPr>
          <w:i/>
        </w:rPr>
        <w:t xml:space="preserve"> НК РФ)</w:t>
      </w:r>
    </w:p>
    <w:p w:rsidR="00A158EE" w:rsidRDefault="00A158EE">
      <w:pPr>
        <w:pStyle w:val="ConsPlusNormal"/>
        <w:jc w:val="both"/>
      </w:pPr>
    </w:p>
    <w:p w:rsidR="00A158EE" w:rsidRDefault="00A158EE">
      <w:pPr>
        <w:pStyle w:val="ConsPlusNormal"/>
        <w:ind w:firstLine="540"/>
        <w:jc w:val="both"/>
      </w:pPr>
      <w:r>
        <w:t xml:space="preserve">4.2. Налоговые вычеты физическим лицам, в отношении которых учреждение выступает налоговым агентом, предоставляются на основании их письменных заявлений. Для их оформления могут использоваться самостоятельно разработанные учреждением формы, приведенные в </w:t>
      </w:r>
      <w:hyperlink w:anchor="P3209" w:history="1">
        <w:r>
          <w:rPr>
            <w:color w:val="0000FF"/>
          </w:rPr>
          <w:t>Приложении N 3</w:t>
        </w:r>
      </w:hyperlink>
      <w:r>
        <w:t xml:space="preserve"> к настоящей Учетной политике.</w:t>
      </w:r>
    </w:p>
    <w:p w:rsidR="00A158EE" w:rsidRDefault="00A158EE">
      <w:pPr>
        <w:pStyle w:val="ConsPlusNormal"/>
        <w:spacing w:before="220"/>
        <w:ind w:firstLine="540"/>
        <w:jc w:val="both"/>
      </w:pPr>
      <w:proofErr w:type="gramStart"/>
      <w:r>
        <w:rPr>
          <w:i/>
        </w:rPr>
        <w:t xml:space="preserve">(Основание: </w:t>
      </w:r>
      <w:hyperlink r:id="rId300" w:history="1">
        <w:r>
          <w:rPr>
            <w:i/>
            <w:color w:val="0000FF"/>
          </w:rPr>
          <w:t>п. 3 ст. 218</w:t>
        </w:r>
      </w:hyperlink>
      <w:r>
        <w:rPr>
          <w:i/>
        </w:rPr>
        <w:t xml:space="preserve">, </w:t>
      </w:r>
      <w:hyperlink r:id="rId301" w:history="1">
        <w:r>
          <w:rPr>
            <w:i/>
            <w:color w:val="0000FF"/>
          </w:rPr>
          <w:t>п. 2 ст. 219</w:t>
        </w:r>
      </w:hyperlink>
      <w:r>
        <w:rPr>
          <w:i/>
        </w:rPr>
        <w:t xml:space="preserve">, </w:t>
      </w:r>
      <w:hyperlink r:id="rId302" w:history="1">
        <w:r>
          <w:rPr>
            <w:i/>
            <w:color w:val="0000FF"/>
          </w:rPr>
          <w:t>п. 8 ст. 220</w:t>
        </w:r>
      </w:hyperlink>
      <w:r>
        <w:rPr>
          <w:i/>
        </w:rPr>
        <w:t xml:space="preserve"> НК РФ)</w:t>
      </w:r>
      <w:proofErr w:type="gramEnd"/>
    </w:p>
    <w:p w:rsidR="00A158EE" w:rsidRDefault="00A158EE">
      <w:pPr>
        <w:pStyle w:val="ConsPlusNormal"/>
        <w:jc w:val="both"/>
      </w:pPr>
    </w:p>
    <w:p w:rsidR="00A158EE" w:rsidRDefault="00A158EE">
      <w:pPr>
        <w:pStyle w:val="ConsPlusNormal"/>
        <w:jc w:val="center"/>
        <w:outlineLvl w:val="1"/>
      </w:pPr>
      <w:bookmarkStart w:id="34" w:name="P1756"/>
      <w:bookmarkEnd w:id="34"/>
      <w:r>
        <w:rPr>
          <w:b/>
        </w:rPr>
        <w:t>5. Страховые взносы</w:t>
      </w:r>
    </w:p>
    <w:p w:rsidR="00A158EE" w:rsidRDefault="00A158EE">
      <w:pPr>
        <w:pStyle w:val="ConsPlusNormal"/>
        <w:jc w:val="both"/>
      </w:pPr>
    </w:p>
    <w:p w:rsidR="00A158EE" w:rsidRDefault="00A158EE">
      <w:pPr>
        <w:pStyle w:val="ConsPlusNormal"/>
        <w:ind w:firstLine="540"/>
        <w:jc w:val="both"/>
      </w:pPr>
      <w:r>
        <w:t>5.1. Учет выплат физическим лицам, а также базы для начисления страховых взносов и сумм начисленных взносов ведется автоматизированным способом с применением специализированной бухгалтерской программы X.</w:t>
      </w:r>
    </w:p>
    <w:p w:rsidR="00A158EE" w:rsidRDefault="00A158EE">
      <w:pPr>
        <w:pStyle w:val="ConsPlusNormal"/>
        <w:jc w:val="both"/>
      </w:pPr>
    </w:p>
    <w:p w:rsidR="00A158EE" w:rsidRDefault="00A158EE">
      <w:pPr>
        <w:pStyle w:val="ConsPlusNormal"/>
        <w:jc w:val="center"/>
        <w:outlineLvl w:val="1"/>
      </w:pPr>
      <w:bookmarkStart w:id="35" w:name="P1760"/>
      <w:bookmarkEnd w:id="35"/>
      <w:r>
        <w:rPr>
          <w:b/>
        </w:rPr>
        <w:t>6. Налог на имущество организаций</w:t>
      </w:r>
    </w:p>
    <w:p w:rsidR="00A158EE" w:rsidRDefault="00A158EE">
      <w:pPr>
        <w:pStyle w:val="ConsPlusNormal"/>
        <w:jc w:val="both"/>
      </w:pPr>
    </w:p>
    <w:p w:rsidR="007F0557" w:rsidRDefault="00A158EE" w:rsidP="007F0557">
      <w:pPr>
        <w:pStyle w:val="ConsPlusNormal"/>
        <w:spacing w:before="220"/>
        <w:jc w:val="both"/>
      </w:pPr>
      <w:r>
        <w:t xml:space="preserve">6.1. </w:t>
      </w:r>
      <w:r w:rsidR="007F0557">
        <w:t>Имущество учреждения не является объектом налогообложения.</w:t>
      </w:r>
    </w:p>
    <w:p w:rsidR="007F0557" w:rsidRDefault="007F0557" w:rsidP="007F0557">
      <w:pPr>
        <w:pStyle w:val="ConsPlusNormal"/>
        <w:spacing w:before="220"/>
        <w:jc w:val="both"/>
      </w:pPr>
      <w:r>
        <w:rPr>
          <w:i/>
        </w:rPr>
        <w:t xml:space="preserve">(Основание: </w:t>
      </w:r>
      <w:hyperlink r:id="rId303" w:history="1">
        <w:r>
          <w:rPr>
            <w:i/>
            <w:color w:val="0000FF"/>
          </w:rPr>
          <w:t>п. п. 1</w:t>
        </w:r>
      </w:hyperlink>
      <w:r>
        <w:rPr>
          <w:i/>
        </w:rPr>
        <w:t xml:space="preserve">, </w:t>
      </w:r>
      <w:hyperlink r:id="rId304" w:history="1">
        <w:r>
          <w:rPr>
            <w:i/>
            <w:color w:val="0000FF"/>
          </w:rPr>
          <w:t>2 ст. 376</w:t>
        </w:r>
      </w:hyperlink>
      <w:r>
        <w:rPr>
          <w:i/>
        </w:rPr>
        <w:t xml:space="preserve"> НК РФ)</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593939" w:rsidRDefault="00593939">
      <w:pPr>
        <w:pStyle w:val="ConsPlusNormal"/>
        <w:jc w:val="both"/>
      </w:pPr>
    </w:p>
    <w:p w:rsidR="00593939" w:rsidRDefault="00593939">
      <w:pPr>
        <w:pStyle w:val="ConsPlusNormal"/>
        <w:jc w:val="both"/>
      </w:pPr>
    </w:p>
    <w:p w:rsidR="00593939" w:rsidRDefault="00593939">
      <w:pPr>
        <w:pStyle w:val="ConsPlusNormal"/>
        <w:jc w:val="both"/>
      </w:pPr>
    </w:p>
    <w:p w:rsidR="00593939" w:rsidRDefault="00593939">
      <w:pPr>
        <w:pStyle w:val="ConsPlusNormal"/>
        <w:jc w:val="both"/>
      </w:pPr>
    </w:p>
    <w:p w:rsidR="00593939" w:rsidRDefault="00593939">
      <w:pPr>
        <w:pStyle w:val="ConsPlusNormal"/>
        <w:jc w:val="both"/>
      </w:pPr>
    </w:p>
    <w:p w:rsidR="00593939" w:rsidRDefault="00593939">
      <w:pPr>
        <w:pStyle w:val="ConsPlusNormal"/>
        <w:jc w:val="both"/>
      </w:pPr>
    </w:p>
    <w:p w:rsidR="00593939" w:rsidRDefault="00593939">
      <w:pPr>
        <w:pStyle w:val="ConsPlusNormal"/>
        <w:jc w:val="both"/>
      </w:pPr>
    </w:p>
    <w:p w:rsidR="00A158EE" w:rsidRDefault="00A158EE">
      <w:pPr>
        <w:pStyle w:val="ConsPlusNormal"/>
        <w:jc w:val="right"/>
        <w:outlineLvl w:val="1"/>
      </w:pPr>
      <w:r>
        <w:t>Приложение N 1</w:t>
      </w:r>
    </w:p>
    <w:p w:rsidR="00A158EE" w:rsidRDefault="00A158EE">
      <w:pPr>
        <w:pStyle w:val="ConsPlusNormal"/>
        <w:jc w:val="right"/>
      </w:pPr>
      <w:r>
        <w:t>к Учетной политике</w:t>
      </w:r>
    </w:p>
    <w:p w:rsidR="00A158EE" w:rsidRDefault="00A158EE">
      <w:pPr>
        <w:pStyle w:val="ConsPlusNormal"/>
        <w:jc w:val="right"/>
      </w:pPr>
      <w:r>
        <w:t>для целей налогообложения</w:t>
      </w:r>
    </w:p>
    <w:p w:rsidR="00A158EE" w:rsidRDefault="00A158EE">
      <w:pPr>
        <w:pStyle w:val="ConsPlusNormal"/>
        <w:jc w:val="both"/>
      </w:pPr>
    </w:p>
    <w:p w:rsidR="00A158EE" w:rsidRDefault="00A158EE">
      <w:pPr>
        <w:pStyle w:val="ConsPlusNormal"/>
        <w:jc w:val="center"/>
      </w:pPr>
      <w:bookmarkStart w:id="36" w:name="P1774"/>
      <w:bookmarkEnd w:id="36"/>
      <w:r>
        <w:rPr>
          <w:b/>
        </w:rPr>
        <w:t>Налоговый регистр по учету доходов и расходов</w:t>
      </w:r>
    </w:p>
    <w:p w:rsidR="00A158EE" w:rsidRDefault="00A158EE">
      <w:pPr>
        <w:pStyle w:val="ConsPlusNormal"/>
        <w:jc w:val="both"/>
      </w:pPr>
    </w:p>
    <w:p w:rsidR="00A158EE" w:rsidRDefault="00A158EE">
      <w:pPr>
        <w:pStyle w:val="ConsPlusNormal"/>
        <w:jc w:val="center"/>
      </w:pPr>
      <w:r>
        <w:t>Вид дохода (расхода) _______________________________</w:t>
      </w:r>
    </w:p>
    <w:p w:rsidR="00A158EE" w:rsidRDefault="00A158EE">
      <w:pPr>
        <w:pStyle w:val="ConsPlusNormal"/>
        <w:jc w:val="both"/>
      </w:pPr>
    </w:p>
    <w:p w:rsidR="00A158EE" w:rsidRDefault="00A158EE">
      <w:pPr>
        <w:pStyle w:val="ConsPlusNormal"/>
        <w:jc w:val="center"/>
      </w:pPr>
      <w:r>
        <w:t>____________________________________________________________</w:t>
      </w:r>
    </w:p>
    <w:p w:rsidR="00A158EE" w:rsidRDefault="00A158EE">
      <w:pPr>
        <w:pStyle w:val="ConsPlusNormal"/>
        <w:jc w:val="center"/>
      </w:pPr>
      <w:r>
        <w:rPr>
          <w:i/>
        </w:rPr>
        <w:t>(наименование учреждения)</w:t>
      </w:r>
    </w:p>
    <w:p w:rsidR="00A158EE" w:rsidRDefault="00A158EE">
      <w:pPr>
        <w:pStyle w:val="ConsPlusNormal"/>
        <w:jc w:val="both"/>
      </w:pPr>
    </w:p>
    <w:p w:rsidR="00A158EE" w:rsidRDefault="00A158EE">
      <w:pPr>
        <w:pStyle w:val="ConsPlusNonformat"/>
        <w:jc w:val="both"/>
      </w:pPr>
      <w:r>
        <w:t>За период ____________________________________ 20___ г.</w:t>
      </w:r>
    </w:p>
    <w:p w:rsidR="00A158EE" w:rsidRDefault="00A158EE">
      <w:pPr>
        <w:pStyle w:val="ConsPlusNonformat"/>
        <w:jc w:val="both"/>
      </w:pPr>
      <w:r>
        <w:t xml:space="preserve">          </w:t>
      </w:r>
      <w:r>
        <w:rPr>
          <w:i/>
        </w:rPr>
        <w:t>(квартал, полугодие, 9 месяцев, год)</w:t>
      </w:r>
    </w:p>
    <w:p w:rsidR="00A158EE" w:rsidRDefault="00A158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1"/>
        <w:gridCol w:w="2664"/>
        <w:gridCol w:w="2404"/>
        <w:gridCol w:w="1924"/>
        <w:gridCol w:w="1443"/>
      </w:tblGrid>
      <w:tr w:rsidR="00A158EE">
        <w:tc>
          <w:tcPr>
            <w:tcW w:w="551" w:type="dxa"/>
          </w:tcPr>
          <w:p w:rsidR="00A158EE" w:rsidRDefault="00A158EE">
            <w:pPr>
              <w:pStyle w:val="ConsPlusNormal"/>
              <w:jc w:val="center"/>
            </w:pPr>
            <w:r>
              <w:t>N</w:t>
            </w:r>
          </w:p>
        </w:tc>
        <w:tc>
          <w:tcPr>
            <w:tcW w:w="2664" w:type="dxa"/>
          </w:tcPr>
          <w:p w:rsidR="00A158EE" w:rsidRDefault="00A158EE">
            <w:pPr>
              <w:pStyle w:val="ConsPlusNormal"/>
              <w:jc w:val="center"/>
            </w:pPr>
            <w:r>
              <w:t>Дата операции</w:t>
            </w:r>
          </w:p>
        </w:tc>
        <w:tc>
          <w:tcPr>
            <w:tcW w:w="2404" w:type="dxa"/>
          </w:tcPr>
          <w:p w:rsidR="00A158EE" w:rsidRDefault="00A158EE">
            <w:pPr>
              <w:pStyle w:val="ConsPlusNormal"/>
              <w:jc w:val="center"/>
            </w:pPr>
            <w:r>
              <w:t>Наименование операции</w:t>
            </w:r>
          </w:p>
        </w:tc>
        <w:tc>
          <w:tcPr>
            <w:tcW w:w="1924" w:type="dxa"/>
          </w:tcPr>
          <w:p w:rsidR="00A158EE" w:rsidRDefault="00A158EE">
            <w:pPr>
              <w:pStyle w:val="ConsPlusNormal"/>
              <w:jc w:val="center"/>
            </w:pPr>
            <w:r>
              <w:t>Вид дохода, расхода</w:t>
            </w:r>
          </w:p>
        </w:tc>
        <w:tc>
          <w:tcPr>
            <w:tcW w:w="1443" w:type="dxa"/>
          </w:tcPr>
          <w:p w:rsidR="00A158EE" w:rsidRDefault="00A158EE">
            <w:pPr>
              <w:pStyle w:val="ConsPlusNormal"/>
              <w:jc w:val="center"/>
            </w:pPr>
            <w:r>
              <w:t>Сумма, руб.</w:t>
            </w:r>
          </w:p>
        </w:tc>
      </w:tr>
      <w:tr w:rsidR="00A158EE">
        <w:tc>
          <w:tcPr>
            <w:tcW w:w="551" w:type="dxa"/>
          </w:tcPr>
          <w:p w:rsidR="00A158EE" w:rsidRDefault="00A158EE">
            <w:pPr>
              <w:pStyle w:val="ConsPlusNormal"/>
            </w:pPr>
          </w:p>
        </w:tc>
        <w:tc>
          <w:tcPr>
            <w:tcW w:w="2664" w:type="dxa"/>
          </w:tcPr>
          <w:p w:rsidR="00A158EE" w:rsidRDefault="00A158EE">
            <w:pPr>
              <w:pStyle w:val="ConsPlusNormal"/>
            </w:pPr>
          </w:p>
        </w:tc>
        <w:tc>
          <w:tcPr>
            <w:tcW w:w="2404" w:type="dxa"/>
          </w:tcPr>
          <w:p w:rsidR="00A158EE" w:rsidRDefault="00A158EE">
            <w:pPr>
              <w:pStyle w:val="ConsPlusNormal"/>
            </w:pPr>
          </w:p>
        </w:tc>
        <w:tc>
          <w:tcPr>
            <w:tcW w:w="1924" w:type="dxa"/>
          </w:tcPr>
          <w:p w:rsidR="00A158EE" w:rsidRDefault="00A158EE">
            <w:pPr>
              <w:pStyle w:val="ConsPlusNormal"/>
            </w:pPr>
          </w:p>
        </w:tc>
        <w:tc>
          <w:tcPr>
            <w:tcW w:w="1443" w:type="dxa"/>
          </w:tcPr>
          <w:p w:rsidR="00A158EE" w:rsidRDefault="00A158EE">
            <w:pPr>
              <w:pStyle w:val="ConsPlusNormal"/>
            </w:pPr>
          </w:p>
        </w:tc>
      </w:tr>
      <w:tr w:rsidR="00A158EE">
        <w:tc>
          <w:tcPr>
            <w:tcW w:w="551" w:type="dxa"/>
          </w:tcPr>
          <w:p w:rsidR="00A158EE" w:rsidRDefault="00A158EE">
            <w:pPr>
              <w:pStyle w:val="ConsPlusNormal"/>
            </w:pPr>
          </w:p>
        </w:tc>
        <w:tc>
          <w:tcPr>
            <w:tcW w:w="2664" w:type="dxa"/>
          </w:tcPr>
          <w:p w:rsidR="00A158EE" w:rsidRDefault="00A158EE">
            <w:pPr>
              <w:pStyle w:val="ConsPlusNormal"/>
            </w:pPr>
          </w:p>
        </w:tc>
        <w:tc>
          <w:tcPr>
            <w:tcW w:w="2404" w:type="dxa"/>
          </w:tcPr>
          <w:p w:rsidR="00A158EE" w:rsidRDefault="00A158EE">
            <w:pPr>
              <w:pStyle w:val="ConsPlusNormal"/>
            </w:pPr>
          </w:p>
        </w:tc>
        <w:tc>
          <w:tcPr>
            <w:tcW w:w="1924" w:type="dxa"/>
          </w:tcPr>
          <w:p w:rsidR="00A158EE" w:rsidRDefault="00A158EE">
            <w:pPr>
              <w:pStyle w:val="ConsPlusNormal"/>
            </w:pPr>
          </w:p>
        </w:tc>
        <w:tc>
          <w:tcPr>
            <w:tcW w:w="1443" w:type="dxa"/>
          </w:tcPr>
          <w:p w:rsidR="00A158EE" w:rsidRDefault="00A158EE">
            <w:pPr>
              <w:pStyle w:val="ConsPlusNormal"/>
            </w:pPr>
          </w:p>
        </w:tc>
      </w:tr>
      <w:tr w:rsidR="00A158EE">
        <w:tc>
          <w:tcPr>
            <w:tcW w:w="7543" w:type="dxa"/>
            <w:gridSpan w:val="4"/>
          </w:tcPr>
          <w:p w:rsidR="00A158EE" w:rsidRDefault="00A158EE">
            <w:pPr>
              <w:pStyle w:val="ConsPlusNormal"/>
              <w:jc w:val="right"/>
            </w:pPr>
            <w:r>
              <w:t>Итого за период</w:t>
            </w:r>
          </w:p>
        </w:tc>
        <w:tc>
          <w:tcPr>
            <w:tcW w:w="1443" w:type="dxa"/>
          </w:tcPr>
          <w:p w:rsidR="00A158EE" w:rsidRDefault="00A158EE">
            <w:pPr>
              <w:pStyle w:val="ConsPlusNormal"/>
            </w:pPr>
          </w:p>
        </w:tc>
      </w:tr>
    </w:tbl>
    <w:p w:rsidR="00A158EE" w:rsidRDefault="00A158EE">
      <w:pPr>
        <w:pStyle w:val="ConsPlusNormal"/>
        <w:jc w:val="both"/>
      </w:pPr>
    </w:p>
    <w:p w:rsidR="00A158EE" w:rsidRDefault="00A158EE">
      <w:pPr>
        <w:pStyle w:val="ConsPlusNormal"/>
        <w:jc w:val="both"/>
      </w:pPr>
      <w:r>
        <w:t>Для налога на прибыль текущего периода _____________________________.</w:t>
      </w:r>
    </w:p>
    <w:p w:rsidR="00A158EE" w:rsidRDefault="00A158EE">
      <w:pPr>
        <w:pStyle w:val="ConsPlusNormal"/>
        <w:jc w:val="both"/>
      </w:pPr>
    </w:p>
    <w:p w:rsidR="00A158EE" w:rsidRDefault="00A158EE">
      <w:pPr>
        <w:pStyle w:val="ConsPlusNormal"/>
        <w:jc w:val="both"/>
      </w:pPr>
      <w:r>
        <w:t>Данные из налогового регистра отражены в налоговой декларации: ли</w:t>
      </w:r>
      <w:proofErr w:type="gramStart"/>
      <w:r>
        <w:t>ст ____ стр</w:t>
      </w:r>
      <w:proofErr w:type="gramEnd"/>
      <w:r>
        <w:t>. _____.</w:t>
      </w:r>
    </w:p>
    <w:p w:rsidR="00A158EE" w:rsidRDefault="00A158EE">
      <w:pPr>
        <w:pStyle w:val="ConsPlusNormal"/>
        <w:jc w:val="both"/>
      </w:pPr>
    </w:p>
    <w:p w:rsidR="00A158EE" w:rsidRDefault="00A158EE">
      <w:pPr>
        <w:pStyle w:val="ConsPlusNonformat"/>
        <w:jc w:val="both"/>
      </w:pPr>
      <w:r>
        <w:t>"___" _______________ 20__ г.</w:t>
      </w:r>
    </w:p>
    <w:p w:rsidR="00A158EE" w:rsidRDefault="00A158EE">
      <w:pPr>
        <w:pStyle w:val="ConsPlusNonformat"/>
        <w:jc w:val="both"/>
      </w:pPr>
      <w:r>
        <w:t xml:space="preserve">     </w:t>
      </w:r>
      <w:r>
        <w:rPr>
          <w:i/>
        </w:rPr>
        <w:t>(дата составления)</w:t>
      </w:r>
    </w:p>
    <w:p w:rsidR="00A158EE" w:rsidRDefault="00A158EE">
      <w:pPr>
        <w:pStyle w:val="ConsPlusNonformat"/>
        <w:jc w:val="both"/>
      </w:pPr>
    </w:p>
    <w:p w:rsidR="00A158EE" w:rsidRDefault="00A158EE">
      <w:pPr>
        <w:pStyle w:val="ConsPlusNonformat"/>
        <w:jc w:val="both"/>
      </w:pPr>
      <w:r>
        <w:t xml:space="preserve">    Исполнитель _________________________/________________________/</w:t>
      </w:r>
    </w:p>
    <w:p w:rsidR="00A158EE" w:rsidRDefault="00A158EE">
      <w:pPr>
        <w:pStyle w:val="ConsPlusNonformat"/>
        <w:jc w:val="both"/>
      </w:pPr>
      <w:r>
        <w:t xml:space="preserve">                        (подпись)               (расшифровка)</w:t>
      </w:r>
    </w:p>
    <w:p w:rsidR="00A158EE" w:rsidRDefault="00A158EE">
      <w:pPr>
        <w:pStyle w:val="ConsPlusNonformat"/>
        <w:jc w:val="both"/>
      </w:pPr>
    </w:p>
    <w:p w:rsidR="00A158EE" w:rsidRDefault="00A158EE">
      <w:pPr>
        <w:pStyle w:val="ConsPlusNonformat"/>
        <w:jc w:val="both"/>
      </w:pPr>
      <w:r>
        <w:t xml:space="preserve">    Главный бухгалтер ________________/___________________________/</w:t>
      </w:r>
    </w:p>
    <w:p w:rsidR="00A158EE" w:rsidRDefault="00A158EE">
      <w:pPr>
        <w:pStyle w:val="ConsPlusNonformat"/>
        <w:jc w:val="both"/>
      </w:pPr>
      <w:r>
        <w:t xml:space="preserve">                          (подпись)            (расшифровка)</w:t>
      </w: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1"/>
      </w:pPr>
      <w:r>
        <w:lastRenderedPageBreak/>
        <w:t>Приложение N 2</w:t>
      </w:r>
    </w:p>
    <w:p w:rsidR="00A158EE" w:rsidRDefault="00A158EE">
      <w:pPr>
        <w:pStyle w:val="ConsPlusNormal"/>
        <w:jc w:val="right"/>
      </w:pPr>
      <w:r>
        <w:t>к Учетной политике</w:t>
      </w:r>
    </w:p>
    <w:p w:rsidR="00A158EE" w:rsidRDefault="00A158EE">
      <w:pPr>
        <w:pStyle w:val="ConsPlusNormal"/>
        <w:jc w:val="right"/>
      </w:pPr>
      <w:r>
        <w:t>для целей налогообложения</w:t>
      </w:r>
    </w:p>
    <w:p w:rsidR="00A158EE" w:rsidRDefault="00A158EE">
      <w:pPr>
        <w:pStyle w:val="ConsPlusNormal"/>
        <w:jc w:val="both"/>
      </w:pPr>
    </w:p>
    <w:p w:rsidR="00A158EE" w:rsidRDefault="00A158EE">
      <w:pPr>
        <w:pStyle w:val="ConsPlusNormal"/>
        <w:jc w:val="center"/>
      </w:pPr>
      <w:bookmarkStart w:id="37" w:name="P1823"/>
      <w:bookmarkEnd w:id="37"/>
      <w:r>
        <w:rPr>
          <w:b/>
        </w:rPr>
        <w:t>Налоговый регистр (карточка) по учету доходов,</w:t>
      </w:r>
    </w:p>
    <w:p w:rsidR="00A158EE" w:rsidRDefault="00A158EE">
      <w:pPr>
        <w:pStyle w:val="ConsPlusNormal"/>
        <w:jc w:val="center"/>
      </w:pPr>
      <w:r>
        <w:rPr>
          <w:b/>
        </w:rPr>
        <w:t>вычетов и налога на доходы физических лиц</w:t>
      </w:r>
    </w:p>
    <w:p w:rsidR="00A158EE" w:rsidRDefault="00A158EE">
      <w:pPr>
        <w:pStyle w:val="ConsPlusNormal"/>
        <w:jc w:val="center"/>
      </w:pPr>
      <w:r>
        <w:rPr>
          <w:b/>
        </w:rPr>
        <w:t>за ______ г. N ________</w:t>
      </w:r>
    </w:p>
    <w:p w:rsidR="00A158EE" w:rsidRDefault="00A158EE">
      <w:pPr>
        <w:pStyle w:val="ConsPlusNormal"/>
        <w:jc w:val="both"/>
      </w:pPr>
    </w:p>
    <w:p w:rsidR="00A158EE" w:rsidRDefault="00A158EE">
      <w:pPr>
        <w:pStyle w:val="ConsPlusNonformat"/>
        <w:jc w:val="both"/>
      </w:pPr>
      <w:r>
        <w:t>Раздел 1. Сведения о налоговом агенте</w:t>
      </w:r>
    </w:p>
    <w:p w:rsidR="00A158EE" w:rsidRDefault="00A158EE">
      <w:pPr>
        <w:pStyle w:val="ConsPlusNonformat"/>
        <w:jc w:val="both"/>
      </w:pPr>
      <w:r>
        <w:t>1.1. ИНН/КПП учреждения____________________________________________________</w:t>
      </w:r>
    </w:p>
    <w:p w:rsidR="00A158EE" w:rsidRDefault="00A158EE">
      <w:pPr>
        <w:pStyle w:val="ConsPlusNonformat"/>
        <w:jc w:val="both"/>
      </w:pPr>
      <w:r>
        <w:t>1.2. Наименование учреждения ______________________________________________</w:t>
      </w:r>
    </w:p>
    <w:p w:rsidR="00A158EE" w:rsidRDefault="00A158EE">
      <w:pPr>
        <w:pStyle w:val="ConsPlusNonformat"/>
        <w:jc w:val="both"/>
      </w:pPr>
      <w:r>
        <w:t xml:space="preserve">1.3. Код </w:t>
      </w:r>
      <w:hyperlink r:id="rId305" w:history="1">
        <w:r>
          <w:rPr>
            <w:color w:val="0000FF"/>
          </w:rPr>
          <w:t>ОКТМО</w:t>
        </w:r>
      </w:hyperlink>
      <w:r>
        <w:t xml:space="preserve"> ____________________________________________________________</w:t>
      </w:r>
    </w:p>
    <w:p w:rsidR="00A158EE" w:rsidRDefault="00A158EE">
      <w:pPr>
        <w:pStyle w:val="ConsPlusNonformat"/>
        <w:jc w:val="both"/>
      </w:pPr>
      <w:r>
        <w:t>Раздел 2. Сведения о налогоплательщике (получателе доходов)</w:t>
      </w:r>
    </w:p>
    <w:p w:rsidR="00A158EE" w:rsidRDefault="00A158EE">
      <w:pPr>
        <w:pStyle w:val="ConsPlusNonformat"/>
        <w:jc w:val="both"/>
      </w:pPr>
      <w:r>
        <w:t>2.1. ИНН __________________________________________________________________</w:t>
      </w:r>
    </w:p>
    <w:p w:rsidR="00A158EE" w:rsidRDefault="00A158EE">
      <w:pPr>
        <w:pStyle w:val="ConsPlusNonformat"/>
        <w:jc w:val="both"/>
      </w:pPr>
      <w:r>
        <w:t>2.2. Фамилия, имя, отчество _______________________________________________</w:t>
      </w:r>
    </w:p>
    <w:p w:rsidR="00A158EE" w:rsidRDefault="00A158EE">
      <w:pPr>
        <w:pStyle w:val="ConsPlusNonformat"/>
        <w:jc w:val="both"/>
      </w:pPr>
      <w:r>
        <w:t>2.3. Дата рождения (число, месяц, год) ____________________________________</w:t>
      </w:r>
    </w:p>
    <w:p w:rsidR="00A158EE" w:rsidRDefault="00A158EE">
      <w:pPr>
        <w:pStyle w:val="ConsPlusNonformat"/>
        <w:jc w:val="both"/>
      </w:pPr>
      <w:r>
        <w:t>2.4. Гражданство __________________________________________________________</w:t>
      </w:r>
    </w:p>
    <w:p w:rsidR="00A158EE" w:rsidRDefault="00A158EE">
      <w:pPr>
        <w:pStyle w:val="ConsPlusNonformat"/>
        <w:jc w:val="both"/>
      </w:pPr>
      <w:r>
        <w:t>2.5. Вид документа, удостоверяющего личность ______________________________</w:t>
      </w:r>
    </w:p>
    <w:p w:rsidR="00A158EE" w:rsidRDefault="00A158EE">
      <w:pPr>
        <w:pStyle w:val="ConsPlusNonformat"/>
        <w:jc w:val="both"/>
      </w:pPr>
      <w:r>
        <w:t>Код документа, удостоверяющего личность ___________________________________</w:t>
      </w:r>
    </w:p>
    <w:p w:rsidR="00A158EE" w:rsidRDefault="00A158EE">
      <w:pPr>
        <w:pStyle w:val="ConsPlusNonformat"/>
        <w:jc w:val="both"/>
      </w:pPr>
      <w:r>
        <w:t>2.6. Документ: серия _____________N _______________________________________</w:t>
      </w:r>
    </w:p>
    <w:p w:rsidR="00A158EE" w:rsidRDefault="00A158EE">
      <w:pPr>
        <w:pStyle w:val="ConsPlusNonformat"/>
        <w:jc w:val="both"/>
      </w:pPr>
      <w:r>
        <w:t>2.7. Адрес места жительства в РФ: почтовый индекс _____ код региона _______</w:t>
      </w:r>
    </w:p>
    <w:p w:rsidR="00A158EE" w:rsidRDefault="00A158EE">
      <w:pPr>
        <w:pStyle w:val="ConsPlusNonformat"/>
        <w:jc w:val="both"/>
      </w:pPr>
      <w:r>
        <w:t>район ____________ город _______________ населенный пункт _________________</w:t>
      </w:r>
    </w:p>
    <w:p w:rsidR="00A158EE" w:rsidRDefault="00A158EE">
      <w:pPr>
        <w:pStyle w:val="ConsPlusNonformat"/>
        <w:jc w:val="both"/>
      </w:pPr>
      <w:r>
        <w:t>улица __________________________________ дом ____ корпус ____ квартира ____</w:t>
      </w:r>
    </w:p>
    <w:p w:rsidR="00A158EE" w:rsidRDefault="00A158EE">
      <w:pPr>
        <w:pStyle w:val="ConsPlusNonformat"/>
        <w:jc w:val="both"/>
      </w:pPr>
      <w:r>
        <w:t>2.8. Адрес в стране проживания: код страны ________________________________</w:t>
      </w:r>
    </w:p>
    <w:p w:rsidR="00A158EE" w:rsidRDefault="00A158EE">
      <w:pPr>
        <w:pStyle w:val="ConsPlusNonformat"/>
        <w:jc w:val="both"/>
      </w:pPr>
      <w:r>
        <w:t>адрес _____________________________________________________________________</w:t>
      </w:r>
    </w:p>
    <w:p w:rsidR="00A158EE" w:rsidRDefault="00A158EE">
      <w:pPr>
        <w:pStyle w:val="ConsPlusNonformat"/>
        <w:jc w:val="both"/>
      </w:pPr>
      <w:r>
        <w:t>2.9. Занимаемая должность _________________________________________________</w:t>
      </w:r>
    </w:p>
    <w:p w:rsidR="00A158EE" w:rsidRDefault="00A158EE">
      <w:pPr>
        <w:pStyle w:val="ConsPlusNonformat"/>
        <w:jc w:val="both"/>
      </w:pPr>
      <w:r>
        <w:t>2.10. Статус на начало года _______________________________________________</w:t>
      </w:r>
    </w:p>
    <w:p w:rsidR="00A158EE" w:rsidRDefault="00A158EE">
      <w:pPr>
        <w:pStyle w:val="ConsPlusNonformat"/>
        <w:jc w:val="both"/>
      </w:pPr>
      <w:r>
        <w:t xml:space="preserve">                                     (резидент/нерезидент РФ)</w:t>
      </w:r>
    </w:p>
    <w:p w:rsidR="00A158EE" w:rsidRDefault="00A158EE">
      <w:pPr>
        <w:pStyle w:val="ConsPlusNonformat"/>
        <w:jc w:val="both"/>
      </w:pPr>
      <w:r>
        <w:t>2.10.1. В случае изменения статуса в течение налогового периода заполняется</w:t>
      </w:r>
    </w:p>
    <w:p w:rsidR="00A158EE" w:rsidRDefault="00A158EE">
      <w:pPr>
        <w:pStyle w:val="ConsPlusNonformat"/>
        <w:jc w:val="both"/>
      </w:pPr>
      <w:r>
        <w:t>таблица:</w:t>
      </w:r>
    </w:p>
    <w:p w:rsidR="00A158EE" w:rsidRDefault="00A158EE">
      <w:pPr>
        <w:pStyle w:val="ConsPlusNormal"/>
        <w:jc w:val="both"/>
      </w:pPr>
    </w:p>
    <w:p w:rsidR="00A158EE" w:rsidRDefault="00A158EE">
      <w:pPr>
        <w:sectPr w:rsidR="00A158E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701"/>
        <w:gridCol w:w="3118"/>
        <w:gridCol w:w="3969"/>
        <w:gridCol w:w="3685"/>
      </w:tblGrid>
      <w:tr w:rsidR="00A158EE">
        <w:tc>
          <w:tcPr>
            <w:tcW w:w="1134" w:type="dxa"/>
          </w:tcPr>
          <w:p w:rsidR="00A158EE" w:rsidRDefault="00A158EE">
            <w:pPr>
              <w:pStyle w:val="ConsPlusNormal"/>
              <w:jc w:val="center"/>
            </w:pPr>
            <w:r>
              <w:lastRenderedPageBreak/>
              <w:t>Месяц получения дохода</w:t>
            </w:r>
          </w:p>
        </w:tc>
        <w:tc>
          <w:tcPr>
            <w:tcW w:w="1701" w:type="dxa"/>
          </w:tcPr>
          <w:p w:rsidR="00A158EE" w:rsidRDefault="00A158EE">
            <w:pPr>
              <w:pStyle w:val="ConsPlusNormal"/>
              <w:jc w:val="center"/>
            </w:pPr>
            <w:r>
              <w:t>Ставка налога</w:t>
            </w:r>
          </w:p>
        </w:tc>
        <w:tc>
          <w:tcPr>
            <w:tcW w:w="3118" w:type="dxa"/>
          </w:tcPr>
          <w:p w:rsidR="00A158EE" w:rsidRDefault="00A158EE">
            <w:pPr>
              <w:pStyle w:val="ConsPlusNormal"/>
              <w:jc w:val="center"/>
            </w:pPr>
            <w:r>
              <w:t>Период из 12 месяцев для определения налогового статуса работника</w:t>
            </w:r>
          </w:p>
        </w:tc>
        <w:tc>
          <w:tcPr>
            <w:tcW w:w="3969" w:type="dxa"/>
          </w:tcPr>
          <w:p w:rsidR="00A158EE" w:rsidRDefault="00A158EE">
            <w:pPr>
              <w:pStyle w:val="ConsPlusNormal"/>
              <w:jc w:val="center"/>
            </w:pPr>
            <w:r>
              <w:t>Периоды выезда за границу (кроме выездов для краткосрочного (менее шести месяцев) лечения или обучения)</w:t>
            </w:r>
          </w:p>
        </w:tc>
        <w:tc>
          <w:tcPr>
            <w:tcW w:w="3685" w:type="dxa"/>
          </w:tcPr>
          <w:p w:rsidR="00A158EE" w:rsidRDefault="00A158EE">
            <w:pPr>
              <w:pStyle w:val="ConsPlusNormal"/>
              <w:jc w:val="center"/>
            </w:pPr>
            <w:r>
              <w:t xml:space="preserve">Общее количество дней нахождения в РФ </w:t>
            </w:r>
            <w:proofErr w:type="gramStart"/>
            <w:r>
              <w:t>за</w:t>
            </w:r>
            <w:proofErr w:type="gramEnd"/>
            <w:r>
              <w:t xml:space="preserve"> последние 12 месяцев</w:t>
            </w:r>
          </w:p>
        </w:tc>
      </w:tr>
      <w:tr w:rsidR="00A158EE">
        <w:tc>
          <w:tcPr>
            <w:tcW w:w="1134" w:type="dxa"/>
          </w:tcPr>
          <w:p w:rsidR="00A158EE" w:rsidRDefault="00A158EE">
            <w:pPr>
              <w:pStyle w:val="ConsPlusNormal"/>
            </w:pPr>
            <w:r>
              <w:t>Январь</w:t>
            </w:r>
          </w:p>
        </w:tc>
        <w:tc>
          <w:tcPr>
            <w:tcW w:w="1701" w:type="dxa"/>
          </w:tcPr>
          <w:p w:rsidR="00A158EE" w:rsidRDefault="00A158EE">
            <w:pPr>
              <w:pStyle w:val="ConsPlusNormal"/>
            </w:pPr>
          </w:p>
        </w:tc>
        <w:tc>
          <w:tcPr>
            <w:tcW w:w="3118" w:type="dxa"/>
          </w:tcPr>
          <w:p w:rsidR="00A158EE" w:rsidRDefault="00A158EE">
            <w:pPr>
              <w:pStyle w:val="ConsPlusNormal"/>
            </w:pPr>
          </w:p>
        </w:tc>
        <w:tc>
          <w:tcPr>
            <w:tcW w:w="3969" w:type="dxa"/>
          </w:tcPr>
          <w:p w:rsidR="00A158EE" w:rsidRDefault="00A158EE">
            <w:pPr>
              <w:pStyle w:val="ConsPlusNormal"/>
            </w:pPr>
          </w:p>
        </w:tc>
        <w:tc>
          <w:tcPr>
            <w:tcW w:w="3685" w:type="dxa"/>
          </w:tcPr>
          <w:p w:rsidR="00A158EE" w:rsidRDefault="00A158EE">
            <w:pPr>
              <w:pStyle w:val="ConsPlusNormal"/>
            </w:pPr>
          </w:p>
        </w:tc>
      </w:tr>
      <w:tr w:rsidR="00A158EE">
        <w:tc>
          <w:tcPr>
            <w:tcW w:w="1134" w:type="dxa"/>
          </w:tcPr>
          <w:p w:rsidR="00A158EE" w:rsidRDefault="00A158EE">
            <w:pPr>
              <w:pStyle w:val="ConsPlusNormal"/>
            </w:pPr>
            <w:r>
              <w:t>Февраль</w:t>
            </w:r>
          </w:p>
        </w:tc>
        <w:tc>
          <w:tcPr>
            <w:tcW w:w="1701" w:type="dxa"/>
          </w:tcPr>
          <w:p w:rsidR="00A158EE" w:rsidRDefault="00A158EE">
            <w:pPr>
              <w:pStyle w:val="ConsPlusNormal"/>
            </w:pPr>
          </w:p>
        </w:tc>
        <w:tc>
          <w:tcPr>
            <w:tcW w:w="3118" w:type="dxa"/>
          </w:tcPr>
          <w:p w:rsidR="00A158EE" w:rsidRDefault="00A158EE">
            <w:pPr>
              <w:pStyle w:val="ConsPlusNormal"/>
            </w:pPr>
          </w:p>
        </w:tc>
        <w:tc>
          <w:tcPr>
            <w:tcW w:w="3969" w:type="dxa"/>
          </w:tcPr>
          <w:p w:rsidR="00A158EE" w:rsidRDefault="00A158EE">
            <w:pPr>
              <w:pStyle w:val="ConsPlusNormal"/>
            </w:pPr>
          </w:p>
        </w:tc>
        <w:tc>
          <w:tcPr>
            <w:tcW w:w="3685" w:type="dxa"/>
          </w:tcPr>
          <w:p w:rsidR="00A158EE" w:rsidRDefault="00A158EE">
            <w:pPr>
              <w:pStyle w:val="ConsPlusNormal"/>
            </w:pPr>
          </w:p>
        </w:tc>
      </w:tr>
      <w:tr w:rsidR="00A158EE">
        <w:tc>
          <w:tcPr>
            <w:tcW w:w="1134" w:type="dxa"/>
          </w:tcPr>
          <w:p w:rsidR="00A158EE" w:rsidRDefault="00A158EE">
            <w:pPr>
              <w:pStyle w:val="ConsPlusNormal"/>
            </w:pPr>
            <w:r>
              <w:t>Март</w:t>
            </w:r>
          </w:p>
        </w:tc>
        <w:tc>
          <w:tcPr>
            <w:tcW w:w="1701" w:type="dxa"/>
          </w:tcPr>
          <w:p w:rsidR="00A158EE" w:rsidRDefault="00A158EE">
            <w:pPr>
              <w:pStyle w:val="ConsPlusNormal"/>
            </w:pPr>
          </w:p>
        </w:tc>
        <w:tc>
          <w:tcPr>
            <w:tcW w:w="3118" w:type="dxa"/>
          </w:tcPr>
          <w:p w:rsidR="00A158EE" w:rsidRDefault="00A158EE">
            <w:pPr>
              <w:pStyle w:val="ConsPlusNormal"/>
            </w:pPr>
          </w:p>
        </w:tc>
        <w:tc>
          <w:tcPr>
            <w:tcW w:w="3969" w:type="dxa"/>
          </w:tcPr>
          <w:p w:rsidR="00A158EE" w:rsidRDefault="00A158EE">
            <w:pPr>
              <w:pStyle w:val="ConsPlusNormal"/>
            </w:pPr>
          </w:p>
        </w:tc>
        <w:tc>
          <w:tcPr>
            <w:tcW w:w="3685" w:type="dxa"/>
          </w:tcPr>
          <w:p w:rsidR="00A158EE" w:rsidRDefault="00A158EE">
            <w:pPr>
              <w:pStyle w:val="ConsPlusNormal"/>
            </w:pPr>
          </w:p>
        </w:tc>
      </w:tr>
      <w:tr w:rsidR="00A158EE">
        <w:tc>
          <w:tcPr>
            <w:tcW w:w="1134" w:type="dxa"/>
          </w:tcPr>
          <w:p w:rsidR="00A158EE" w:rsidRDefault="00A158EE">
            <w:pPr>
              <w:pStyle w:val="ConsPlusNormal"/>
            </w:pPr>
            <w:r>
              <w:t>Апрель</w:t>
            </w:r>
          </w:p>
        </w:tc>
        <w:tc>
          <w:tcPr>
            <w:tcW w:w="1701" w:type="dxa"/>
          </w:tcPr>
          <w:p w:rsidR="00A158EE" w:rsidRDefault="00A158EE">
            <w:pPr>
              <w:pStyle w:val="ConsPlusNormal"/>
            </w:pPr>
          </w:p>
        </w:tc>
        <w:tc>
          <w:tcPr>
            <w:tcW w:w="3118" w:type="dxa"/>
          </w:tcPr>
          <w:p w:rsidR="00A158EE" w:rsidRDefault="00A158EE">
            <w:pPr>
              <w:pStyle w:val="ConsPlusNormal"/>
            </w:pPr>
          </w:p>
        </w:tc>
        <w:tc>
          <w:tcPr>
            <w:tcW w:w="3969" w:type="dxa"/>
          </w:tcPr>
          <w:p w:rsidR="00A158EE" w:rsidRDefault="00A158EE">
            <w:pPr>
              <w:pStyle w:val="ConsPlusNormal"/>
            </w:pPr>
          </w:p>
        </w:tc>
        <w:tc>
          <w:tcPr>
            <w:tcW w:w="3685" w:type="dxa"/>
          </w:tcPr>
          <w:p w:rsidR="00A158EE" w:rsidRDefault="00A158EE">
            <w:pPr>
              <w:pStyle w:val="ConsPlusNormal"/>
            </w:pPr>
          </w:p>
        </w:tc>
      </w:tr>
      <w:tr w:rsidR="00A158EE">
        <w:tc>
          <w:tcPr>
            <w:tcW w:w="1134" w:type="dxa"/>
          </w:tcPr>
          <w:p w:rsidR="00A158EE" w:rsidRDefault="00A158EE">
            <w:pPr>
              <w:pStyle w:val="ConsPlusNormal"/>
            </w:pPr>
            <w:r>
              <w:t>Май</w:t>
            </w:r>
          </w:p>
        </w:tc>
        <w:tc>
          <w:tcPr>
            <w:tcW w:w="1701" w:type="dxa"/>
          </w:tcPr>
          <w:p w:rsidR="00A158EE" w:rsidRDefault="00A158EE">
            <w:pPr>
              <w:pStyle w:val="ConsPlusNormal"/>
            </w:pPr>
          </w:p>
        </w:tc>
        <w:tc>
          <w:tcPr>
            <w:tcW w:w="3118" w:type="dxa"/>
          </w:tcPr>
          <w:p w:rsidR="00A158EE" w:rsidRDefault="00A158EE">
            <w:pPr>
              <w:pStyle w:val="ConsPlusNormal"/>
            </w:pPr>
          </w:p>
        </w:tc>
        <w:tc>
          <w:tcPr>
            <w:tcW w:w="3969" w:type="dxa"/>
          </w:tcPr>
          <w:p w:rsidR="00A158EE" w:rsidRDefault="00A158EE">
            <w:pPr>
              <w:pStyle w:val="ConsPlusNormal"/>
            </w:pPr>
          </w:p>
        </w:tc>
        <w:tc>
          <w:tcPr>
            <w:tcW w:w="3685" w:type="dxa"/>
          </w:tcPr>
          <w:p w:rsidR="00A158EE" w:rsidRDefault="00A158EE">
            <w:pPr>
              <w:pStyle w:val="ConsPlusNormal"/>
            </w:pPr>
          </w:p>
        </w:tc>
      </w:tr>
      <w:tr w:rsidR="00A158EE">
        <w:tc>
          <w:tcPr>
            <w:tcW w:w="1134" w:type="dxa"/>
          </w:tcPr>
          <w:p w:rsidR="00A158EE" w:rsidRDefault="00A158EE">
            <w:pPr>
              <w:pStyle w:val="ConsPlusNormal"/>
            </w:pPr>
            <w:r>
              <w:t>Июнь</w:t>
            </w:r>
          </w:p>
        </w:tc>
        <w:tc>
          <w:tcPr>
            <w:tcW w:w="1701" w:type="dxa"/>
          </w:tcPr>
          <w:p w:rsidR="00A158EE" w:rsidRDefault="00A158EE">
            <w:pPr>
              <w:pStyle w:val="ConsPlusNormal"/>
            </w:pPr>
          </w:p>
        </w:tc>
        <w:tc>
          <w:tcPr>
            <w:tcW w:w="3118" w:type="dxa"/>
          </w:tcPr>
          <w:p w:rsidR="00A158EE" w:rsidRDefault="00A158EE">
            <w:pPr>
              <w:pStyle w:val="ConsPlusNormal"/>
            </w:pPr>
          </w:p>
        </w:tc>
        <w:tc>
          <w:tcPr>
            <w:tcW w:w="3969" w:type="dxa"/>
          </w:tcPr>
          <w:p w:rsidR="00A158EE" w:rsidRDefault="00A158EE">
            <w:pPr>
              <w:pStyle w:val="ConsPlusNormal"/>
            </w:pPr>
          </w:p>
        </w:tc>
        <w:tc>
          <w:tcPr>
            <w:tcW w:w="3685" w:type="dxa"/>
          </w:tcPr>
          <w:p w:rsidR="00A158EE" w:rsidRDefault="00A158EE">
            <w:pPr>
              <w:pStyle w:val="ConsPlusNormal"/>
            </w:pPr>
          </w:p>
        </w:tc>
      </w:tr>
      <w:tr w:rsidR="00A158EE">
        <w:tc>
          <w:tcPr>
            <w:tcW w:w="1134" w:type="dxa"/>
          </w:tcPr>
          <w:p w:rsidR="00A158EE" w:rsidRDefault="00A158EE">
            <w:pPr>
              <w:pStyle w:val="ConsPlusNormal"/>
            </w:pPr>
            <w:r>
              <w:t>Июль</w:t>
            </w:r>
          </w:p>
        </w:tc>
        <w:tc>
          <w:tcPr>
            <w:tcW w:w="1701" w:type="dxa"/>
          </w:tcPr>
          <w:p w:rsidR="00A158EE" w:rsidRDefault="00A158EE">
            <w:pPr>
              <w:pStyle w:val="ConsPlusNormal"/>
            </w:pPr>
          </w:p>
        </w:tc>
        <w:tc>
          <w:tcPr>
            <w:tcW w:w="3118" w:type="dxa"/>
          </w:tcPr>
          <w:p w:rsidR="00A158EE" w:rsidRDefault="00A158EE">
            <w:pPr>
              <w:pStyle w:val="ConsPlusNormal"/>
            </w:pPr>
          </w:p>
        </w:tc>
        <w:tc>
          <w:tcPr>
            <w:tcW w:w="3969" w:type="dxa"/>
          </w:tcPr>
          <w:p w:rsidR="00A158EE" w:rsidRDefault="00A158EE">
            <w:pPr>
              <w:pStyle w:val="ConsPlusNormal"/>
            </w:pPr>
          </w:p>
        </w:tc>
        <w:tc>
          <w:tcPr>
            <w:tcW w:w="3685" w:type="dxa"/>
          </w:tcPr>
          <w:p w:rsidR="00A158EE" w:rsidRDefault="00A158EE">
            <w:pPr>
              <w:pStyle w:val="ConsPlusNormal"/>
            </w:pPr>
          </w:p>
        </w:tc>
      </w:tr>
      <w:tr w:rsidR="00A158EE">
        <w:tc>
          <w:tcPr>
            <w:tcW w:w="1134" w:type="dxa"/>
          </w:tcPr>
          <w:p w:rsidR="00A158EE" w:rsidRDefault="00A158EE">
            <w:pPr>
              <w:pStyle w:val="ConsPlusNormal"/>
            </w:pPr>
            <w:r>
              <w:t>Август</w:t>
            </w:r>
          </w:p>
        </w:tc>
        <w:tc>
          <w:tcPr>
            <w:tcW w:w="1701" w:type="dxa"/>
          </w:tcPr>
          <w:p w:rsidR="00A158EE" w:rsidRDefault="00A158EE">
            <w:pPr>
              <w:pStyle w:val="ConsPlusNormal"/>
            </w:pPr>
          </w:p>
        </w:tc>
        <w:tc>
          <w:tcPr>
            <w:tcW w:w="3118" w:type="dxa"/>
          </w:tcPr>
          <w:p w:rsidR="00A158EE" w:rsidRDefault="00A158EE">
            <w:pPr>
              <w:pStyle w:val="ConsPlusNormal"/>
            </w:pPr>
          </w:p>
        </w:tc>
        <w:tc>
          <w:tcPr>
            <w:tcW w:w="3969" w:type="dxa"/>
          </w:tcPr>
          <w:p w:rsidR="00A158EE" w:rsidRDefault="00A158EE">
            <w:pPr>
              <w:pStyle w:val="ConsPlusNormal"/>
            </w:pPr>
          </w:p>
        </w:tc>
        <w:tc>
          <w:tcPr>
            <w:tcW w:w="3685" w:type="dxa"/>
          </w:tcPr>
          <w:p w:rsidR="00A158EE" w:rsidRDefault="00A158EE">
            <w:pPr>
              <w:pStyle w:val="ConsPlusNormal"/>
            </w:pPr>
          </w:p>
        </w:tc>
      </w:tr>
      <w:tr w:rsidR="00A158EE">
        <w:tc>
          <w:tcPr>
            <w:tcW w:w="1134" w:type="dxa"/>
          </w:tcPr>
          <w:p w:rsidR="00A158EE" w:rsidRDefault="00A158EE">
            <w:pPr>
              <w:pStyle w:val="ConsPlusNormal"/>
            </w:pPr>
            <w:r>
              <w:t>Сентябрь</w:t>
            </w:r>
          </w:p>
        </w:tc>
        <w:tc>
          <w:tcPr>
            <w:tcW w:w="1701" w:type="dxa"/>
          </w:tcPr>
          <w:p w:rsidR="00A158EE" w:rsidRDefault="00A158EE">
            <w:pPr>
              <w:pStyle w:val="ConsPlusNormal"/>
            </w:pPr>
          </w:p>
        </w:tc>
        <w:tc>
          <w:tcPr>
            <w:tcW w:w="3118" w:type="dxa"/>
          </w:tcPr>
          <w:p w:rsidR="00A158EE" w:rsidRDefault="00A158EE">
            <w:pPr>
              <w:pStyle w:val="ConsPlusNormal"/>
            </w:pPr>
          </w:p>
        </w:tc>
        <w:tc>
          <w:tcPr>
            <w:tcW w:w="3969" w:type="dxa"/>
          </w:tcPr>
          <w:p w:rsidR="00A158EE" w:rsidRDefault="00A158EE">
            <w:pPr>
              <w:pStyle w:val="ConsPlusNormal"/>
            </w:pPr>
          </w:p>
        </w:tc>
        <w:tc>
          <w:tcPr>
            <w:tcW w:w="3685" w:type="dxa"/>
          </w:tcPr>
          <w:p w:rsidR="00A158EE" w:rsidRDefault="00A158EE">
            <w:pPr>
              <w:pStyle w:val="ConsPlusNormal"/>
            </w:pPr>
          </w:p>
        </w:tc>
      </w:tr>
      <w:tr w:rsidR="00A158EE">
        <w:tc>
          <w:tcPr>
            <w:tcW w:w="1134" w:type="dxa"/>
          </w:tcPr>
          <w:p w:rsidR="00A158EE" w:rsidRDefault="00A158EE">
            <w:pPr>
              <w:pStyle w:val="ConsPlusNormal"/>
            </w:pPr>
            <w:r>
              <w:t>Октябрь</w:t>
            </w:r>
          </w:p>
        </w:tc>
        <w:tc>
          <w:tcPr>
            <w:tcW w:w="1701" w:type="dxa"/>
          </w:tcPr>
          <w:p w:rsidR="00A158EE" w:rsidRDefault="00A158EE">
            <w:pPr>
              <w:pStyle w:val="ConsPlusNormal"/>
            </w:pPr>
          </w:p>
        </w:tc>
        <w:tc>
          <w:tcPr>
            <w:tcW w:w="3118" w:type="dxa"/>
          </w:tcPr>
          <w:p w:rsidR="00A158EE" w:rsidRDefault="00A158EE">
            <w:pPr>
              <w:pStyle w:val="ConsPlusNormal"/>
            </w:pPr>
          </w:p>
        </w:tc>
        <w:tc>
          <w:tcPr>
            <w:tcW w:w="3969" w:type="dxa"/>
          </w:tcPr>
          <w:p w:rsidR="00A158EE" w:rsidRDefault="00A158EE">
            <w:pPr>
              <w:pStyle w:val="ConsPlusNormal"/>
            </w:pPr>
          </w:p>
        </w:tc>
        <w:tc>
          <w:tcPr>
            <w:tcW w:w="3685" w:type="dxa"/>
          </w:tcPr>
          <w:p w:rsidR="00A158EE" w:rsidRDefault="00A158EE">
            <w:pPr>
              <w:pStyle w:val="ConsPlusNormal"/>
            </w:pPr>
          </w:p>
        </w:tc>
      </w:tr>
      <w:tr w:rsidR="00A158EE">
        <w:tc>
          <w:tcPr>
            <w:tcW w:w="1134" w:type="dxa"/>
          </w:tcPr>
          <w:p w:rsidR="00A158EE" w:rsidRDefault="00A158EE">
            <w:pPr>
              <w:pStyle w:val="ConsPlusNormal"/>
            </w:pPr>
            <w:r>
              <w:t>Ноябрь</w:t>
            </w:r>
          </w:p>
        </w:tc>
        <w:tc>
          <w:tcPr>
            <w:tcW w:w="1701" w:type="dxa"/>
          </w:tcPr>
          <w:p w:rsidR="00A158EE" w:rsidRDefault="00A158EE">
            <w:pPr>
              <w:pStyle w:val="ConsPlusNormal"/>
            </w:pPr>
          </w:p>
        </w:tc>
        <w:tc>
          <w:tcPr>
            <w:tcW w:w="3118" w:type="dxa"/>
          </w:tcPr>
          <w:p w:rsidR="00A158EE" w:rsidRDefault="00A158EE">
            <w:pPr>
              <w:pStyle w:val="ConsPlusNormal"/>
            </w:pPr>
          </w:p>
        </w:tc>
        <w:tc>
          <w:tcPr>
            <w:tcW w:w="3969" w:type="dxa"/>
          </w:tcPr>
          <w:p w:rsidR="00A158EE" w:rsidRDefault="00A158EE">
            <w:pPr>
              <w:pStyle w:val="ConsPlusNormal"/>
            </w:pPr>
          </w:p>
        </w:tc>
        <w:tc>
          <w:tcPr>
            <w:tcW w:w="3685" w:type="dxa"/>
          </w:tcPr>
          <w:p w:rsidR="00A158EE" w:rsidRDefault="00A158EE">
            <w:pPr>
              <w:pStyle w:val="ConsPlusNormal"/>
            </w:pPr>
          </w:p>
        </w:tc>
      </w:tr>
      <w:tr w:rsidR="00A158EE">
        <w:tc>
          <w:tcPr>
            <w:tcW w:w="1134" w:type="dxa"/>
          </w:tcPr>
          <w:p w:rsidR="00A158EE" w:rsidRDefault="00A158EE">
            <w:pPr>
              <w:pStyle w:val="ConsPlusNormal"/>
            </w:pPr>
            <w:r>
              <w:t>Декабрь</w:t>
            </w:r>
          </w:p>
        </w:tc>
        <w:tc>
          <w:tcPr>
            <w:tcW w:w="1701" w:type="dxa"/>
          </w:tcPr>
          <w:p w:rsidR="00A158EE" w:rsidRDefault="00A158EE">
            <w:pPr>
              <w:pStyle w:val="ConsPlusNormal"/>
            </w:pPr>
          </w:p>
        </w:tc>
        <w:tc>
          <w:tcPr>
            <w:tcW w:w="3118" w:type="dxa"/>
          </w:tcPr>
          <w:p w:rsidR="00A158EE" w:rsidRDefault="00A158EE">
            <w:pPr>
              <w:pStyle w:val="ConsPlusNormal"/>
            </w:pPr>
          </w:p>
        </w:tc>
        <w:tc>
          <w:tcPr>
            <w:tcW w:w="3969" w:type="dxa"/>
          </w:tcPr>
          <w:p w:rsidR="00A158EE" w:rsidRDefault="00A158EE">
            <w:pPr>
              <w:pStyle w:val="ConsPlusNormal"/>
            </w:pPr>
          </w:p>
        </w:tc>
        <w:tc>
          <w:tcPr>
            <w:tcW w:w="3685" w:type="dxa"/>
          </w:tcPr>
          <w:p w:rsidR="00A158EE" w:rsidRDefault="00A158EE">
            <w:pPr>
              <w:pStyle w:val="ConsPlusNormal"/>
            </w:pPr>
          </w:p>
        </w:tc>
      </w:tr>
    </w:tbl>
    <w:p w:rsidR="00A158EE" w:rsidRDefault="00A158EE">
      <w:pPr>
        <w:sectPr w:rsidR="00A158EE">
          <w:pgSz w:w="16838" w:h="11905" w:orient="landscape"/>
          <w:pgMar w:top="1701" w:right="1134" w:bottom="850" w:left="1134" w:header="0" w:footer="0" w:gutter="0"/>
          <w:cols w:space="720"/>
        </w:sectPr>
      </w:pPr>
    </w:p>
    <w:p w:rsidR="00A158EE" w:rsidRDefault="00A158EE">
      <w:pPr>
        <w:pStyle w:val="ConsPlusNormal"/>
        <w:jc w:val="both"/>
      </w:pPr>
    </w:p>
    <w:p w:rsidR="00A158EE" w:rsidRDefault="00A158EE">
      <w:pPr>
        <w:pStyle w:val="ConsPlusNonformat"/>
        <w:jc w:val="both"/>
      </w:pPr>
      <w:r>
        <w:t>Раздел 3.  Доходы,  облагаемые  по  ставке  13%  или  30%, налоговые вычеты</w:t>
      </w:r>
    </w:p>
    <w:p w:rsidR="00A158EE" w:rsidRDefault="00A158EE">
      <w:pPr>
        <w:pStyle w:val="ConsPlusNonformat"/>
        <w:jc w:val="both"/>
      </w:pPr>
      <w:r>
        <w:t>и сумма налога</w:t>
      </w:r>
    </w:p>
    <w:p w:rsidR="00A158EE" w:rsidRDefault="00A158EE">
      <w:pPr>
        <w:pStyle w:val="ConsPlusNonformat"/>
        <w:jc w:val="both"/>
      </w:pPr>
      <w:r>
        <w:t>3.1. Задолженность по налогу на начало года:</w:t>
      </w:r>
    </w:p>
    <w:p w:rsidR="00A158EE" w:rsidRDefault="00A158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A158EE">
        <w:tc>
          <w:tcPr>
            <w:tcW w:w="2835" w:type="dxa"/>
          </w:tcPr>
          <w:p w:rsidR="00A158EE" w:rsidRDefault="00A158EE">
            <w:pPr>
              <w:pStyle w:val="ConsPlusNormal"/>
            </w:pPr>
            <w:r>
              <w:t>Долг по НДФЛ за налогоплательщиком на начало налогового периода</w:t>
            </w:r>
          </w:p>
        </w:tc>
        <w:tc>
          <w:tcPr>
            <w:tcW w:w="6236" w:type="dxa"/>
          </w:tcPr>
          <w:p w:rsidR="00A158EE" w:rsidRDefault="00A158EE">
            <w:pPr>
              <w:pStyle w:val="ConsPlusNormal"/>
            </w:pPr>
          </w:p>
        </w:tc>
      </w:tr>
      <w:tr w:rsidR="00A158EE">
        <w:tc>
          <w:tcPr>
            <w:tcW w:w="2835" w:type="dxa"/>
          </w:tcPr>
          <w:p w:rsidR="00A158EE" w:rsidRDefault="00A158EE">
            <w:pPr>
              <w:pStyle w:val="ConsPlusNormal"/>
            </w:pPr>
            <w:r>
              <w:t>Долг по НДФЛ за налоговым агентом (излишне удержанный налог) на начало налогового периода</w:t>
            </w:r>
          </w:p>
        </w:tc>
        <w:tc>
          <w:tcPr>
            <w:tcW w:w="6236" w:type="dxa"/>
          </w:tcPr>
          <w:p w:rsidR="00A158EE" w:rsidRDefault="00A158EE">
            <w:pPr>
              <w:pStyle w:val="ConsPlusNormal"/>
            </w:pPr>
          </w:p>
        </w:tc>
      </w:tr>
    </w:tbl>
    <w:p w:rsidR="00A158EE" w:rsidRDefault="00A158EE">
      <w:pPr>
        <w:pStyle w:val="ConsPlusNormal"/>
        <w:jc w:val="both"/>
      </w:pPr>
    </w:p>
    <w:p w:rsidR="00A158EE" w:rsidRDefault="00A158EE">
      <w:pPr>
        <w:pStyle w:val="ConsPlusNonformat"/>
        <w:jc w:val="both"/>
      </w:pPr>
      <w:r>
        <w:t>3.2. Расчет налоговой базы и суммы налога:</w:t>
      </w:r>
    </w:p>
    <w:p w:rsidR="00A158EE" w:rsidRDefault="00A158EE">
      <w:pPr>
        <w:pStyle w:val="ConsPlusNormal"/>
        <w:jc w:val="both"/>
      </w:pPr>
    </w:p>
    <w:p w:rsidR="00A158EE" w:rsidRDefault="00A158EE">
      <w:pPr>
        <w:sectPr w:rsidR="00A158EE">
          <w:pgSz w:w="11905" w:h="16838"/>
          <w:pgMar w:top="1134" w:right="850" w:bottom="1134" w:left="1701" w:header="0" w:footer="0" w:gutter="0"/>
          <w:cols w:space="720"/>
        </w:sectPr>
      </w:pPr>
    </w:p>
    <w:tbl>
      <w:tblPr>
        <w:tblW w:w="15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330"/>
        <w:gridCol w:w="1418"/>
        <w:gridCol w:w="907"/>
        <w:gridCol w:w="985"/>
        <w:gridCol w:w="799"/>
        <w:gridCol w:w="907"/>
        <w:gridCol w:w="609"/>
        <w:gridCol w:w="737"/>
        <w:gridCol w:w="737"/>
        <w:gridCol w:w="907"/>
        <w:gridCol w:w="1077"/>
        <w:gridCol w:w="971"/>
        <w:gridCol w:w="578"/>
        <w:gridCol w:w="567"/>
        <w:gridCol w:w="802"/>
      </w:tblGrid>
      <w:tr w:rsidR="00A158EE" w:rsidTr="007F0557">
        <w:tc>
          <w:tcPr>
            <w:tcW w:w="4882" w:type="dxa"/>
            <w:gridSpan w:val="3"/>
          </w:tcPr>
          <w:p w:rsidR="00A158EE" w:rsidRDefault="00A158EE">
            <w:pPr>
              <w:pStyle w:val="ConsPlusNormal"/>
            </w:pPr>
            <w:r>
              <w:lastRenderedPageBreak/>
              <w:t>Показатель</w:t>
            </w:r>
          </w:p>
        </w:tc>
        <w:tc>
          <w:tcPr>
            <w:tcW w:w="907" w:type="dxa"/>
          </w:tcPr>
          <w:p w:rsidR="00A158EE" w:rsidRDefault="00A158EE">
            <w:pPr>
              <w:pStyle w:val="ConsPlusNormal"/>
              <w:jc w:val="center"/>
            </w:pPr>
            <w:r>
              <w:t>Январь</w:t>
            </w:r>
          </w:p>
        </w:tc>
        <w:tc>
          <w:tcPr>
            <w:tcW w:w="985" w:type="dxa"/>
          </w:tcPr>
          <w:p w:rsidR="00A158EE" w:rsidRDefault="00A158EE">
            <w:pPr>
              <w:pStyle w:val="ConsPlusNormal"/>
              <w:jc w:val="center"/>
            </w:pPr>
            <w:r>
              <w:t>Февраль</w:t>
            </w:r>
          </w:p>
        </w:tc>
        <w:tc>
          <w:tcPr>
            <w:tcW w:w="799" w:type="dxa"/>
          </w:tcPr>
          <w:p w:rsidR="00A158EE" w:rsidRDefault="00A158EE">
            <w:pPr>
              <w:pStyle w:val="ConsPlusNormal"/>
              <w:jc w:val="center"/>
            </w:pPr>
            <w:r>
              <w:t>Март</w:t>
            </w:r>
          </w:p>
        </w:tc>
        <w:tc>
          <w:tcPr>
            <w:tcW w:w="907" w:type="dxa"/>
          </w:tcPr>
          <w:p w:rsidR="00A158EE" w:rsidRDefault="00A158EE">
            <w:pPr>
              <w:pStyle w:val="ConsPlusNormal"/>
              <w:jc w:val="center"/>
            </w:pPr>
            <w:r>
              <w:t>Апрель</w:t>
            </w:r>
          </w:p>
        </w:tc>
        <w:tc>
          <w:tcPr>
            <w:tcW w:w="609" w:type="dxa"/>
          </w:tcPr>
          <w:p w:rsidR="00A158EE" w:rsidRDefault="00A158EE">
            <w:pPr>
              <w:pStyle w:val="ConsPlusNormal"/>
              <w:jc w:val="center"/>
            </w:pPr>
            <w:r>
              <w:t>Май</w:t>
            </w:r>
          </w:p>
        </w:tc>
        <w:tc>
          <w:tcPr>
            <w:tcW w:w="737" w:type="dxa"/>
          </w:tcPr>
          <w:p w:rsidR="00A158EE" w:rsidRDefault="00A158EE">
            <w:pPr>
              <w:pStyle w:val="ConsPlusNormal"/>
              <w:jc w:val="center"/>
            </w:pPr>
            <w:r>
              <w:t>Июнь</w:t>
            </w:r>
          </w:p>
        </w:tc>
        <w:tc>
          <w:tcPr>
            <w:tcW w:w="737" w:type="dxa"/>
          </w:tcPr>
          <w:p w:rsidR="00A158EE" w:rsidRDefault="00A158EE">
            <w:pPr>
              <w:pStyle w:val="ConsPlusNormal"/>
              <w:jc w:val="center"/>
            </w:pPr>
            <w:r>
              <w:t>Июль</w:t>
            </w:r>
          </w:p>
        </w:tc>
        <w:tc>
          <w:tcPr>
            <w:tcW w:w="907" w:type="dxa"/>
          </w:tcPr>
          <w:p w:rsidR="00A158EE" w:rsidRDefault="00A158EE">
            <w:pPr>
              <w:pStyle w:val="ConsPlusNormal"/>
              <w:jc w:val="center"/>
            </w:pPr>
            <w:r>
              <w:t>Август</w:t>
            </w:r>
          </w:p>
        </w:tc>
        <w:tc>
          <w:tcPr>
            <w:tcW w:w="1077" w:type="dxa"/>
          </w:tcPr>
          <w:p w:rsidR="00A158EE" w:rsidRDefault="00A158EE">
            <w:pPr>
              <w:pStyle w:val="ConsPlusNormal"/>
              <w:jc w:val="center"/>
            </w:pPr>
            <w:r>
              <w:t>Сентябрь</w:t>
            </w:r>
          </w:p>
        </w:tc>
        <w:tc>
          <w:tcPr>
            <w:tcW w:w="971" w:type="dxa"/>
          </w:tcPr>
          <w:p w:rsidR="00A158EE" w:rsidRDefault="00A158EE">
            <w:pPr>
              <w:pStyle w:val="ConsPlusNormal"/>
              <w:jc w:val="center"/>
            </w:pPr>
            <w:r>
              <w:t>Октябрь</w:t>
            </w:r>
          </w:p>
        </w:tc>
        <w:tc>
          <w:tcPr>
            <w:tcW w:w="578" w:type="dxa"/>
          </w:tcPr>
          <w:p w:rsidR="00A158EE" w:rsidRDefault="00A158EE">
            <w:pPr>
              <w:pStyle w:val="ConsPlusNormal"/>
              <w:jc w:val="center"/>
            </w:pPr>
            <w:r>
              <w:t>Ноябрь</w:t>
            </w:r>
          </w:p>
        </w:tc>
        <w:tc>
          <w:tcPr>
            <w:tcW w:w="567" w:type="dxa"/>
          </w:tcPr>
          <w:p w:rsidR="00A158EE" w:rsidRDefault="00A158EE">
            <w:pPr>
              <w:pStyle w:val="ConsPlusNormal"/>
              <w:jc w:val="center"/>
            </w:pPr>
            <w:r>
              <w:t>Декабрь</w:t>
            </w:r>
          </w:p>
        </w:tc>
        <w:tc>
          <w:tcPr>
            <w:tcW w:w="802" w:type="dxa"/>
          </w:tcPr>
          <w:p w:rsidR="00A158EE" w:rsidRDefault="00A158EE">
            <w:pPr>
              <w:pStyle w:val="ConsPlusNormal"/>
              <w:jc w:val="center"/>
            </w:pPr>
            <w:r>
              <w:t>Итого</w:t>
            </w:r>
          </w:p>
        </w:tc>
      </w:tr>
      <w:tr w:rsidR="00A158EE" w:rsidTr="007F0557">
        <w:tc>
          <w:tcPr>
            <w:tcW w:w="1134" w:type="dxa"/>
            <w:vMerge w:val="restart"/>
          </w:tcPr>
          <w:p w:rsidR="00A158EE" w:rsidRDefault="00A158EE">
            <w:pPr>
              <w:pStyle w:val="ConsPlusNormal"/>
            </w:pPr>
            <w:r>
              <w:t xml:space="preserve">Вид дохода/ код дохода </w:t>
            </w:r>
            <w:hyperlink w:anchor="P2884" w:history="1">
              <w:r>
                <w:rPr>
                  <w:color w:val="0000FF"/>
                </w:rPr>
                <w:t>&lt;1&gt;</w:t>
              </w:r>
            </w:hyperlink>
          </w:p>
        </w:tc>
        <w:tc>
          <w:tcPr>
            <w:tcW w:w="2330" w:type="dxa"/>
            <w:vMerge w:val="restart"/>
          </w:tcPr>
          <w:p w:rsidR="00A158EE" w:rsidRDefault="00A158EE">
            <w:pPr>
              <w:pStyle w:val="ConsPlusNormal"/>
            </w:pPr>
            <w:r>
              <w:t>Зарплата/</w:t>
            </w:r>
            <w:hyperlink r:id="rId306" w:history="1">
              <w:r>
                <w:rPr>
                  <w:color w:val="0000FF"/>
                </w:rPr>
                <w:t>2000</w:t>
              </w:r>
            </w:hyperlink>
          </w:p>
        </w:tc>
        <w:tc>
          <w:tcPr>
            <w:tcW w:w="1418" w:type="dxa"/>
          </w:tcPr>
          <w:p w:rsidR="00A158EE" w:rsidRDefault="00A158EE">
            <w:pPr>
              <w:pStyle w:val="ConsPlusNormal"/>
            </w:pPr>
            <w:r>
              <w:t>Дата получения</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1134" w:type="dxa"/>
            <w:vMerge/>
          </w:tcPr>
          <w:p w:rsidR="00A158EE" w:rsidRDefault="00A158EE"/>
        </w:tc>
        <w:tc>
          <w:tcPr>
            <w:tcW w:w="2330" w:type="dxa"/>
            <w:vMerge/>
          </w:tcPr>
          <w:p w:rsidR="00A158EE" w:rsidRDefault="00A158EE"/>
        </w:tc>
        <w:tc>
          <w:tcPr>
            <w:tcW w:w="1418" w:type="dxa"/>
          </w:tcPr>
          <w:p w:rsidR="00A158EE" w:rsidRDefault="00A158EE">
            <w:pPr>
              <w:pStyle w:val="ConsPlusNormal"/>
            </w:pPr>
            <w:r>
              <w:t>Сумма за месяц</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2330" w:type="dxa"/>
            <w:vMerge/>
          </w:tcPr>
          <w:p w:rsidR="00A158EE" w:rsidRDefault="00A158EE"/>
        </w:tc>
        <w:tc>
          <w:tcPr>
            <w:tcW w:w="1418" w:type="dxa"/>
            <w:vMerge w:val="restart"/>
          </w:tcPr>
          <w:p w:rsidR="00A158EE" w:rsidRDefault="00A158EE">
            <w:pPr>
              <w:pStyle w:val="ConsPlusNormal"/>
            </w:pPr>
            <w:r>
              <w:t>Дата перечисления</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1134" w:type="dxa"/>
            <w:vMerge/>
          </w:tcPr>
          <w:p w:rsidR="00A158EE" w:rsidRDefault="00A158EE"/>
        </w:tc>
        <w:tc>
          <w:tcPr>
            <w:tcW w:w="2330" w:type="dxa"/>
            <w:vMerge/>
          </w:tcPr>
          <w:p w:rsidR="00A158EE" w:rsidRDefault="00A158EE"/>
        </w:tc>
        <w:tc>
          <w:tcPr>
            <w:tcW w:w="1418" w:type="dxa"/>
            <w:vMerge/>
          </w:tcPr>
          <w:p w:rsidR="00A158EE" w:rsidRDefault="00A158EE"/>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1134" w:type="dxa"/>
            <w:vMerge/>
          </w:tcPr>
          <w:p w:rsidR="00A158EE" w:rsidRDefault="00A158EE"/>
        </w:tc>
        <w:tc>
          <w:tcPr>
            <w:tcW w:w="2330" w:type="dxa"/>
            <w:vMerge w:val="restart"/>
          </w:tcPr>
          <w:p w:rsidR="00A158EE" w:rsidRDefault="00A158EE">
            <w:pPr>
              <w:pStyle w:val="ConsPlusNormal"/>
            </w:pPr>
            <w:r>
              <w:t>Премии/</w:t>
            </w:r>
            <w:hyperlink r:id="rId307" w:history="1">
              <w:r>
                <w:rPr>
                  <w:color w:val="0000FF"/>
                </w:rPr>
                <w:t>2002</w:t>
              </w:r>
            </w:hyperlink>
          </w:p>
        </w:tc>
        <w:tc>
          <w:tcPr>
            <w:tcW w:w="1418" w:type="dxa"/>
          </w:tcPr>
          <w:p w:rsidR="00A158EE" w:rsidRDefault="00A158EE">
            <w:pPr>
              <w:pStyle w:val="ConsPlusNormal"/>
            </w:pPr>
            <w:r>
              <w:t>Дата получения</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1134" w:type="dxa"/>
            <w:vMerge/>
          </w:tcPr>
          <w:p w:rsidR="00A158EE" w:rsidRDefault="00A158EE"/>
        </w:tc>
        <w:tc>
          <w:tcPr>
            <w:tcW w:w="2330" w:type="dxa"/>
            <w:vMerge/>
          </w:tcPr>
          <w:p w:rsidR="00A158EE" w:rsidRDefault="00A158EE"/>
        </w:tc>
        <w:tc>
          <w:tcPr>
            <w:tcW w:w="1418" w:type="dxa"/>
          </w:tcPr>
          <w:p w:rsidR="00A158EE" w:rsidRDefault="00A158EE">
            <w:pPr>
              <w:pStyle w:val="ConsPlusNormal"/>
            </w:pPr>
            <w:r>
              <w:t>Сумма за месяц</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2330" w:type="dxa"/>
            <w:vMerge/>
          </w:tcPr>
          <w:p w:rsidR="00A158EE" w:rsidRDefault="00A158EE"/>
        </w:tc>
        <w:tc>
          <w:tcPr>
            <w:tcW w:w="1418" w:type="dxa"/>
          </w:tcPr>
          <w:p w:rsidR="00A158EE" w:rsidRDefault="00A158EE">
            <w:pPr>
              <w:pStyle w:val="ConsPlusNormal"/>
            </w:pPr>
            <w:r>
              <w:t>Дата перечисления</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1134" w:type="dxa"/>
            <w:vMerge/>
          </w:tcPr>
          <w:p w:rsidR="00A158EE" w:rsidRDefault="00A158EE"/>
        </w:tc>
        <w:tc>
          <w:tcPr>
            <w:tcW w:w="2330" w:type="dxa"/>
            <w:vMerge w:val="restart"/>
          </w:tcPr>
          <w:p w:rsidR="00A158EE" w:rsidRDefault="00A158EE">
            <w:pPr>
              <w:pStyle w:val="ConsPlusNormal"/>
            </w:pPr>
            <w:r>
              <w:t>Отпускные/</w:t>
            </w:r>
            <w:hyperlink r:id="rId308" w:history="1">
              <w:r>
                <w:rPr>
                  <w:color w:val="0000FF"/>
                </w:rPr>
                <w:t>2012</w:t>
              </w:r>
            </w:hyperlink>
          </w:p>
        </w:tc>
        <w:tc>
          <w:tcPr>
            <w:tcW w:w="1418" w:type="dxa"/>
          </w:tcPr>
          <w:p w:rsidR="00A158EE" w:rsidRDefault="00A158EE">
            <w:pPr>
              <w:pStyle w:val="ConsPlusNormal"/>
            </w:pPr>
            <w:r>
              <w:t>Дата получения</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1134" w:type="dxa"/>
            <w:vMerge/>
          </w:tcPr>
          <w:p w:rsidR="00A158EE" w:rsidRDefault="00A158EE"/>
        </w:tc>
        <w:tc>
          <w:tcPr>
            <w:tcW w:w="2330" w:type="dxa"/>
            <w:vMerge/>
          </w:tcPr>
          <w:p w:rsidR="00A158EE" w:rsidRDefault="00A158EE"/>
        </w:tc>
        <w:tc>
          <w:tcPr>
            <w:tcW w:w="1418" w:type="dxa"/>
          </w:tcPr>
          <w:p w:rsidR="00A158EE" w:rsidRDefault="00A158EE">
            <w:pPr>
              <w:pStyle w:val="ConsPlusNormal"/>
            </w:pPr>
            <w:r>
              <w:t>Сумма за месяц</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2330" w:type="dxa"/>
            <w:vMerge/>
          </w:tcPr>
          <w:p w:rsidR="00A158EE" w:rsidRDefault="00A158EE"/>
        </w:tc>
        <w:tc>
          <w:tcPr>
            <w:tcW w:w="1418" w:type="dxa"/>
          </w:tcPr>
          <w:p w:rsidR="00A158EE" w:rsidRDefault="00A158EE">
            <w:pPr>
              <w:pStyle w:val="ConsPlusNormal"/>
            </w:pPr>
            <w:r>
              <w:t>Дата перечисления</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1134" w:type="dxa"/>
            <w:vMerge/>
          </w:tcPr>
          <w:p w:rsidR="00A158EE" w:rsidRDefault="00A158EE"/>
        </w:tc>
        <w:tc>
          <w:tcPr>
            <w:tcW w:w="2330" w:type="dxa"/>
            <w:vMerge w:val="restart"/>
          </w:tcPr>
          <w:p w:rsidR="00A158EE" w:rsidRDefault="00A158EE">
            <w:pPr>
              <w:pStyle w:val="ConsPlusNormal"/>
            </w:pPr>
            <w:r>
              <w:t>Пособие по временной нетрудоспособности/</w:t>
            </w:r>
            <w:hyperlink r:id="rId309" w:history="1">
              <w:r>
                <w:rPr>
                  <w:color w:val="0000FF"/>
                </w:rPr>
                <w:t>2</w:t>
              </w:r>
              <w:r>
                <w:rPr>
                  <w:color w:val="0000FF"/>
                </w:rPr>
                <w:lastRenderedPageBreak/>
                <w:t>300</w:t>
              </w:r>
            </w:hyperlink>
          </w:p>
        </w:tc>
        <w:tc>
          <w:tcPr>
            <w:tcW w:w="1418" w:type="dxa"/>
          </w:tcPr>
          <w:p w:rsidR="00A158EE" w:rsidRDefault="00A158EE">
            <w:pPr>
              <w:pStyle w:val="ConsPlusNormal"/>
            </w:pPr>
            <w:r>
              <w:lastRenderedPageBreak/>
              <w:t>Дата получения</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1134" w:type="dxa"/>
            <w:vMerge/>
          </w:tcPr>
          <w:p w:rsidR="00A158EE" w:rsidRDefault="00A158EE"/>
        </w:tc>
        <w:tc>
          <w:tcPr>
            <w:tcW w:w="2330" w:type="dxa"/>
            <w:vMerge/>
          </w:tcPr>
          <w:p w:rsidR="00A158EE" w:rsidRDefault="00A158EE"/>
        </w:tc>
        <w:tc>
          <w:tcPr>
            <w:tcW w:w="1418" w:type="dxa"/>
          </w:tcPr>
          <w:p w:rsidR="00A158EE" w:rsidRDefault="00A158EE">
            <w:pPr>
              <w:pStyle w:val="ConsPlusNormal"/>
            </w:pPr>
            <w:r>
              <w:t>Сумма за месяц</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2330" w:type="dxa"/>
            <w:vMerge w:val="restart"/>
          </w:tcPr>
          <w:p w:rsidR="00A158EE" w:rsidRDefault="00A158EE">
            <w:pPr>
              <w:pStyle w:val="ConsPlusNormal"/>
            </w:pPr>
            <w:r>
              <w:t>Материальная помощь/</w:t>
            </w:r>
            <w:hyperlink r:id="rId310" w:history="1">
              <w:r>
                <w:rPr>
                  <w:color w:val="0000FF"/>
                </w:rPr>
                <w:t>2760</w:t>
              </w:r>
            </w:hyperlink>
          </w:p>
        </w:tc>
        <w:tc>
          <w:tcPr>
            <w:tcW w:w="1418" w:type="dxa"/>
          </w:tcPr>
          <w:p w:rsidR="00A158EE" w:rsidRDefault="00A158EE">
            <w:pPr>
              <w:pStyle w:val="ConsPlusNormal"/>
            </w:pPr>
            <w:r>
              <w:t>Дата получения</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1134" w:type="dxa"/>
            <w:vMerge/>
          </w:tcPr>
          <w:p w:rsidR="00A158EE" w:rsidRDefault="00A158EE"/>
        </w:tc>
        <w:tc>
          <w:tcPr>
            <w:tcW w:w="2330" w:type="dxa"/>
            <w:vMerge/>
          </w:tcPr>
          <w:p w:rsidR="00A158EE" w:rsidRDefault="00A158EE"/>
        </w:tc>
        <w:tc>
          <w:tcPr>
            <w:tcW w:w="1418" w:type="dxa"/>
          </w:tcPr>
          <w:p w:rsidR="00A158EE" w:rsidRDefault="00A158EE">
            <w:pPr>
              <w:pStyle w:val="ConsPlusNormal"/>
            </w:pPr>
            <w:r>
              <w:t>Сумма за месяц</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val="restart"/>
          </w:tcPr>
          <w:p w:rsidR="00A158EE" w:rsidRDefault="00A158EE">
            <w:pPr>
              <w:pStyle w:val="ConsPlusNormal"/>
            </w:pPr>
            <w:r>
              <w:t xml:space="preserve">Вычеты в размерах, предусмотренных </w:t>
            </w:r>
            <w:hyperlink r:id="rId311" w:history="1">
              <w:r>
                <w:rPr>
                  <w:color w:val="0000FF"/>
                </w:rPr>
                <w:t>ст. 217</w:t>
              </w:r>
            </w:hyperlink>
            <w:r>
              <w:t xml:space="preserve"> НК РФ </w:t>
            </w:r>
            <w:hyperlink w:anchor="P2885" w:history="1">
              <w:r>
                <w:rPr>
                  <w:color w:val="0000FF"/>
                </w:rPr>
                <w:t>&lt;2&gt;</w:t>
              </w:r>
            </w:hyperlink>
          </w:p>
        </w:tc>
        <w:tc>
          <w:tcPr>
            <w:tcW w:w="1418" w:type="dxa"/>
          </w:tcPr>
          <w:p w:rsidR="00A158EE" w:rsidRDefault="00A158EE">
            <w:pPr>
              <w:pStyle w:val="ConsPlusNormal"/>
            </w:pPr>
            <w:r>
              <w:t>Код 503</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Код</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Код</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val="restart"/>
          </w:tcPr>
          <w:p w:rsidR="00A158EE" w:rsidRDefault="00A158EE">
            <w:pPr>
              <w:pStyle w:val="ConsPlusNormal"/>
            </w:pPr>
            <w:r>
              <w:t xml:space="preserve">Общая сумма доходов за минусом вычетов, предусмотренных </w:t>
            </w:r>
            <w:hyperlink r:id="rId312" w:history="1">
              <w:r>
                <w:rPr>
                  <w:color w:val="0000FF"/>
                </w:rPr>
                <w:t>ст. 217</w:t>
              </w:r>
            </w:hyperlink>
            <w:r>
              <w:t xml:space="preserve"> НК РФ</w:t>
            </w:r>
          </w:p>
        </w:tc>
        <w:tc>
          <w:tcPr>
            <w:tcW w:w="1418" w:type="dxa"/>
          </w:tcPr>
          <w:p w:rsidR="00A158EE" w:rsidRDefault="00A158EE">
            <w:pPr>
              <w:pStyle w:val="ConsPlusNormal"/>
            </w:pPr>
            <w:r>
              <w:t>За месяц</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С начала года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val="restart"/>
          </w:tcPr>
          <w:p w:rsidR="00A158EE" w:rsidRDefault="00A158EE">
            <w:pPr>
              <w:pStyle w:val="ConsPlusNormal"/>
            </w:pPr>
            <w:r>
              <w:t xml:space="preserve">Вычеты </w:t>
            </w:r>
            <w:hyperlink w:anchor="P2886" w:history="1">
              <w:r>
                <w:rPr>
                  <w:color w:val="0000FF"/>
                </w:rPr>
                <w:t>&lt;3&gt;</w:t>
              </w:r>
            </w:hyperlink>
          </w:p>
        </w:tc>
        <w:tc>
          <w:tcPr>
            <w:tcW w:w="2330" w:type="dxa"/>
            <w:vMerge w:val="restart"/>
          </w:tcPr>
          <w:p w:rsidR="00A158EE" w:rsidRDefault="00A158EE">
            <w:pPr>
              <w:pStyle w:val="ConsPlusNormal"/>
            </w:pPr>
            <w:r>
              <w:t>Стандартные вычеты на детей</w:t>
            </w:r>
          </w:p>
        </w:tc>
        <w:tc>
          <w:tcPr>
            <w:tcW w:w="1418" w:type="dxa"/>
          </w:tcPr>
          <w:p w:rsidR="00A158EE" w:rsidRDefault="00A158EE">
            <w:pPr>
              <w:pStyle w:val="ConsPlusNormal"/>
            </w:pPr>
            <w:r>
              <w:t>Код 126</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2330" w:type="dxa"/>
            <w:vMerge/>
          </w:tcPr>
          <w:p w:rsidR="00A158EE" w:rsidRDefault="00A158EE"/>
        </w:tc>
        <w:tc>
          <w:tcPr>
            <w:tcW w:w="1418" w:type="dxa"/>
          </w:tcPr>
          <w:p w:rsidR="00A158EE" w:rsidRDefault="00A158EE">
            <w:pPr>
              <w:pStyle w:val="ConsPlusNormal"/>
            </w:pPr>
            <w:r>
              <w:t>Код 127</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2330" w:type="dxa"/>
          </w:tcPr>
          <w:p w:rsidR="00A158EE" w:rsidRDefault="00A158EE">
            <w:pPr>
              <w:pStyle w:val="ConsPlusNormal"/>
            </w:pPr>
            <w:r>
              <w:t>Иные стандартные вычеты</w:t>
            </w:r>
          </w:p>
        </w:tc>
        <w:tc>
          <w:tcPr>
            <w:tcW w:w="1418" w:type="dxa"/>
          </w:tcPr>
          <w:p w:rsidR="00A158EE" w:rsidRDefault="00A158EE">
            <w:pPr>
              <w:pStyle w:val="ConsPlusNormal"/>
            </w:pPr>
            <w:r>
              <w:t>Код</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3748" w:type="dxa"/>
            <w:gridSpan w:val="2"/>
          </w:tcPr>
          <w:p w:rsidR="00A158EE" w:rsidRDefault="00A158EE">
            <w:pPr>
              <w:pStyle w:val="ConsPlusNormal"/>
            </w:pPr>
            <w:r>
              <w:t>Общая сумма стандартных вычетов с начала года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2330" w:type="dxa"/>
            <w:vMerge w:val="restart"/>
          </w:tcPr>
          <w:p w:rsidR="00A158EE" w:rsidRDefault="00A158EE">
            <w:pPr>
              <w:pStyle w:val="ConsPlusNormal"/>
            </w:pPr>
            <w:r>
              <w:t>Имущественный вычет</w:t>
            </w:r>
          </w:p>
        </w:tc>
        <w:tc>
          <w:tcPr>
            <w:tcW w:w="1418" w:type="dxa"/>
          </w:tcPr>
          <w:p w:rsidR="00A158EE" w:rsidRDefault="00A158EE">
            <w:pPr>
              <w:pStyle w:val="ConsPlusNormal"/>
            </w:pPr>
            <w:r>
              <w:t>За месяц (код 311)</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2330" w:type="dxa"/>
            <w:vMerge/>
          </w:tcPr>
          <w:p w:rsidR="00A158EE" w:rsidRDefault="00A158EE"/>
        </w:tc>
        <w:tc>
          <w:tcPr>
            <w:tcW w:w="1418" w:type="dxa"/>
          </w:tcPr>
          <w:p w:rsidR="00A158EE" w:rsidRDefault="00A158EE">
            <w:pPr>
              <w:pStyle w:val="ConsPlusNormal"/>
            </w:pPr>
            <w:r>
              <w:t>За месяц (код 312)</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2330" w:type="dxa"/>
            <w:vMerge/>
          </w:tcPr>
          <w:p w:rsidR="00A158EE" w:rsidRDefault="00A158EE"/>
        </w:tc>
        <w:tc>
          <w:tcPr>
            <w:tcW w:w="1418" w:type="dxa"/>
          </w:tcPr>
          <w:p w:rsidR="00A158EE" w:rsidRDefault="00A158EE">
            <w:pPr>
              <w:pStyle w:val="ConsPlusNormal"/>
            </w:pPr>
            <w:r>
              <w:t xml:space="preserve">Общая сумма </w:t>
            </w:r>
            <w:r>
              <w:lastRenderedPageBreak/>
              <w:t>с начала года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2330" w:type="dxa"/>
            <w:vMerge w:val="restart"/>
          </w:tcPr>
          <w:p w:rsidR="00A158EE" w:rsidRDefault="00A158EE">
            <w:pPr>
              <w:pStyle w:val="ConsPlusNormal"/>
            </w:pPr>
            <w:r>
              <w:t>Социальный вычет</w:t>
            </w:r>
          </w:p>
        </w:tc>
        <w:tc>
          <w:tcPr>
            <w:tcW w:w="1418" w:type="dxa"/>
          </w:tcPr>
          <w:p w:rsidR="00A158EE" w:rsidRDefault="00A158EE">
            <w:pPr>
              <w:pStyle w:val="ConsPlusNormal"/>
            </w:pPr>
            <w:r>
              <w:t>Код</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2330" w:type="dxa"/>
            <w:vMerge/>
          </w:tcPr>
          <w:p w:rsidR="00A158EE" w:rsidRDefault="00A158EE"/>
        </w:tc>
        <w:tc>
          <w:tcPr>
            <w:tcW w:w="1418" w:type="dxa"/>
          </w:tcPr>
          <w:p w:rsidR="00A158EE" w:rsidRDefault="00A158EE">
            <w:pPr>
              <w:pStyle w:val="ConsPlusNormal"/>
            </w:pPr>
            <w:r>
              <w:t>Код</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2330" w:type="dxa"/>
            <w:vMerge w:val="restart"/>
          </w:tcPr>
          <w:p w:rsidR="00A158EE" w:rsidRDefault="00A158EE">
            <w:pPr>
              <w:pStyle w:val="ConsPlusNormal"/>
            </w:pPr>
            <w:r>
              <w:t>Профессиональный вычет</w:t>
            </w:r>
          </w:p>
        </w:tc>
        <w:tc>
          <w:tcPr>
            <w:tcW w:w="1418" w:type="dxa"/>
          </w:tcPr>
          <w:p w:rsidR="00A158EE" w:rsidRDefault="00A158EE">
            <w:pPr>
              <w:pStyle w:val="ConsPlusNormal"/>
            </w:pPr>
            <w:r>
              <w:t>Код</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1134" w:type="dxa"/>
            <w:vMerge/>
          </w:tcPr>
          <w:p w:rsidR="00A158EE" w:rsidRDefault="00A158EE"/>
        </w:tc>
        <w:tc>
          <w:tcPr>
            <w:tcW w:w="2330" w:type="dxa"/>
            <w:vMerge/>
          </w:tcPr>
          <w:p w:rsidR="00A158EE" w:rsidRDefault="00A158EE"/>
        </w:tc>
        <w:tc>
          <w:tcPr>
            <w:tcW w:w="1418" w:type="dxa"/>
          </w:tcPr>
          <w:p w:rsidR="00A158EE" w:rsidRDefault="00A158EE">
            <w:pPr>
              <w:pStyle w:val="ConsPlusNormal"/>
            </w:pPr>
            <w:r>
              <w:t>Код</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4882" w:type="dxa"/>
            <w:gridSpan w:val="3"/>
          </w:tcPr>
          <w:p w:rsidR="00A158EE" w:rsidRDefault="00A158EE">
            <w:pPr>
              <w:pStyle w:val="ConsPlusNormal"/>
            </w:pPr>
            <w:r>
              <w:t xml:space="preserve">Налоговая база (с начала года) </w:t>
            </w:r>
            <w:hyperlink w:anchor="P2886" w:history="1">
              <w:r>
                <w:rPr>
                  <w:color w:val="0000FF"/>
                </w:rPr>
                <w:t>&lt;3&gt;</w:t>
              </w:r>
            </w:hyperlink>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4882" w:type="dxa"/>
            <w:gridSpan w:val="3"/>
          </w:tcPr>
          <w:p w:rsidR="00A158EE" w:rsidRDefault="00A158EE">
            <w:pPr>
              <w:pStyle w:val="ConsPlusNormal"/>
            </w:pPr>
            <w:r>
              <w:t xml:space="preserve">Исчисленная сумма налога (с начала года) </w:t>
            </w:r>
            <w:hyperlink w:anchor="P2886" w:history="1">
              <w:r>
                <w:rPr>
                  <w:color w:val="0000FF"/>
                </w:rPr>
                <w:t>&lt;3&gt;</w:t>
              </w:r>
            </w:hyperlink>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val="restart"/>
          </w:tcPr>
          <w:p w:rsidR="00A158EE" w:rsidRDefault="00A158EE">
            <w:pPr>
              <w:pStyle w:val="ConsPlusNormal"/>
            </w:pPr>
            <w:r>
              <w:t xml:space="preserve">Исчисленная сумма налога </w:t>
            </w:r>
            <w:hyperlink w:anchor="P2887" w:history="1">
              <w:r>
                <w:rPr>
                  <w:color w:val="0000FF"/>
                </w:rPr>
                <w:t>&lt;4&gt;</w:t>
              </w:r>
            </w:hyperlink>
          </w:p>
        </w:tc>
        <w:tc>
          <w:tcPr>
            <w:tcW w:w="1418" w:type="dxa"/>
          </w:tcPr>
          <w:p w:rsidR="00A158EE" w:rsidRDefault="00A158EE">
            <w:pPr>
              <w:pStyle w:val="ConsPlusNormal"/>
            </w:pPr>
            <w:r>
              <w:t>Сумма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Дата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Сумма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Дата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Сумма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Дата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Сумма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Дата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tcPr>
          <w:p w:rsidR="00A158EE" w:rsidRDefault="00A158EE">
            <w:pPr>
              <w:pStyle w:val="ConsPlusNormal"/>
            </w:pPr>
            <w:r>
              <w:t xml:space="preserve">Фиксированный авансовый платеж по НДФЛ </w:t>
            </w:r>
            <w:hyperlink w:anchor="P2888" w:history="1">
              <w:r>
                <w:rPr>
                  <w:color w:val="0000FF"/>
                </w:rPr>
                <w:t>&lt;5&gt;</w:t>
              </w:r>
            </w:hyperlink>
          </w:p>
        </w:tc>
        <w:tc>
          <w:tcPr>
            <w:tcW w:w="1418" w:type="dxa"/>
          </w:tcPr>
          <w:p w:rsidR="00A158EE" w:rsidRDefault="00A158EE">
            <w:pPr>
              <w:pStyle w:val="ConsPlusNormal"/>
            </w:pPr>
            <w:r>
              <w:t>Сумма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4882" w:type="dxa"/>
            <w:gridSpan w:val="3"/>
          </w:tcPr>
          <w:p w:rsidR="00A158EE" w:rsidRDefault="00A158EE">
            <w:pPr>
              <w:pStyle w:val="ConsPlusNormal"/>
            </w:pPr>
            <w:r>
              <w:t>Исчисленная к уплате сумма налога по месяцам</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val="restart"/>
          </w:tcPr>
          <w:p w:rsidR="00A158EE" w:rsidRDefault="00A158EE">
            <w:pPr>
              <w:pStyle w:val="ConsPlusNormal"/>
            </w:pPr>
            <w:r>
              <w:t>Налог удержанный</w:t>
            </w:r>
          </w:p>
        </w:tc>
        <w:tc>
          <w:tcPr>
            <w:tcW w:w="1418" w:type="dxa"/>
          </w:tcPr>
          <w:p w:rsidR="00A158EE" w:rsidRDefault="00A158EE">
            <w:pPr>
              <w:pStyle w:val="ConsPlusNormal"/>
            </w:pPr>
            <w:r>
              <w:t>Сумма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Дата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3464" w:type="dxa"/>
            <w:gridSpan w:val="2"/>
            <w:vMerge/>
          </w:tcPr>
          <w:p w:rsidR="00A158EE" w:rsidRDefault="00A158EE"/>
        </w:tc>
        <w:tc>
          <w:tcPr>
            <w:tcW w:w="1418" w:type="dxa"/>
          </w:tcPr>
          <w:p w:rsidR="00A158EE" w:rsidRDefault="00A158EE">
            <w:pPr>
              <w:pStyle w:val="ConsPlusNormal"/>
            </w:pPr>
            <w:r>
              <w:t>Сумма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Дата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3464" w:type="dxa"/>
            <w:gridSpan w:val="2"/>
            <w:vMerge/>
          </w:tcPr>
          <w:p w:rsidR="00A158EE" w:rsidRDefault="00A158EE"/>
        </w:tc>
        <w:tc>
          <w:tcPr>
            <w:tcW w:w="1418" w:type="dxa"/>
          </w:tcPr>
          <w:p w:rsidR="00A158EE" w:rsidRDefault="00A158EE">
            <w:pPr>
              <w:pStyle w:val="ConsPlusNormal"/>
            </w:pPr>
            <w:r>
              <w:t>Сумма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Дата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3464" w:type="dxa"/>
            <w:gridSpan w:val="2"/>
            <w:vMerge/>
          </w:tcPr>
          <w:p w:rsidR="00A158EE" w:rsidRDefault="00A158EE"/>
        </w:tc>
        <w:tc>
          <w:tcPr>
            <w:tcW w:w="1418" w:type="dxa"/>
          </w:tcPr>
          <w:p w:rsidR="00A158EE" w:rsidRDefault="00A158EE">
            <w:pPr>
              <w:pStyle w:val="ConsPlusNormal"/>
            </w:pPr>
            <w:r>
              <w:t>Сумма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Дата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3464" w:type="dxa"/>
            <w:gridSpan w:val="2"/>
            <w:vMerge w:val="restart"/>
          </w:tcPr>
          <w:p w:rsidR="00A158EE" w:rsidRDefault="00A158EE">
            <w:pPr>
              <w:pStyle w:val="ConsPlusNormal"/>
            </w:pPr>
            <w:r>
              <w:t>Налог перечисленный</w:t>
            </w:r>
          </w:p>
        </w:tc>
        <w:tc>
          <w:tcPr>
            <w:tcW w:w="1418" w:type="dxa"/>
          </w:tcPr>
          <w:p w:rsidR="00A158EE" w:rsidRDefault="00A158EE">
            <w:pPr>
              <w:pStyle w:val="ConsPlusNormal"/>
            </w:pPr>
            <w:r>
              <w:t>Сумма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Дата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3464" w:type="dxa"/>
            <w:gridSpan w:val="2"/>
            <w:vMerge/>
          </w:tcPr>
          <w:p w:rsidR="00A158EE" w:rsidRDefault="00A158EE"/>
        </w:tc>
        <w:tc>
          <w:tcPr>
            <w:tcW w:w="1418" w:type="dxa"/>
          </w:tcPr>
          <w:p w:rsidR="00A158EE" w:rsidRDefault="00A158EE">
            <w:pPr>
              <w:pStyle w:val="ConsPlusNormal"/>
            </w:pPr>
            <w:r>
              <w:t>Реквизиты документа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3464" w:type="dxa"/>
            <w:gridSpan w:val="2"/>
            <w:vMerge/>
          </w:tcPr>
          <w:p w:rsidR="00A158EE" w:rsidRDefault="00A158EE"/>
        </w:tc>
        <w:tc>
          <w:tcPr>
            <w:tcW w:w="1418" w:type="dxa"/>
          </w:tcPr>
          <w:p w:rsidR="00A158EE" w:rsidRDefault="00A158EE">
            <w:pPr>
              <w:pStyle w:val="ConsPlusNormal"/>
            </w:pPr>
            <w:r>
              <w:t>Сумма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Дата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3464" w:type="dxa"/>
            <w:gridSpan w:val="2"/>
            <w:vMerge/>
          </w:tcPr>
          <w:p w:rsidR="00A158EE" w:rsidRDefault="00A158EE"/>
        </w:tc>
        <w:tc>
          <w:tcPr>
            <w:tcW w:w="1418" w:type="dxa"/>
          </w:tcPr>
          <w:p w:rsidR="00A158EE" w:rsidRDefault="00A158EE">
            <w:pPr>
              <w:pStyle w:val="ConsPlusNormal"/>
            </w:pPr>
            <w:r>
              <w:t>Реквизиты документа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3464" w:type="dxa"/>
            <w:gridSpan w:val="2"/>
            <w:vMerge/>
          </w:tcPr>
          <w:p w:rsidR="00A158EE" w:rsidRDefault="00A158EE"/>
        </w:tc>
        <w:tc>
          <w:tcPr>
            <w:tcW w:w="1418" w:type="dxa"/>
          </w:tcPr>
          <w:p w:rsidR="00A158EE" w:rsidRDefault="00A158EE">
            <w:pPr>
              <w:pStyle w:val="ConsPlusNormal"/>
            </w:pPr>
            <w:r>
              <w:t>Сумма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Дата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3464" w:type="dxa"/>
            <w:gridSpan w:val="2"/>
            <w:vMerge/>
          </w:tcPr>
          <w:p w:rsidR="00A158EE" w:rsidRDefault="00A158EE"/>
        </w:tc>
        <w:tc>
          <w:tcPr>
            <w:tcW w:w="1418" w:type="dxa"/>
          </w:tcPr>
          <w:p w:rsidR="00A158EE" w:rsidRDefault="00A158EE">
            <w:pPr>
              <w:pStyle w:val="ConsPlusNormal"/>
            </w:pPr>
            <w:r>
              <w:t>Реквизиты документа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3464" w:type="dxa"/>
            <w:gridSpan w:val="2"/>
            <w:vMerge/>
          </w:tcPr>
          <w:p w:rsidR="00A158EE" w:rsidRDefault="00A158EE"/>
        </w:tc>
        <w:tc>
          <w:tcPr>
            <w:tcW w:w="1418" w:type="dxa"/>
          </w:tcPr>
          <w:p w:rsidR="00A158EE" w:rsidRDefault="00A158EE">
            <w:pPr>
              <w:pStyle w:val="ConsPlusNormal"/>
            </w:pPr>
            <w:r>
              <w:t>Сумма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3464" w:type="dxa"/>
            <w:gridSpan w:val="2"/>
            <w:vMerge/>
          </w:tcPr>
          <w:p w:rsidR="00A158EE" w:rsidRDefault="00A158EE"/>
        </w:tc>
        <w:tc>
          <w:tcPr>
            <w:tcW w:w="1418" w:type="dxa"/>
          </w:tcPr>
          <w:p w:rsidR="00A158EE" w:rsidRDefault="00A158EE">
            <w:pPr>
              <w:pStyle w:val="ConsPlusNormal"/>
            </w:pPr>
            <w:r>
              <w:t>Дата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3464" w:type="dxa"/>
            <w:gridSpan w:val="2"/>
            <w:vMerge/>
          </w:tcPr>
          <w:p w:rsidR="00A158EE" w:rsidRDefault="00A158EE"/>
        </w:tc>
        <w:tc>
          <w:tcPr>
            <w:tcW w:w="1418" w:type="dxa"/>
          </w:tcPr>
          <w:p w:rsidR="00A158EE" w:rsidRDefault="00A158EE">
            <w:pPr>
              <w:pStyle w:val="ConsPlusNormal"/>
            </w:pPr>
            <w:r>
              <w:t>Реквизиты документа</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jc w:val="center"/>
            </w:pPr>
            <w:r>
              <w:t>X</w:t>
            </w:r>
          </w:p>
        </w:tc>
      </w:tr>
      <w:tr w:rsidR="00A158EE" w:rsidTr="007F0557">
        <w:tc>
          <w:tcPr>
            <w:tcW w:w="4882" w:type="dxa"/>
            <w:gridSpan w:val="3"/>
          </w:tcPr>
          <w:p w:rsidR="00A158EE" w:rsidRDefault="00A158EE">
            <w:pPr>
              <w:pStyle w:val="ConsPlusNormal"/>
            </w:pPr>
            <w:r>
              <w:t>Долг по налогу за налогоплательщиком</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4882" w:type="dxa"/>
            <w:gridSpan w:val="3"/>
          </w:tcPr>
          <w:p w:rsidR="00A158EE" w:rsidRDefault="00A158EE">
            <w:pPr>
              <w:pStyle w:val="ConsPlusNormal"/>
            </w:pPr>
            <w:r>
              <w:t>Долг по налогу за налоговым агентом</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4882" w:type="dxa"/>
            <w:gridSpan w:val="3"/>
          </w:tcPr>
          <w:p w:rsidR="00A158EE" w:rsidRDefault="00A158EE">
            <w:pPr>
              <w:pStyle w:val="ConsPlusNormal"/>
            </w:pPr>
            <w:r>
              <w:t>Сумма налога, переданная на взыскание в налоговый орган</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r w:rsidR="00A158EE" w:rsidTr="007F0557">
        <w:tc>
          <w:tcPr>
            <w:tcW w:w="4882" w:type="dxa"/>
            <w:gridSpan w:val="3"/>
          </w:tcPr>
          <w:p w:rsidR="00A158EE" w:rsidRDefault="00A158EE">
            <w:pPr>
              <w:pStyle w:val="ConsPlusNormal"/>
            </w:pPr>
            <w:r>
              <w:t>Сумма налога, излишне удержанная и возвращенная налоговым агентом</w:t>
            </w:r>
          </w:p>
        </w:tc>
        <w:tc>
          <w:tcPr>
            <w:tcW w:w="907" w:type="dxa"/>
          </w:tcPr>
          <w:p w:rsidR="00A158EE" w:rsidRDefault="00A158EE">
            <w:pPr>
              <w:pStyle w:val="ConsPlusNormal"/>
            </w:pPr>
          </w:p>
        </w:tc>
        <w:tc>
          <w:tcPr>
            <w:tcW w:w="985" w:type="dxa"/>
          </w:tcPr>
          <w:p w:rsidR="00A158EE" w:rsidRDefault="00A158EE">
            <w:pPr>
              <w:pStyle w:val="ConsPlusNormal"/>
            </w:pPr>
          </w:p>
        </w:tc>
        <w:tc>
          <w:tcPr>
            <w:tcW w:w="799" w:type="dxa"/>
          </w:tcPr>
          <w:p w:rsidR="00A158EE" w:rsidRDefault="00A158EE">
            <w:pPr>
              <w:pStyle w:val="ConsPlusNormal"/>
            </w:pPr>
          </w:p>
        </w:tc>
        <w:tc>
          <w:tcPr>
            <w:tcW w:w="907" w:type="dxa"/>
          </w:tcPr>
          <w:p w:rsidR="00A158EE" w:rsidRDefault="00A158EE">
            <w:pPr>
              <w:pStyle w:val="ConsPlusNormal"/>
            </w:pPr>
          </w:p>
        </w:tc>
        <w:tc>
          <w:tcPr>
            <w:tcW w:w="609" w:type="dxa"/>
          </w:tcPr>
          <w:p w:rsidR="00A158EE" w:rsidRDefault="00A158EE">
            <w:pPr>
              <w:pStyle w:val="ConsPlusNormal"/>
            </w:pPr>
          </w:p>
        </w:tc>
        <w:tc>
          <w:tcPr>
            <w:tcW w:w="737" w:type="dxa"/>
          </w:tcPr>
          <w:p w:rsidR="00A158EE" w:rsidRDefault="00A158EE">
            <w:pPr>
              <w:pStyle w:val="ConsPlusNormal"/>
            </w:pPr>
          </w:p>
        </w:tc>
        <w:tc>
          <w:tcPr>
            <w:tcW w:w="737" w:type="dxa"/>
          </w:tcPr>
          <w:p w:rsidR="00A158EE" w:rsidRDefault="00A158EE">
            <w:pPr>
              <w:pStyle w:val="ConsPlusNormal"/>
            </w:pPr>
          </w:p>
        </w:tc>
        <w:tc>
          <w:tcPr>
            <w:tcW w:w="907" w:type="dxa"/>
          </w:tcPr>
          <w:p w:rsidR="00A158EE" w:rsidRDefault="00A158EE">
            <w:pPr>
              <w:pStyle w:val="ConsPlusNormal"/>
            </w:pPr>
          </w:p>
        </w:tc>
        <w:tc>
          <w:tcPr>
            <w:tcW w:w="1077" w:type="dxa"/>
          </w:tcPr>
          <w:p w:rsidR="00A158EE" w:rsidRDefault="00A158EE">
            <w:pPr>
              <w:pStyle w:val="ConsPlusNormal"/>
            </w:pPr>
          </w:p>
        </w:tc>
        <w:tc>
          <w:tcPr>
            <w:tcW w:w="971" w:type="dxa"/>
          </w:tcPr>
          <w:p w:rsidR="00A158EE" w:rsidRDefault="00A158EE">
            <w:pPr>
              <w:pStyle w:val="ConsPlusNormal"/>
            </w:pPr>
          </w:p>
        </w:tc>
        <w:tc>
          <w:tcPr>
            <w:tcW w:w="578" w:type="dxa"/>
          </w:tcPr>
          <w:p w:rsidR="00A158EE" w:rsidRDefault="00A158EE">
            <w:pPr>
              <w:pStyle w:val="ConsPlusNormal"/>
            </w:pPr>
          </w:p>
        </w:tc>
        <w:tc>
          <w:tcPr>
            <w:tcW w:w="567" w:type="dxa"/>
          </w:tcPr>
          <w:p w:rsidR="00A158EE" w:rsidRDefault="00A158EE">
            <w:pPr>
              <w:pStyle w:val="ConsPlusNormal"/>
            </w:pPr>
          </w:p>
        </w:tc>
        <w:tc>
          <w:tcPr>
            <w:tcW w:w="802" w:type="dxa"/>
          </w:tcPr>
          <w:p w:rsidR="00A158EE" w:rsidRDefault="00A158EE">
            <w:pPr>
              <w:pStyle w:val="ConsPlusNormal"/>
            </w:pPr>
          </w:p>
        </w:tc>
      </w:tr>
    </w:tbl>
    <w:p w:rsidR="00A158EE" w:rsidRDefault="00A158EE">
      <w:pPr>
        <w:sectPr w:rsidR="00A158EE">
          <w:pgSz w:w="16838" w:h="11905" w:orient="landscape"/>
          <w:pgMar w:top="1701" w:right="1134" w:bottom="850" w:left="1134" w:header="0" w:footer="0" w:gutter="0"/>
          <w:cols w:space="720"/>
        </w:sectPr>
      </w:pPr>
    </w:p>
    <w:p w:rsidR="00A158EE" w:rsidRDefault="00A158EE">
      <w:pPr>
        <w:pStyle w:val="ConsPlusNormal"/>
        <w:jc w:val="both"/>
      </w:pPr>
    </w:p>
    <w:p w:rsidR="00A158EE" w:rsidRDefault="00A158EE">
      <w:pPr>
        <w:pStyle w:val="ConsPlusNormal"/>
        <w:ind w:firstLine="540"/>
        <w:jc w:val="both"/>
      </w:pPr>
      <w:r>
        <w:t>--------------------------------</w:t>
      </w:r>
    </w:p>
    <w:p w:rsidR="00A158EE" w:rsidRDefault="00A158EE">
      <w:pPr>
        <w:pStyle w:val="ConsPlusNormal"/>
        <w:spacing w:before="220"/>
        <w:ind w:firstLine="540"/>
        <w:jc w:val="both"/>
      </w:pPr>
      <w:bookmarkStart w:id="38" w:name="P2884"/>
      <w:bookmarkEnd w:id="38"/>
      <w:r>
        <w:t>&lt;1</w:t>
      </w:r>
      <w:proofErr w:type="gramStart"/>
      <w:r>
        <w:t>&gt; В</w:t>
      </w:r>
      <w:proofErr w:type="gramEnd"/>
      <w:r>
        <w:t xml:space="preserve"> данной форме приведены только некоторые виды доходов. При выплате иных видов доходов количество строк реквизита "Вид дохода/код дохода" изменяется по мере необходимости.</w:t>
      </w:r>
    </w:p>
    <w:p w:rsidR="00A158EE" w:rsidRDefault="00A158EE">
      <w:pPr>
        <w:pStyle w:val="ConsPlusNormal"/>
        <w:spacing w:before="220"/>
        <w:ind w:firstLine="540"/>
        <w:jc w:val="both"/>
      </w:pPr>
      <w:bookmarkStart w:id="39" w:name="P2885"/>
      <w:bookmarkEnd w:id="39"/>
      <w:r>
        <w:t>&lt;2</w:t>
      </w:r>
      <w:proofErr w:type="gramStart"/>
      <w:r>
        <w:t>&gt; В</w:t>
      </w:r>
      <w:proofErr w:type="gramEnd"/>
      <w:r>
        <w:t xml:space="preserve"> строке указываются суммы, которые согласно </w:t>
      </w:r>
      <w:hyperlink r:id="rId313" w:history="1">
        <w:r>
          <w:rPr>
            <w:color w:val="0000FF"/>
          </w:rPr>
          <w:t>ст. 217</w:t>
        </w:r>
      </w:hyperlink>
      <w:r>
        <w:t xml:space="preserve"> НК РФ не подлежат налогообложению в пределах установленных лимитов.</w:t>
      </w:r>
    </w:p>
    <w:p w:rsidR="00A158EE" w:rsidRDefault="00A158EE">
      <w:pPr>
        <w:pStyle w:val="ConsPlusNormal"/>
        <w:spacing w:before="220"/>
        <w:ind w:firstLine="540"/>
        <w:jc w:val="both"/>
      </w:pPr>
      <w:bookmarkStart w:id="40" w:name="P2886"/>
      <w:bookmarkEnd w:id="40"/>
      <w:r>
        <w:t xml:space="preserve">&lt;3&gt; Строки заполняются только в случае выплаты налоговому резиденту РФ доходов, облагаемых по ставке, которая предусмотрена в </w:t>
      </w:r>
      <w:hyperlink r:id="rId314" w:history="1">
        <w:r>
          <w:rPr>
            <w:color w:val="0000FF"/>
          </w:rPr>
          <w:t>п. 1 ст. 224</w:t>
        </w:r>
      </w:hyperlink>
      <w:r>
        <w:t xml:space="preserve"> НК РФ.</w:t>
      </w:r>
    </w:p>
    <w:p w:rsidR="00A158EE" w:rsidRDefault="00A158EE">
      <w:pPr>
        <w:pStyle w:val="ConsPlusNormal"/>
        <w:spacing w:before="220"/>
        <w:ind w:firstLine="540"/>
        <w:jc w:val="both"/>
      </w:pPr>
      <w:bookmarkStart w:id="41" w:name="P2887"/>
      <w:bookmarkEnd w:id="41"/>
      <w:r>
        <w:t xml:space="preserve">&lt;4&gt; Строка заполняется только по налогу, исчисленному в отношении доходов, по которым применяется ставка НДФЛ, предусмотренная в </w:t>
      </w:r>
      <w:hyperlink r:id="rId315" w:history="1">
        <w:r>
          <w:rPr>
            <w:color w:val="0000FF"/>
          </w:rPr>
          <w:t>п. 3 ст. 224</w:t>
        </w:r>
      </w:hyperlink>
      <w:r>
        <w:t xml:space="preserve"> НК РФ.</w:t>
      </w:r>
    </w:p>
    <w:p w:rsidR="00A158EE" w:rsidRDefault="00A158EE">
      <w:pPr>
        <w:pStyle w:val="ConsPlusNormal"/>
        <w:spacing w:before="220"/>
        <w:ind w:firstLine="540"/>
        <w:jc w:val="both"/>
      </w:pPr>
      <w:bookmarkStart w:id="42" w:name="P2888"/>
      <w:bookmarkEnd w:id="42"/>
      <w:r>
        <w:t>&lt;5</w:t>
      </w:r>
      <w:proofErr w:type="gramStart"/>
      <w:r>
        <w:t>&gt; В</w:t>
      </w:r>
      <w:proofErr w:type="gramEnd"/>
      <w:r>
        <w:t xml:space="preserve"> строке указывается сумма уплаченного фиксированного авансового платежа по НДФЛ, на которую согласно </w:t>
      </w:r>
      <w:hyperlink r:id="rId316" w:history="1">
        <w:r>
          <w:rPr>
            <w:color w:val="0000FF"/>
          </w:rPr>
          <w:t>п. 6 ст. 227.1</w:t>
        </w:r>
      </w:hyperlink>
      <w:r>
        <w:t xml:space="preserve"> НК РФ подлежит уменьшению налог с доходов налогоплательщика, названного в </w:t>
      </w:r>
      <w:hyperlink r:id="rId317" w:history="1">
        <w:proofErr w:type="spellStart"/>
        <w:r>
          <w:rPr>
            <w:color w:val="0000FF"/>
          </w:rPr>
          <w:t>пп</w:t>
        </w:r>
        <w:proofErr w:type="spellEnd"/>
        <w:r>
          <w:rPr>
            <w:color w:val="0000FF"/>
          </w:rPr>
          <w:t>. 2 п. 1 ст. 227.1</w:t>
        </w:r>
      </w:hyperlink>
      <w:r>
        <w:t xml:space="preserve"> НК РФ.</w:t>
      </w:r>
    </w:p>
    <w:p w:rsidR="00A158EE" w:rsidRDefault="00A158EE">
      <w:pPr>
        <w:pStyle w:val="ConsPlusNormal"/>
        <w:jc w:val="both"/>
      </w:pPr>
    </w:p>
    <w:p w:rsidR="00A158EE" w:rsidRDefault="00A158EE">
      <w:pPr>
        <w:pStyle w:val="ConsPlusNonformat"/>
        <w:jc w:val="both"/>
      </w:pPr>
      <w:r>
        <w:t>3.3. Право на налоговые вычеты:</w:t>
      </w:r>
    </w:p>
    <w:p w:rsidR="00A158EE" w:rsidRDefault="00A158EE">
      <w:pPr>
        <w:pStyle w:val="ConsPlusNonformat"/>
        <w:jc w:val="both"/>
      </w:pPr>
      <w:r>
        <w:t xml:space="preserve">3.3.1.  </w:t>
      </w:r>
      <w:proofErr w:type="gramStart"/>
      <w:r>
        <w:t>Стандартный  вычет  на  налогоплательщика  (</w:t>
      </w:r>
      <w:proofErr w:type="spellStart"/>
      <w:r w:rsidR="00567458">
        <w:fldChar w:fldCharType="begin"/>
      </w:r>
      <w:r w:rsidR="00567458">
        <w:instrText xml:space="preserve"> HYPERLINK "consultantplus://offline/ref=BE9A5DBC0EE09E15240D2F873BE3E2C32730A04D80C471874E3ACD6193BEE69707EFD1866331FF28511CF63075AD6D2057A865D3FF52B322n0C0F" </w:instrText>
      </w:r>
      <w:r w:rsidR="00567458">
        <w:fldChar w:fldCharType="separate"/>
      </w:r>
      <w:r>
        <w:rPr>
          <w:color w:val="0000FF"/>
        </w:rPr>
        <w:t>пп</w:t>
      </w:r>
      <w:proofErr w:type="spellEnd"/>
      <w:r>
        <w:rPr>
          <w:color w:val="0000FF"/>
        </w:rPr>
        <w:t>.  1</w:t>
      </w:r>
      <w:r w:rsidR="00567458">
        <w:rPr>
          <w:color w:val="0000FF"/>
        </w:rPr>
        <w:fldChar w:fldCharType="end"/>
      </w:r>
      <w:r>
        <w:t xml:space="preserve">,  </w:t>
      </w:r>
      <w:hyperlink r:id="rId318" w:history="1">
        <w:r>
          <w:rPr>
            <w:color w:val="0000FF"/>
          </w:rPr>
          <w:t>2 п. 1 ст. 218</w:t>
        </w:r>
      </w:hyperlink>
      <w:proofErr w:type="gramEnd"/>
    </w:p>
    <w:p w:rsidR="00A158EE" w:rsidRDefault="00A158EE">
      <w:pPr>
        <w:pStyle w:val="ConsPlusNonformat"/>
        <w:jc w:val="both"/>
      </w:pPr>
      <w:proofErr w:type="gramStart"/>
      <w:r>
        <w:t>НК РФ):  (да\нет) _________________________________________________________</w:t>
      </w:r>
      <w:proofErr w:type="gramEnd"/>
    </w:p>
    <w:p w:rsidR="00A158EE" w:rsidRDefault="00A158EE">
      <w:pPr>
        <w:pStyle w:val="ConsPlusNonformat"/>
        <w:jc w:val="both"/>
      </w:pPr>
      <w:r>
        <w:t>Основание _________________________________________________________________</w:t>
      </w:r>
    </w:p>
    <w:p w:rsidR="00A158EE" w:rsidRDefault="00A158EE">
      <w:pPr>
        <w:pStyle w:val="ConsPlusNonformat"/>
        <w:jc w:val="both"/>
      </w:pPr>
      <w:r>
        <w:t>3.3.2.  Стандартные  вычеты  на  детей (</w:t>
      </w:r>
      <w:proofErr w:type="spellStart"/>
      <w:r w:rsidR="00567458">
        <w:fldChar w:fldCharType="begin"/>
      </w:r>
      <w:r w:rsidR="00567458">
        <w:instrText xml:space="preserve"> HYPERLINK "consultantplus://offline/ref=BE9A5DBC0EE09E15240D2F873BE3E2C32730A04D80C471874E3ACD6193BEE69707EFD1866132F82B5943F32564F5612941B764CDE350B2n2CAF" </w:instrText>
      </w:r>
      <w:r w:rsidR="00567458">
        <w:fldChar w:fldCharType="separate"/>
      </w:r>
      <w:r>
        <w:rPr>
          <w:color w:val="0000FF"/>
        </w:rPr>
        <w:t>пп</w:t>
      </w:r>
      <w:proofErr w:type="spellEnd"/>
      <w:r>
        <w:rPr>
          <w:color w:val="0000FF"/>
        </w:rPr>
        <w:t>. 4 п. 1 ст. 218</w:t>
      </w:r>
      <w:r w:rsidR="00567458">
        <w:rPr>
          <w:color w:val="0000FF"/>
        </w:rPr>
        <w:fldChar w:fldCharType="end"/>
      </w:r>
      <w:r>
        <w:t xml:space="preserve"> НК РФ): (да\нет)</w:t>
      </w:r>
    </w:p>
    <w:p w:rsidR="00A158EE" w:rsidRDefault="00A158EE">
      <w:pPr>
        <w:pStyle w:val="ConsPlusNonformat"/>
        <w:jc w:val="both"/>
      </w:pPr>
      <w:r>
        <w:t>___________________________________________________</w:t>
      </w:r>
    </w:p>
    <w:p w:rsidR="00A158EE" w:rsidRDefault="00A158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2494"/>
        <w:gridCol w:w="1417"/>
        <w:gridCol w:w="1701"/>
        <w:gridCol w:w="3118"/>
      </w:tblGrid>
      <w:tr w:rsidR="00A158EE">
        <w:tc>
          <w:tcPr>
            <w:tcW w:w="340" w:type="dxa"/>
          </w:tcPr>
          <w:p w:rsidR="00A158EE" w:rsidRDefault="00A158EE">
            <w:pPr>
              <w:pStyle w:val="ConsPlusNormal"/>
              <w:jc w:val="center"/>
            </w:pPr>
            <w:r>
              <w:t>N</w:t>
            </w:r>
          </w:p>
        </w:tc>
        <w:tc>
          <w:tcPr>
            <w:tcW w:w="2494" w:type="dxa"/>
          </w:tcPr>
          <w:p w:rsidR="00A158EE" w:rsidRDefault="00A158EE">
            <w:pPr>
              <w:pStyle w:val="ConsPlusNormal"/>
              <w:jc w:val="center"/>
            </w:pPr>
            <w:r>
              <w:t>Ф.И.О. ребенка, дата рождения</w:t>
            </w:r>
          </w:p>
        </w:tc>
        <w:tc>
          <w:tcPr>
            <w:tcW w:w="1417" w:type="dxa"/>
          </w:tcPr>
          <w:p w:rsidR="00A158EE" w:rsidRDefault="00A158EE">
            <w:pPr>
              <w:pStyle w:val="ConsPlusNormal"/>
              <w:jc w:val="center"/>
            </w:pPr>
            <w:r>
              <w:t>Код вычета</w:t>
            </w:r>
          </w:p>
        </w:tc>
        <w:tc>
          <w:tcPr>
            <w:tcW w:w="1701" w:type="dxa"/>
          </w:tcPr>
          <w:p w:rsidR="00A158EE" w:rsidRDefault="00A158EE">
            <w:pPr>
              <w:pStyle w:val="ConsPlusNormal"/>
              <w:jc w:val="center"/>
            </w:pPr>
            <w:r>
              <w:t>Размер вычета</w:t>
            </w:r>
          </w:p>
        </w:tc>
        <w:tc>
          <w:tcPr>
            <w:tcW w:w="3118" w:type="dxa"/>
          </w:tcPr>
          <w:p w:rsidR="00A158EE" w:rsidRDefault="00A158EE">
            <w:pPr>
              <w:pStyle w:val="ConsPlusNormal"/>
              <w:jc w:val="center"/>
            </w:pPr>
            <w:r>
              <w:t>Документы, подтверждающие право на вычет</w:t>
            </w:r>
          </w:p>
        </w:tc>
      </w:tr>
      <w:tr w:rsidR="00A158EE">
        <w:tc>
          <w:tcPr>
            <w:tcW w:w="340" w:type="dxa"/>
          </w:tcPr>
          <w:p w:rsidR="00A158EE" w:rsidRDefault="00A158EE">
            <w:pPr>
              <w:pStyle w:val="ConsPlusNormal"/>
            </w:pPr>
          </w:p>
        </w:tc>
        <w:tc>
          <w:tcPr>
            <w:tcW w:w="2494" w:type="dxa"/>
          </w:tcPr>
          <w:p w:rsidR="00A158EE" w:rsidRDefault="00A158EE">
            <w:pPr>
              <w:pStyle w:val="ConsPlusNormal"/>
            </w:pPr>
          </w:p>
        </w:tc>
        <w:tc>
          <w:tcPr>
            <w:tcW w:w="1417" w:type="dxa"/>
          </w:tcPr>
          <w:p w:rsidR="00A158EE" w:rsidRDefault="00A158EE">
            <w:pPr>
              <w:pStyle w:val="ConsPlusNormal"/>
            </w:pPr>
          </w:p>
        </w:tc>
        <w:tc>
          <w:tcPr>
            <w:tcW w:w="1701" w:type="dxa"/>
          </w:tcPr>
          <w:p w:rsidR="00A158EE" w:rsidRDefault="00A158EE">
            <w:pPr>
              <w:pStyle w:val="ConsPlusNormal"/>
            </w:pPr>
          </w:p>
        </w:tc>
        <w:tc>
          <w:tcPr>
            <w:tcW w:w="3118" w:type="dxa"/>
          </w:tcPr>
          <w:p w:rsidR="00A158EE" w:rsidRDefault="00A158EE">
            <w:pPr>
              <w:pStyle w:val="ConsPlusNormal"/>
            </w:pPr>
          </w:p>
        </w:tc>
      </w:tr>
      <w:tr w:rsidR="00A158EE">
        <w:tc>
          <w:tcPr>
            <w:tcW w:w="340" w:type="dxa"/>
          </w:tcPr>
          <w:p w:rsidR="00A158EE" w:rsidRDefault="00A158EE">
            <w:pPr>
              <w:pStyle w:val="ConsPlusNormal"/>
            </w:pPr>
          </w:p>
        </w:tc>
        <w:tc>
          <w:tcPr>
            <w:tcW w:w="2494" w:type="dxa"/>
          </w:tcPr>
          <w:p w:rsidR="00A158EE" w:rsidRDefault="00A158EE">
            <w:pPr>
              <w:pStyle w:val="ConsPlusNormal"/>
            </w:pPr>
          </w:p>
        </w:tc>
        <w:tc>
          <w:tcPr>
            <w:tcW w:w="1417" w:type="dxa"/>
          </w:tcPr>
          <w:p w:rsidR="00A158EE" w:rsidRDefault="00A158EE">
            <w:pPr>
              <w:pStyle w:val="ConsPlusNormal"/>
            </w:pPr>
          </w:p>
        </w:tc>
        <w:tc>
          <w:tcPr>
            <w:tcW w:w="1701" w:type="dxa"/>
          </w:tcPr>
          <w:p w:rsidR="00A158EE" w:rsidRDefault="00A158EE">
            <w:pPr>
              <w:pStyle w:val="ConsPlusNormal"/>
            </w:pPr>
          </w:p>
        </w:tc>
        <w:tc>
          <w:tcPr>
            <w:tcW w:w="3118" w:type="dxa"/>
          </w:tcPr>
          <w:p w:rsidR="00A158EE" w:rsidRDefault="00A158EE">
            <w:pPr>
              <w:pStyle w:val="ConsPlusNormal"/>
            </w:pPr>
          </w:p>
        </w:tc>
      </w:tr>
    </w:tbl>
    <w:p w:rsidR="00A158EE" w:rsidRDefault="00A158EE">
      <w:pPr>
        <w:pStyle w:val="ConsPlusNormal"/>
        <w:jc w:val="both"/>
      </w:pPr>
    </w:p>
    <w:p w:rsidR="00A158EE" w:rsidRDefault="00A158EE">
      <w:pPr>
        <w:pStyle w:val="ConsPlusNonformat"/>
        <w:jc w:val="both"/>
      </w:pPr>
      <w:r>
        <w:t>3.3.3.   Право   на   имущественные   вычеты  (</w:t>
      </w:r>
      <w:hyperlink r:id="rId319" w:history="1">
        <w:r>
          <w:rPr>
            <w:color w:val="0000FF"/>
          </w:rPr>
          <w:t>ст.  220</w:t>
        </w:r>
      </w:hyperlink>
      <w:r>
        <w:t xml:space="preserve">  НК  РФ):  (да\нет)</w:t>
      </w:r>
    </w:p>
    <w:p w:rsidR="00A158EE" w:rsidRDefault="00A158EE">
      <w:pPr>
        <w:pStyle w:val="ConsPlusNonformat"/>
        <w:jc w:val="both"/>
      </w:pPr>
      <w:r>
        <w:t>___________________________________________________________________________</w:t>
      </w:r>
    </w:p>
    <w:p w:rsidR="00A158EE" w:rsidRDefault="00A158EE">
      <w:pPr>
        <w:pStyle w:val="ConsPlusNonformat"/>
        <w:jc w:val="both"/>
      </w:pPr>
      <w:r>
        <w:t>Вид (код) вычета __________________________________________________________</w:t>
      </w:r>
    </w:p>
    <w:p w:rsidR="00A158EE" w:rsidRDefault="00A158EE">
      <w:pPr>
        <w:pStyle w:val="ConsPlusNonformat"/>
        <w:jc w:val="both"/>
      </w:pPr>
      <w:r>
        <w:t>Основание _________________________________________________________________</w:t>
      </w:r>
    </w:p>
    <w:p w:rsidR="00A158EE" w:rsidRDefault="00A158EE">
      <w:pPr>
        <w:pStyle w:val="ConsPlusNonformat"/>
        <w:jc w:val="both"/>
      </w:pPr>
      <w:r>
        <w:t>3.3.4.   Право   на   социальные   налоговые   вычеты   (</w:t>
      </w:r>
      <w:hyperlink r:id="rId320" w:history="1">
        <w:r>
          <w:rPr>
            <w:color w:val="0000FF"/>
          </w:rPr>
          <w:t>ст.  219</w:t>
        </w:r>
      </w:hyperlink>
      <w:r>
        <w:t xml:space="preserve">  НК  РФ):</w:t>
      </w:r>
    </w:p>
    <w:p w:rsidR="00A158EE" w:rsidRDefault="00A158EE">
      <w:pPr>
        <w:pStyle w:val="ConsPlusNonformat"/>
        <w:jc w:val="both"/>
      </w:pPr>
      <w:r>
        <w:t>(да\нет)___________________________________________________________________</w:t>
      </w:r>
    </w:p>
    <w:p w:rsidR="00A158EE" w:rsidRDefault="00A158EE">
      <w:pPr>
        <w:pStyle w:val="ConsPlusNonformat"/>
        <w:jc w:val="both"/>
      </w:pPr>
      <w:r>
        <w:t>Вид (код) вычета __________________________________________________________</w:t>
      </w:r>
    </w:p>
    <w:p w:rsidR="00A158EE" w:rsidRDefault="00A158EE">
      <w:pPr>
        <w:pStyle w:val="ConsPlusNonformat"/>
        <w:jc w:val="both"/>
      </w:pPr>
      <w:r>
        <w:t>Основание _________________________________________________________________</w:t>
      </w:r>
    </w:p>
    <w:p w:rsidR="00A158EE" w:rsidRDefault="00A158EE">
      <w:pPr>
        <w:pStyle w:val="ConsPlusNonformat"/>
        <w:jc w:val="both"/>
      </w:pPr>
      <w:r>
        <w:t xml:space="preserve">3.3.5.  </w:t>
      </w:r>
      <w:proofErr w:type="gramStart"/>
      <w:r>
        <w:t>Право  на  профессиональные  налоговые  вычеты  (</w:t>
      </w:r>
      <w:hyperlink r:id="rId321" w:history="1">
        <w:r>
          <w:rPr>
            <w:color w:val="0000FF"/>
          </w:rPr>
          <w:t>п. п. 2</w:t>
        </w:r>
      </w:hyperlink>
      <w:r>
        <w:t xml:space="preserve">, </w:t>
      </w:r>
      <w:hyperlink r:id="rId322" w:history="1">
        <w:r>
          <w:rPr>
            <w:color w:val="0000FF"/>
          </w:rPr>
          <w:t>3 ст. 221</w:t>
        </w:r>
      </w:hyperlink>
      <w:proofErr w:type="gramEnd"/>
    </w:p>
    <w:p w:rsidR="00A158EE" w:rsidRDefault="00A158EE">
      <w:pPr>
        <w:pStyle w:val="ConsPlusNonformat"/>
        <w:jc w:val="both"/>
      </w:pPr>
      <w:proofErr w:type="gramStart"/>
      <w:r>
        <w:t>НК РФ): (да\нет) __________________________________________________________</w:t>
      </w:r>
      <w:proofErr w:type="gramEnd"/>
    </w:p>
    <w:p w:rsidR="00A158EE" w:rsidRDefault="00A158EE">
      <w:pPr>
        <w:pStyle w:val="ConsPlusNonformat"/>
        <w:jc w:val="both"/>
      </w:pPr>
      <w:r>
        <w:t>Вид (код) вычета __________________________________________________________</w:t>
      </w:r>
    </w:p>
    <w:p w:rsidR="00A158EE" w:rsidRDefault="00A158EE">
      <w:pPr>
        <w:pStyle w:val="ConsPlusNonformat"/>
        <w:jc w:val="both"/>
      </w:pPr>
      <w:r>
        <w:t>Основание _________________________________________________________________</w:t>
      </w:r>
    </w:p>
    <w:p w:rsidR="00A158EE" w:rsidRDefault="00A158EE">
      <w:pPr>
        <w:pStyle w:val="ConsPlusNonformat"/>
        <w:jc w:val="both"/>
      </w:pPr>
      <w:r>
        <w:t>3.4.  Фиксированный  авансовый  платеж  по  НДФЛ  (</w:t>
      </w:r>
      <w:hyperlink r:id="rId323" w:history="1">
        <w:r>
          <w:rPr>
            <w:color w:val="0000FF"/>
          </w:rPr>
          <w:t>п.  6  ст.  227.1</w:t>
        </w:r>
      </w:hyperlink>
      <w:r>
        <w:t xml:space="preserve"> НК РФ)</w:t>
      </w:r>
    </w:p>
    <w:p w:rsidR="00A158EE" w:rsidRDefault="00A158EE">
      <w:pPr>
        <w:pStyle w:val="ConsPlusNonformat"/>
        <w:jc w:val="both"/>
      </w:pPr>
      <w:r>
        <w:t>(</w:t>
      </w:r>
      <w:proofErr w:type="gramStart"/>
      <w:r>
        <w:t>есть</w:t>
      </w:r>
      <w:proofErr w:type="gramEnd"/>
      <w:r>
        <w:t>/нет) ________________________________________________________________</w:t>
      </w:r>
    </w:p>
    <w:p w:rsidR="00A158EE" w:rsidRDefault="00A158EE">
      <w:pPr>
        <w:pStyle w:val="ConsPlusNonformat"/>
        <w:jc w:val="both"/>
      </w:pPr>
      <w:r>
        <w:t>Патент серия __________ N ____________период действия______________________</w:t>
      </w:r>
    </w:p>
    <w:p w:rsidR="00A158EE" w:rsidRDefault="00A158EE">
      <w:pPr>
        <w:pStyle w:val="ConsPlusNonformat"/>
        <w:jc w:val="both"/>
      </w:pPr>
      <w:r>
        <w:t xml:space="preserve">Уведомление о подтверждении права на уменьшение исчисленной суммы налога </w:t>
      </w:r>
      <w:proofErr w:type="gramStart"/>
      <w:r>
        <w:t>на</w:t>
      </w:r>
      <w:proofErr w:type="gramEnd"/>
    </w:p>
    <w:p w:rsidR="00A158EE" w:rsidRDefault="00A158EE">
      <w:pPr>
        <w:pStyle w:val="ConsPlusNonformat"/>
        <w:jc w:val="both"/>
      </w:pPr>
      <w:r>
        <w:t>сумму   уплаченных  налогоплательщиком  фиксированных  авансовых  платежей:</w:t>
      </w:r>
    </w:p>
    <w:p w:rsidR="00A158EE" w:rsidRDefault="00A158EE">
      <w:pPr>
        <w:pStyle w:val="ConsPlusNonformat"/>
        <w:jc w:val="both"/>
      </w:pPr>
      <w:r>
        <w:t>___________________________________________________________________________</w:t>
      </w:r>
    </w:p>
    <w:p w:rsidR="00A158EE" w:rsidRDefault="00A158EE">
      <w:pPr>
        <w:pStyle w:val="ConsPlusNonformat"/>
        <w:jc w:val="both"/>
      </w:pPr>
      <w:r>
        <w:t>Сумма фиксированного авансового платежа ___________________________________</w:t>
      </w:r>
    </w:p>
    <w:p w:rsidR="00A158EE" w:rsidRDefault="00A158EE">
      <w:pPr>
        <w:pStyle w:val="ConsPlusNonformat"/>
        <w:jc w:val="both"/>
      </w:pPr>
      <w:r>
        <w:t>Документ, подтверждающий уплату фиксированного авансового платежа _________</w:t>
      </w:r>
    </w:p>
    <w:p w:rsidR="00A158EE" w:rsidRDefault="00A158EE">
      <w:pPr>
        <w:pStyle w:val="ConsPlusNonformat"/>
        <w:jc w:val="both"/>
      </w:pPr>
      <w:r>
        <w:t>___________________________________________________________________________</w:t>
      </w:r>
    </w:p>
    <w:p w:rsidR="00A158EE" w:rsidRDefault="00A158EE">
      <w:pPr>
        <w:pStyle w:val="ConsPlusNonformat"/>
        <w:jc w:val="both"/>
      </w:pPr>
      <w:r>
        <w:t>Заявление от налогоплательщика (</w:t>
      </w:r>
      <w:proofErr w:type="spellStart"/>
      <w:r>
        <w:t>дд.мм</w:t>
      </w:r>
      <w:proofErr w:type="gramStart"/>
      <w:r>
        <w:t>.г</w:t>
      </w:r>
      <w:proofErr w:type="gramEnd"/>
      <w:r>
        <w:t>ггг</w:t>
      </w:r>
      <w:proofErr w:type="spellEnd"/>
      <w:r>
        <w:t>)________________________________</w:t>
      </w:r>
    </w:p>
    <w:p w:rsidR="00A158EE" w:rsidRDefault="00A158EE">
      <w:pPr>
        <w:pStyle w:val="ConsPlusNonformat"/>
        <w:jc w:val="both"/>
      </w:pPr>
      <w:r>
        <w:t>Раздел 4. Доходы, облагаемые по ставке 35%, и сумма налога</w:t>
      </w:r>
    </w:p>
    <w:p w:rsidR="00A158EE" w:rsidRDefault="00A158EE">
      <w:pPr>
        <w:pStyle w:val="ConsPlusNormal"/>
        <w:jc w:val="both"/>
      </w:pPr>
    </w:p>
    <w:p w:rsidR="00A158EE" w:rsidRDefault="00A158EE">
      <w:pPr>
        <w:sectPr w:rsidR="00A158E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849"/>
        <w:gridCol w:w="1484"/>
        <w:gridCol w:w="893"/>
        <w:gridCol w:w="1108"/>
        <w:gridCol w:w="716"/>
        <w:gridCol w:w="1006"/>
        <w:gridCol w:w="627"/>
        <w:gridCol w:w="758"/>
        <w:gridCol w:w="750"/>
        <w:gridCol w:w="936"/>
        <w:gridCol w:w="1204"/>
        <w:gridCol w:w="1092"/>
        <w:gridCol w:w="992"/>
        <w:gridCol w:w="1092"/>
        <w:gridCol w:w="964"/>
      </w:tblGrid>
      <w:tr w:rsidR="00A158EE">
        <w:tc>
          <w:tcPr>
            <w:tcW w:w="340" w:type="dxa"/>
          </w:tcPr>
          <w:p w:rsidR="00A158EE" w:rsidRDefault="00A158EE">
            <w:pPr>
              <w:pStyle w:val="ConsPlusNormal"/>
            </w:pPr>
            <w:r>
              <w:lastRenderedPageBreak/>
              <w:t>N</w:t>
            </w:r>
          </w:p>
        </w:tc>
        <w:tc>
          <w:tcPr>
            <w:tcW w:w="3333" w:type="dxa"/>
            <w:gridSpan w:val="2"/>
          </w:tcPr>
          <w:p w:rsidR="00A158EE" w:rsidRDefault="00A158EE">
            <w:pPr>
              <w:pStyle w:val="ConsPlusNormal"/>
            </w:pPr>
            <w:r>
              <w:t>Показатели</w:t>
            </w:r>
          </w:p>
        </w:tc>
        <w:tc>
          <w:tcPr>
            <w:tcW w:w="893" w:type="dxa"/>
          </w:tcPr>
          <w:p w:rsidR="00A158EE" w:rsidRDefault="00A158EE">
            <w:pPr>
              <w:pStyle w:val="ConsPlusNormal"/>
              <w:jc w:val="center"/>
            </w:pPr>
            <w:r>
              <w:t>Январь</w:t>
            </w:r>
          </w:p>
        </w:tc>
        <w:tc>
          <w:tcPr>
            <w:tcW w:w="1108" w:type="dxa"/>
          </w:tcPr>
          <w:p w:rsidR="00A158EE" w:rsidRDefault="00A158EE">
            <w:pPr>
              <w:pStyle w:val="ConsPlusNormal"/>
              <w:jc w:val="center"/>
            </w:pPr>
            <w:r>
              <w:t>Февраль</w:t>
            </w:r>
          </w:p>
        </w:tc>
        <w:tc>
          <w:tcPr>
            <w:tcW w:w="716" w:type="dxa"/>
          </w:tcPr>
          <w:p w:rsidR="00A158EE" w:rsidRDefault="00A158EE">
            <w:pPr>
              <w:pStyle w:val="ConsPlusNormal"/>
              <w:jc w:val="center"/>
            </w:pPr>
            <w:r>
              <w:t>Март</w:t>
            </w:r>
          </w:p>
        </w:tc>
        <w:tc>
          <w:tcPr>
            <w:tcW w:w="1006" w:type="dxa"/>
          </w:tcPr>
          <w:p w:rsidR="00A158EE" w:rsidRDefault="00A158EE">
            <w:pPr>
              <w:pStyle w:val="ConsPlusNormal"/>
              <w:jc w:val="center"/>
            </w:pPr>
            <w:r>
              <w:t>Апрель</w:t>
            </w:r>
          </w:p>
        </w:tc>
        <w:tc>
          <w:tcPr>
            <w:tcW w:w="627" w:type="dxa"/>
          </w:tcPr>
          <w:p w:rsidR="00A158EE" w:rsidRDefault="00A158EE">
            <w:pPr>
              <w:pStyle w:val="ConsPlusNormal"/>
              <w:jc w:val="center"/>
            </w:pPr>
            <w:r>
              <w:t>Май</w:t>
            </w:r>
          </w:p>
        </w:tc>
        <w:tc>
          <w:tcPr>
            <w:tcW w:w="758" w:type="dxa"/>
          </w:tcPr>
          <w:p w:rsidR="00A158EE" w:rsidRDefault="00A158EE">
            <w:pPr>
              <w:pStyle w:val="ConsPlusNormal"/>
              <w:jc w:val="center"/>
            </w:pPr>
            <w:r>
              <w:t>Июнь</w:t>
            </w:r>
          </w:p>
        </w:tc>
        <w:tc>
          <w:tcPr>
            <w:tcW w:w="750" w:type="dxa"/>
          </w:tcPr>
          <w:p w:rsidR="00A158EE" w:rsidRDefault="00A158EE">
            <w:pPr>
              <w:pStyle w:val="ConsPlusNormal"/>
              <w:jc w:val="center"/>
            </w:pPr>
            <w:r>
              <w:t>Июль</w:t>
            </w:r>
          </w:p>
        </w:tc>
        <w:tc>
          <w:tcPr>
            <w:tcW w:w="936" w:type="dxa"/>
          </w:tcPr>
          <w:p w:rsidR="00A158EE" w:rsidRDefault="00A158EE">
            <w:pPr>
              <w:pStyle w:val="ConsPlusNormal"/>
              <w:jc w:val="center"/>
            </w:pPr>
            <w:r>
              <w:t>Август</w:t>
            </w:r>
          </w:p>
        </w:tc>
        <w:tc>
          <w:tcPr>
            <w:tcW w:w="1204" w:type="dxa"/>
          </w:tcPr>
          <w:p w:rsidR="00A158EE" w:rsidRDefault="00A158EE">
            <w:pPr>
              <w:pStyle w:val="ConsPlusNormal"/>
              <w:jc w:val="center"/>
            </w:pPr>
            <w:r>
              <w:t>Сентябрь</w:t>
            </w:r>
          </w:p>
        </w:tc>
        <w:tc>
          <w:tcPr>
            <w:tcW w:w="1092" w:type="dxa"/>
          </w:tcPr>
          <w:p w:rsidR="00A158EE" w:rsidRDefault="00A158EE">
            <w:pPr>
              <w:pStyle w:val="ConsPlusNormal"/>
              <w:jc w:val="center"/>
            </w:pPr>
            <w:r>
              <w:t>Октябрь</w:t>
            </w:r>
          </w:p>
        </w:tc>
        <w:tc>
          <w:tcPr>
            <w:tcW w:w="992" w:type="dxa"/>
          </w:tcPr>
          <w:p w:rsidR="00A158EE" w:rsidRDefault="00A158EE">
            <w:pPr>
              <w:pStyle w:val="ConsPlusNormal"/>
              <w:jc w:val="center"/>
            </w:pPr>
            <w:r>
              <w:t>Ноябрь</w:t>
            </w:r>
          </w:p>
        </w:tc>
        <w:tc>
          <w:tcPr>
            <w:tcW w:w="1092" w:type="dxa"/>
          </w:tcPr>
          <w:p w:rsidR="00A158EE" w:rsidRDefault="00A158EE">
            <w:pPr>
              <w:pStyle w:val="ConsPlusNormal"/>
              <w:jc w:val="center"/>
            </w:pPr>
            <w:r>
              <w:t>Декабрь</w:t>
            </w:r>
          </w:p>
        </w:tc>
        <w:tc>
          <w:tcPr>
            <w:tcW w:w="964" w:type="dxa"/>
          </w:tcPr>
          <w:p w:rsidR="00A158EE" w:rsidRDefault="00A158EE">
            <w:pPr>
              <w:pStyle w:val="ConsPlusNormal"/>
              <w:jc w:val="center"/>
            </w:pPr>
            <w:r>
              <w:t>Итого</w:t>
            </w:r>
          </w:p>
        </w:tc>
      </w:tr>
      <w:tr w:rsidR="00A158EE">
        <w:tc>
          <w:tcPr>
            <w:tcW w:w="340" w:type="dxa"/>
            <w:vMerge w:val="restart"/>
          </w:tcPr>
          <w:p w:rsidR="00A158EE" w:rsidRDefault="00A158EE">
            <w:pPr>
              <w:pStyle w:val="ConsPlusNormal"/>
            </w:pPr>
            <w:r>
              <w:t>1</w:t>
            </w:r>
          </w:p>
        </w:tc>
        <w:tc>
          <w:tcPr>
            <w:tcW w:w="1849" w:type="dxa"/>
            <w:vMerge w:val="restart"/>
          </w:tcPr>
          <w:p w:rsidR="00A158EE" w:rsidRDefault="00A158EE">
            <w:pPr>
              <w:pStyle w:val="ConsPlusNormal"/>
            </w:pPr>
            <w:r>
              <w:t>Код дохода</w:t>
            </w:r>
          </w:p>
        </w:tc>
        <w:tc>
          <w:tcPr>
            <w:tcW w:w="1484" w:type="dxa"/>
          </w:tcPr>
          <w:p w:rsidR="00A158EE" w:rsidRDefault="00A158EE">
            <w:pPr>
              <w:pStyle w:val="ConsPlusNormal"/>
            </w:pPr>
            <w:r>
              <w:t>Сумма дохода</w:t>
            </w:r>
          </w:p>
        </w:tc>
        <w:tc>
          <w:tcPr>
            <w:tcW w:w="893" w:type="dxa"/>
          </w:tcPr>
          <w:p w:rsidR="00A158EE" w:rsidRDefault="00A158EE">
            <w:pPr>
              <w:pStyle w:val="ConsPlusNormal"/>
            </w:pPr>
          </w:p>
        </w:tc>
        <w:tc>
          <w:tcPr>
            <w:tcW w:w="1108" w:type="dxa"/>
          </w:tcPr>
          <w:p w:rsidR="00A158EE" w:rsidRDefault="00A158EE">
            <w:pPr>
              <w:pStyle w:val="ConsPlusNormal"/>
            </w:pPr>
          </w:p>
        </w:tc>
        <w:tc>
          <w:tcPr>
            <w:tcW w:w="716" w:type="dxa"/>
          </w:tcPr>
          <w:p w:rsidR="00A158EE" w:rsidRDefault="00A158EE">
            <w:pPr>
              <w:pStyle w:val="ConsPlusNormal"/>
            </w:pPr>
          </w:p>
        </w:tc>
        <w:tc>
          <w:tcPr>
            <w:tcW w:w="1006" w:type="dxa"/>
          </w:tcPr>
          <w:p w:rsidR="00A158EE" w:rsidRDefault="00A158EE">
            <w:pPr>
              <w:pStyle w:val="ConsPlusNormal"/>
            </w:pPr>
          </w:p>
        </w:tc>
        <w:tc>
          <w:tcPr>
            <w:tcW w:w="627" w:type="dxa"/>
          </w:tcPr>
          <w:p w:rsidR="00A158EE" w:rsidRDefault="00A158EE">
            <w:pPr>
              <w:pStyle w:val="ConsPlusNormal"/>
            </w:pPr>
          </w:p>
        </w:tc>
        <w:tc>
          <w:tcPr>
            <w:tcW w:w="758" w:type="dxa"/>
          </w:tcPr>
          <w:p w:rsidR="00A158EE" w:rsidRDefault="00A158EE">
            <w:pPr>
              <w:pStyle w:val="ConsPlusNormal"/>
            </w:pPr>
          </w:p>
        </w:tc>
        <w:tc>
          <w:tcPr>
            <w:tcW w:w="750" w:type="dxa"/>
          </w:tcPr>
          <w:p w:rsidR="00A158EE" w:rsidRDefault="00A158EE">
            <w:pPr>
              <w:pStyle w:val="ConsPlusNormal"/>
            </w:pPr>
          </w:p>
        </w:tc>
        <w:tc>
          <w:tcPr>
            <w:tcW w:w="936" w:type="dxa"/>
          </w:tcPr>
          <w:p w:rsidR="00A158EE" w:rsidRDefault="00A158EE">
            <w:pPr>
              <w:pStyle w:val="ConsPlusNormal"/>
            </w:pPr>
          </w:p>
        </w:tc>
        <w:tc>
          <w:tcPr>
            <w:tcW w:w="1204" w:type="dxa"/>
          </w:tcPr>
          <w:p w:rsidR="00A158EE" w:rsidRDefault="00A158EE">
            <w:pPr>
              <w:pStyle w:val="ConsPlusNormal"/>
            </w:pPr>
          </w:p>
        </w:tc>
        <w:tc>
          <w:tcPr>
            <w:tcW w:w="1092" w:type="dxa"/>
          </w:tcPr>
          <w:p w:rsidR="00A158EE" w:rsidRDefault="00A158EE">
            <w:pPr>
              <w:pStyle w:val="ConsPlusNormal"/>
            </w:pPr>
          </w:p>
        </w:tc>
        <w:tc>
          <w:tcPr>
            <w:tcW w:w="992" w:type="dxa"/>
          </w:tcPr>
          <w:p w:rsidR="00A158EE" w:rsidRDefault="00A158EE">
            <w:pPr>
              <w:pStyle w:val="ConsPlusNormal"/>
            </w:pPr>
          </w:p>
        </w:tc>
        <w:tc>
          <w:tcPr>
            <w:tcW w:w="1092" w:type="dxa"/>
          </w:tcPr>
          <w:p w:rsidR="00A158EE" w:rsidRDefault="00A158EE">
            <w:pPr>
              <w:pStyle w:val="ConsPlusNormal"/>
            </w:pPr>
          </w:p>
        </w:tc>
        <w:tc>
          <w:tcPr>
            <w:tcW w:w="964" w:type="dxa"/>
          </w:tcPr>
          <w:p w:rsidR="00A158EE" w:rsidRDefault="00A158EE">
            <w:pPr>
              <w:pStyle w:val="ConsPlusNormal"/>
            </w:pPr>
          </w:p>
        </w:tc>
      </w:tr>
      <w:tr w:rsidR="00A158EE">
        <w:tc>
          <w:tcPr>
            <w:tcW w:w="340" w:type="dxa"/>
            <w:vMerge/>
          </w:tcPr>
          <w:p w:rsidR="00A158EE" w:rsidRDefault="00A158EE"/>
        </w:tc>
        <w:tc>
          <w:tcPr>
            <w:tcW w:w="1849" w:type="dxa"/>
            <w:vMerge/>
          </w:tcPr>
          <w:p w:rsidR="00A158EE" w:rsidRDefault="00A158EE"/>
        </w:tc>
        <w:tc>
          <w:tcPr>
            <w:tcW w:w="1484" w:type="dxa"/>
          </w:tcPr>
          <w:p w:rsidR="00A158EE" w:rsidRDefault="00A158EE">
            <w:pPr>
              <w:pStyle w:val="ConsPlusNormal"/>
            </w:pPr>
            <w:r>
              <w:t>Дата получения</w:t>
            </w:r>
          </w:p>
        </w:tc>
        <w:tc>
          <w:tcPr>
            <w:tcW w:w="893" w:type="dxa"/>
          </w:tcPr>
          <w:p w:rsidR="00A158EE" w:rsidRDefault="00A158EE">
            <w:pPr>
              <w:pStyle w:val="ConsPlusNormal"/>
            </w:pPr>
          </w:p>
        </w:tc>
        <w:tc>
          <w:tcPr>
            <w:tcW w:w="1108" w:type="dxa"/>
          </w:tcPr>
          <w:p w:rsidR="00A158EE" w:rsidRDefault="00A158EE">
            <w:pPr>
              <w:pStyle w:val="ConsPlusNormal"/>
            </w:pPr>
          </w:p>
        </w:tc>
        <w:tc>
          <w:tcPr>
            <w:tcW w:w="716" w:type="dxa"/>
          </w:tcPr>
          <w:p w:rsidR="00A158EE" w:rsidRDefault="00A158EE">
            <w:pPr>
              <w:pStyle w:val="ConsPlusNormal"/>
            </w:pPr>
          </w:p>
        </w:tc>
        <w:tc>
          <w:tcPr>
            <w:tcW w:w="1006" w:type="dxa"/>
          </w:tcPr>
          <w:p w:rsidR="00A158EE" w:rsidRDefault="00A158EE">
            <w:pPr>
              <w:pStyle w:val="ConsPlusNormal"/>
            </w:pPr>
          </w:p>
        </w:tc>
        <w:tc>
          <w:tcPr>
            <w:tcW w:w="627" w:type="dxa"/>
          </w:tcPr>
          <w:p w:rsidR="00A158EE" w:rsidRDefault="00A158EE">
            <w:pPr>
              <w:pStyle w:val="ConsPlusNormal"/>
            </w:pPr>
          </w:p>
        </w:tc>
        <w:tc>
          <w:tcPr>
            <w:tcW w:w="758" w:type="dxa"/>
          </w:tcPr>
          <w:p w:rsidR="00A158EE" w:rsidRDefault="00A158EE">
            <w:pPr>
              <w:pStyle w:val="ConsPlusNormal"/>
            </w:pPr>
          </w:p>
        </w:tc>
        <w:tc>
          <w:tcPr>
            <w:tcW w:w="750" w:type="dxa"/>
          </w:tcPr>
          <w:p w:rsidR="00A158EE" w:rsidRDefault="00A158EE">
            <w:pPr>
              <w:pStyle w:val="ConsPlusNormal"/>
            </w:pPr>
          </w:p>
        </w:tc>
        <w:tc>
          <w:tcPr>
            <w:tcW w:w="936" w:type="dxa"/>
          </w:tcPr>
          <w:p w:rsidR="00A158EE" w:rsidRDefault="00A158EE">
            <w:pPr>
              <w:pStyle w:val="ConsPlusNormal"/>
            </w:pPr>
          </w:p>
        </w:tc>
        <w:tc>
          <w:tcPr>
            <w:tcW w:w="1204" w:type="dxa"/>
          </w:tcPr>
          <w:p w:rsidR="00A158EE" w:rsidRDefault="00A158EE">
            <w:pPr>
              <w:pStyle w:val="ConsPlusNormal"/>
            </w:pPr>
          </w:p>
        </w:tc>
        <w:tc>
          <w:tcPr>
            <w:tcW w:w="1092" w:type="dxa"/>
          </w:tcPr>
          <w:p w:rsidR="00A158EE" w:rsidRDefault="00A158EE">
            <w:pPr>
              <w:pStyle w:val="ConsPlusNormal"/>
            </w:pPr>
          </w:p>
        </w:tc>
        <w:tc>
          <w:tcPr>
            <w:tcW w:w="992" w:type="dxa"/>
          </w:tcPr>
          <w:p w:rsidR="00A158EE" w:rsidRDefault="00A158EE">
            <w:pPr>
              <w:pStyle w:val="ConsPlusNormal"/>
            </w:pPr>
          </w:p>
        </w:tc>
        <w:tc>
          <w:tcPr>
            <w:tcW w:w="1092" w:type="dxa"/>
          </w:tcPr>
          <w:p w:rsidR="00A158EE" w:rsidRDefault="00A158EE">
            <w:pPr>
              <w:pStyle w:val="ConsPlusNormal"/>
            </w:pPr>
          </w:p>
        </w:tc>
        <w:tc>
          <w:tcPr>
            <w:tcW w:w="964" w:type="dxa"/>
          </w:tcPr>
          <w:p w:rsidR="00A158EE" w:rsidRDefault="00A158EE">
            <w:pPr>
              <w:pStyle w:val="ConsPlusNormal"/>
              <w:jc w:val="center"/>
            </w:pPr>
            <w:r>
              <w:t>X</w:t>
            </w:r>
          </w:p>
        </w:tc>
      </w:tr>
      <w:tr w:rsidR="00A158EE">
        <w:tc>
          <w:tcPr>
            <w:tcW w:w="340" w:type="dxa"/>
          </w:tcPr>
          <w:p w:rsidR="00A158EE" w:rsidRDefault="00A158EE">
            <w:pPr>
              <w:pStyle w:val="ConsPlusNormal"/>
            </w:pPr>
            <w:r>
              <w:t>2</w:t>
            </w:r>
          </w:p>
        </w:tc>
        <w:tc>
          <w:tcPr>
            <w:tcW w:w="3333" w:type="dxa"/>
            <w:gridSpan w:val="2"/>
          </w:tcPr>
          <w:p w:rsidR="00A158EE" w:rsidRDefault="00A158EE">
            <w:pPr>
              <w:pStyle w:val="ConsPlusNormal"/>
            </w:pPr>
            <w:r>
              <w:t>Налоговая база</w:t>
            </w:r>
          </w:p>
        </w:tc>
        <w:tc>
          <w:tcPr>
            <w:tcW w:w="893" w:type="dxa"/>
          </w:tcPr>
          <w:p w:rsidR="00A158EE" w:rsidRDefault="00A158EE">
            <w:pPr>
              <w:pStyle w:val="ConsPlusNormal"/>
            </w:pPr>
          </w:p>
        </w:tc>
        <w:tc>
          <w:tcPr>
            <w:tcW w:w="1108" w:type="dxa"/>
          </w:tcPr>
          <w:p w:rsidR="00A158EE" w:rsidRDefault="00A158EE">
            <w:pPr>
              <w:pStyle w:val="ConsPlusNormal"/>
            </w:pPr>
          </w:p>
        </w:tc>
        <w:tc>
          <w:tcPr>
            <w:tcW w:w="716" w:type="dxa"/>
          </w:tcPr>
          <w:p w:rsidR="00A158EE" w:rsidRDefault="00A158EE">
            <w:pPr>
              <w:pStyle w:val="ConsPlusNormal"/>
            </w:pPr>
          </w:p>
        </w:tc>
        <w:tc>
          <w:tcPr>
            <w:tcW w:w="1006" w:type="dxa"/>
          </w:tcPr>
          <w:p w:rsidR="00A158EE" w:rsidRDefault="00A158EE">
            <w:pPr>
              <w:pStyle w:val="ConsPlusNormal"/>
            </w:pPr>
          </w:p>
        </w:tc>
        <w:tc>
          <w:tcPr>
            <w:tcW w:w="627" w:type="dxa"/>
          </w:tcPr>
          <w:p w:rsidR="00A158EE" w:rsidRDefault="00A158EE">
            <w:pPr>
              <w:pStyle w:val="ConsPlusNormal"/>
            </w:pPr>
          </w:p>
        </w:tc>
        <w:tc>
          <w:tcPr>
            <w:tcW w:w="758" w:type="dxa"/>
          </w:tcPr>
          <w:p w:rsidR="00A158EE" w:rsidRDefault="00A158EE">
            <w:pPr>
              <w:pStyle w:val="ConsPlusNormal"/>
            </w:pPr>
          </w:p>
        </w:tc>
        <w:tc>
          <w:tcPr>
            <w:tcW w:w="750" w:type="dxa"/>
          </w:tcPr>
          <w:p w:rsidR="00A158EE" w:rsidRDefault="00A158EE">
            <w:pPr>
              <w:pStyle w:val="ConsPlusNormal"/>
            </w:pPr>
          </w:p>
        </w:tc>
        <w:tc>
          <w:tcPr>
            <w:tcW w:w="936" w:type="dxa"/>
          </w:tcPr>
          <w:p w:rsidR="00A158EE" w:rsidRDefault="00A158EE">
            <w:pPr>
              <w:pStyle w:val="ConsPlusNormal"/>
            </w:pPr>
          </w:p>
        </w:tc>
        <w:tc>
          <w:tcPr>
            <w:tcW w:w="1204" w:type="dxa"/>
          </w:tcPr>
          <w:p w:rsidR="00A158EE" w:rsidRDefault="00A158EE">
            <w:pPr>
              <w:pStyle w:val="ConsPlusNormal"/>
            </w:pPr>
          </w:p>
        </w:tc>
        <w:tc>
          <w:tcPr>
            <w:tcW w:w="1092" w:type="dxa"/>
          </w:tcPr>
          <w:p w:rsidR="00A158EE" w:rsidRDefault="00A158EE">
            <w:pPr>
              <w:pStyle w:val="ConsPlusNormal"/>
            </w:pPr>
          </w:p>
        </w:tc>
        <w:tc>
          <w:tcPr>
            <w:tcW w:w="992" w:type="dxa"/>
          </w:tcPr>
          <w:p w:rsidR="00A158EE" w:rsidRDefault="00A158EE">
            <w:pPr>
              <w:pStyle w:val="ConsPlusNormal"/>
            </w:pPr>
          </w:p>
        </w:tc>
        <w:tc>
          <w:tcPr>
            <w:tcW w:w="1092" w:type="dxa"/>
          </w:tcPr>
          <w:p w:rsidR="00A158EE" w:rsidRDefault="00A158EE">
            <w:pPr>
              <w:pStyle w:val="ConsPlusNormal"/>
            </w:pPr>
          </w:p>
        </w:tc>
        <w:tc>
          <w:tcPr>
            <w:tcW w:w="964" w:type="dxa"/>
          </w:tcPr>
          <w:p w:rsidR="00A158EE" w:rsidRDefault="00A158EE">
            <w:pPr>
              <w:pStyle w:val="ConsPlusNormal"/>
              <w:jc w:val="center"/>
            </w:pPr>
            <w:r>
              <w:t>X</w:t>
            </w:r>
          </w:p>
        </w:tc>
      </w:tr>
      <w:tr w:rsidR="00A158EE">
        <w:tc>
          <w:tcPr>
            <w:tcW w:w="340" w:type="dxa"/>
          </w:tcPr>
          <w:p w:rsidR="00A158EE" w:rsidRDefault="00A158EE">
            <w:pPr>
              <w:pStyle w:val="ConsPlusNormal"/>
            </w:pPr>
            <w:r>
              <w:t>3</w:t>
            </w:r>
          </w:p>
        </w:tc>
        <w:tc>
          <w:tcPr>
            <w:tcW w:w="3333" w:type="dxa"/>
            <w:gridSpan w:val="2"/>
          </w:tcPr>
          <w:p w:rsidR="00A158EE" w:rsidRDefault="00A158EE">
            <w:pPr>
              <w:pStyle w:val="ConsPlusNormal"/>
            </w:pPr>
            <w:r>
              <w:t>Сумма налога исчисленная</w:t>
            </w:r>
          </w:p>
        </w:tc>
        <w:tc>
          <w:tcPr>
            <w:tcW w:w="893" w:type="dxa"/>
          </w:tcPr>
          <w:p w:rsidR="00A158EE" w:rsidRDefault="00A158EE">
            <w:pPr>
              <w:pStyle w:val="ConsPlusNormal"/>
            </w:pPr>
          </w:p>
        </w:tc>
        <w:tc>
          <w:tcPr>
            <w:tcW w:w="1108" w:type="dxa"/>
          </w:tcPr>
          <w:p w:rsidR="00A158EE" w:rsidRDefault="00A158EE">
            <w:pPr>
              <w:pStyle w:val="ConsPlusNormal"/>
            </w:pPr>
          </w:p>
        </w:tc>
        <w:tc>
          <w:tcPr>
            <w:tcW w:w="716" w:type="dxa"/>
          </w:tcPr>
          <w:p w:rsidR="00A158EE" w:rsidRDefault="00A158EE">
            <w:pPr>
              <w:pStyle w:val="ConsPlusNormal"/>
            </w:pPr>
          </w:p>
        </w:tc>
        <w:tc>
          <w:tcPr>
            <w:tcW w:w="1006" w:type="dxa"/>
          </w:tcPr>
          <w:p w:rsidR="00A158EE" w:rsidRDefault="00A158EE">
            <w:pPr>
              <w:pStyle w:val="ConsPlusNormal"/>
            </w:pPr>
          </w:p>
        </w:tc>
        <w:tc>
          <w:tcPr>
            <w:tcW w:w="627" w:type="dxa"/>
          </w:tcPr>
          <w:p w:rsidR="00A158EE" w:rsidRDefault="00A158EE">
            <w:pPr>
              <w:pStyle w:val="ConsPlusNormal"/>
            </w:pPr>
          </w:p>
        </w:tc>
        <w:tc>
          <w:tcPr>
            <w:tcW w:w="758" w:type="dxa"/>
          </w:tcPr>
          <w:p w:rsidR="00A158EE" w:rsidRDefault="00A158EE">
            <w:pPr>
              <w:pStyle w:val="ConsPlusNormal"/>
            </w:pPr>
          </w:p>
        </w:tc>
        <w:tc>
          <w:tcPr>
            <w:tcW w:w="750" w:type="dxa"/>
          </w:tcPr>
          <w:p w:rsidR="00A158EE" w:rsidRDefault="00A158EE">
            <w:pPr>
              <w:pStyle w:val="ConsPlusNormal"/>
            </w:pPr>
          </w:p>
        </w:tc>
        <w:tc>
          <w:tcPr>
            <w:tcW w:w="936" w:type="dxa"/>
          </w:tcPr>
          <w:p w:rsidR="00A158EE" w:rsidRDefault="00A158EE">
            <w:pPr>
              <w:pStyle w:val="ConsPlusNormal"/>
            </w:pPr>
          </w:p>
        </w:tc>
        <w:tc>
          <w:tcPr>
            <w:tcW w:w="1204" w:type="dxa"/>
          </w:tcPr>
          <w:p w:rsidR="00A158EE" w:rsidRDefault="00A158EE">
            <w:pPr>
              <w:pStyle w:val="ConsPlusNormal"/>
            </w:pPr>
          </w:p>
        </w:tc>
        <w:tc>
          <w:tcPr>
            <w:tcW w:w="1092" w:type="dxa"/>
          </w:tcPr>
          <w:p w:rsidR="00A158EE" w:rsidRDefault="00A158EE">
            <w:pPr>
              <w:pStyle w:val="ConsPlusNormal"/>
            </w:pPr>
          </w:p>
        </w:tc>
        <w:tc>
          <w:tcPr>
            <w:tcW w:w="992" w:type="dxa"/>
          </w:tcPr>
          <w:p w:rsidR="00A158EE" w:rsidRDefault="00A158EE">
            <w:pPr>
              <w:pStyle w:val="ConsPlusNormal"/>
            </w:pPr>
          </w:p>
        </w:tc>
        <w:tc>
          <w:tcPr>
            <w:tcW w:w="1092" w:type="dxa"/>
          </w:tcPr>
          <w:p w:rsidR="00A158EE" w:rsidRDefault="00A158EE">
            <w:pPr>
              <w:pStyle w:val="ConsPlusNormal"/>
            </w:pPr>
          </w:p>
        </w:tc>
        <w:tc>
          <w:tcPr>
            <w:tcW w:w="964" w:type="dxa"/>
          </w:tcPr>
          <w:p w:rsidR="00A158EE" w:rsidRDefault="00A158EE">
            <w:pPr>
              <w:pStyle w:val="ConsPlusNormal"/>
            </w:pPr>
          </w:p>
        </w:tc>
      </w:tr>
      <w:tr w:rsidR="00A158EE">
        <w:tc>
          <w:tcPr>
            <w:tcW w:w="340" w:type="dxa"/>
            <w:vMerge w:val="restart"/>
          </w:tcPr>
          <w:p w:rsidR="00A158EE" w:rsidRDefault="00A158EE">
            <w:pPr>
              <w:pStyle w:val="ConsPlusNormal"/>
            </w:pPr>
            <w:r>
              <w:t>4</w:t>
            </w:r>
          </w:p>
        </w:tc>
        <w:tc>
          <w:tcPr>
            <w:tcW w:w="1849" w:type="dxa"/>
            <w:vMerge w:val="restart"/>
          </w:tcPr>
          <w:p w:rsidR="00A158EE" w:rsidRDefault="00A158EE">
            <w:pPr>
              <w:pStyle w:val="ConsPlusNormal"/>
            </w:pPr>
            <w:r>
              <w:t>Налог удержанный</w:t>
            </w:r>
          </w:p>
        </w:tc>
        <w:tc>
          <w:tcPr>
            <w:tcW w:w="1484" w:type="dxa"/>
          </w:tcPr>
          <w:p w:rsidR="00A158EE" w:rsidRDefault="00A158EE">
            <w:pPr>
              <w:pStyle w:val="ConsPlusNormal"/>
            </w:pPr>
            <w:r>
              <w:t>Сумма</w:t>
            </w:r>
          </w:p>
        </w:tc>
        <w:tc>
          <w:tcPr>
            <w:tcW w:w="893" w:type="dxa"/>
          </w:tcPr>
          <w:p w:rsidR="00A158EE" w:rsidRDefault="00A158EE">
            <w:pPr>
              <w:pStyle w:val="ConsPlusNormal"/>
            </w:pPr>
          </w:p>
        </w:tc>
        <w:tc>
          <w:tcPr>
            <w:tcW w:w="1108" w:type="dxa"/>
          </w:tcPr>
          <w:p w:rsidR="00A158EE" w:rsidRDefault="00A158EE">
            <w:pPr>
              <w:pStyle w:val="ConsPlusNormal"/>
            </w:pPr>
          </w:p>
        </w:tc>
        <w:tc>
          <w:tcPr>
            <w:tcW w:w="716" w:type="dxa"/>
          </w:tcPr>
          <w:p w:rsidR="00A158EE" w:rsidRDefault="00A158EE">
            <w:pPr>
              <w:pStyle w:val="ConsPlusNormal"/>
            </w:pPr>
          </w:p>
        </w:tc>
        <w:tc>
          <w:tcPr>
            <w:tcW w:w="1006" w:type="dxa"/>
          </w:tcPr>
          <w:p w:rsidR="00A158EE" w:rsidRDefault="00A158EE">
            <w:pPr>
              <w:pStyle w:val="ConsPlusNormal"/>
            </w:pPr>
          </w:p>
        </w:tc>
        <w:tc>
          <w:tcPr>
            <w:tcW w:w="627" w:type="dxa"/>
          </w:tcPr>
          <w:p w:rsidR="00A158EE" w:rsidRDefault="00A158EE">
            <w:pPr>
              <w:pStyle w:val="ConsPlusNormal"/>
            </w:pPr>
          </w:p>
        </w:tc>
        <w:tc>
          <w:tcPr>
            <w:tcW w:w="758" w:type="dxa"/>
          </w:tcPr>
          <w:p w:rsidR="00A158EE" w:rsidRDefault="00A158EE">
            <w:pPr>
              <w:pStyle w:val="ConsPlusNormal"/>
            </w:pPr>
          </w:p>
        </w:tc>
        <w:tc>
          <w:tcPr>
            <w:tcW w:w="750" w:type="dxa"/>
          </w:tcPr>
          <w:p w:rsidR="00A158EE" w:rsidRDefault="00A158EE">
            <w:pPr>
              <w:pStyle w:val="ConsPlusNormal"/>
            </w:pPr>
          </w:p>
        </w:tc>
        <w:tc>
          <w:tcPr>
            <w:tcW w:w="936" w:type="dxa"/>
          </w:tcPr>
          <w:p w:rsidR="00A158EE" w:rsidRDefault="00A158EE">
            <w:pPr>
              <w:pStyle w:val="ConsPlusNormal"/>
            </w:pPr>
          </w:p>
        </w:tc>
        <w:tc>
          <w:tcPr>
            <w:tcW w:w="1204" w:type="dxa"/>
          </w:tcPr>
          <w:p w:rsidR="00A158EE" w:rsidRDefault="00A158EE">
            <w:pPr>
              <w:pStyle w:val="ConsPlusNormal"/>
            </w:pPr>
          </w:p>
        </w:tc>
        <w:tc>
          <w:tcPr>
            <w:tcW w:w="1092" w:type="dxa"/>
          </w:tcPr>
          <w:p w:rsidR="00A158EE" w:rsidRDefault="00A158EE">
            <w:pPr>
              <w:pStyle w:val="ConsPlusNormal"/>
            </w:pPr>
          </w:p>
        </w:tc>
        <w:tc>
          <w:tcPr>
            <w:tcW w:w="992" w:type="dxa"/>
          </w:tcPr>
          <w:p w:rsidR="00A158EE" w:rsidRDefault="00A158EE">
            <w:pPr>
              <w:pStyle w:val="ConsPlusNormal"/>
            </w:pPr>
          </w:p>
        </w:tc>
        <w:tc>
          <w:tcPr>
            <w:tcW w:w="1092" w:type="dxa"/>
          </w:tcPr>
          <w:p w:rsidR="00A158EE" w:rsidRDefault="00A158EE">
            <w:pPr>
              <w:pStyle w:val="ConsPlusNormal"/>
            </w:pPr>
          </w:p>
        </w:tc>
        <w:tc>
          <w:tcPr>
            <w:tcW w:w="964" w:type="dxa"/>
          </w:tcPr>
          <w:p w:rsidR="00A158EE" w:rsidRDefault="00A158EE">
            <w:pPr>
              <w:pStyle w:val="ConsPlusNormal"/>
            </w:pPr>
          </w:p>
        </w:tc>
      </w:tr>
      <w:tr w:rsidR="00A158EE">
        <w:tc>
          <w:tcPr>
            <w:tcW w:w="340" w:type="dxa"/>
            <w:vMerge/>
          </w:tcPr>
          <w:p w:rsidR="00A158EE" w:rsidRDefault="00A158EE"/>
        </w:tc>
        <w:tc>
          <w:tcPr>
            <w:tcW w:w="1849" w:type="dxa"/>
            <w:vMerge/>
          </w:tcPr>
          <w:p w:rsidR="00A158EE" w:rsidRDefault="00A158EE"/>
        </w:tc>
        <w:tc>
          <w:tcPr>
            <w:tcW w:w="1484" w:type="dxa"/>
          </w:tcPr>
          <w:p w:rsidR="00A158EE" w:rsidRDefault="00A158EE">
            <w:pPr>
              <w:pStyle w:val="ConsPlusNormal"/>
            </w:pPr>
            <w:r>
              <w:t>Дата</w:t>
            </w:r>
          </w:p>
        </w:tc>
        <w:tc>
          <w:tcPr>
            <w:tcW w:w="893" w:type="dxa"/>
          </w:tcPr>
          <w:p w:rsidR="00A158EE" w:rsidRDefault="00A158EE">
            <w:pPr>
              <w:pStyle w:val="ConsPlusNormal"/>
            </w:pPr>
          </w:p>
        </w:tc>
        <w:tc>
          <w:tcPr>
            <w:tcW w:w="1108" w:type="dxa"/>
          </w:tcPr>
          <w:p w:rsidR="00A158EE" w:rsidRDefault="00A158EE">
            <w:pPr>
              <w:pStyle w:val="ConsPlusNormal"/>
            </w:pPr>
          </w:p>
        </w:tc>
        <w:tc>
          <w:tcPr>
            <w:tcW w:w="716" w:type="dxa"/>
          </w:tcPr>
          <w:p w:rsidR="00A158EE" w:rsidRDefault="00A158EE">
            <w:pPr>
              <w:pStyle w:val="ConsPlusNormal"/>
            </w:pPr>
          </w:p>
        </w:tc>
        <w:tc>
          <w:tcPr>
            <w:tcW w:w="1006" w:type="dxa"/>
          </w:tcPr>
          <w:p w:rsidR="00A158EE" w:rsidRDefault="00A158EE">
            <w:pPr>
              <w:pStyle w:val="ConsPlusNormal"/>
            </w:pPr>
          </w:p>
        </w:tc>
        <w:tc>
          <w:tcPr>
            <w:tcW w:w="627" w:type="dxa"/>
          </w:tcPr>
          <w:p w:rsidR="00A158EE" w:rsidRDefault="00A158EE">
            <w:pPr>
              <w:pStyle w:val="ConsPlusNormal"/>
            </w:pPr>
          </w:p>
        </w:tc>
        <w:tc>
          <w:tcPr>
            <w:tcW w:w="758" w:type="dxa"/>
          </w:tcPr>
          <w:p w:rsidR="00A158EE" w:rsidRDefault="00A158EE">
            <w:pPr>
              <w:pStyle w:val="ConsPlusNormal"/>
            </w:pPr>
          </w:p>
        </w:tc>
        <w:tc>
          <w:tcPr>
            <w:tcW w:w="750" w:type="dxa"/>
          </w:tcPr>
          <w:p w:rsidR="00A158EE" w:rsidRDefault="00A158EE">
            <w:pPr>
              <w:pStyle w:val="ConsPlusNormal"/>
            </w:pPr>
          </w:p>
        </w:tc>
        <w:tc>
          <w:tcPr>
            <w:tcW w:w="936" w:type="dxa"/>
          </w:tcPr>
          <w:p w:rsidR="00A158EE" w:rsidRDefault="00A158EE">
            <w:pPr>
              <w:pStyle w:val="ConsPlusNormal"/>
            </w:pPr>
          </w:p>
        </w:tc>
        <w:tc>
          <w:tcPr>
            <w:tcW w:w="1204" w:type="dxa"/>
          </w:tcPr>
          <w:p w:rsidR="00A158EE" w:rsidRDefault="00A158EE">
            <w:pPr>
              <w:pStyle w:val="ConsPlusNormal"/>
            </w:pPr>
          </w:p>
        </w:tc>
        <w:tc>
          <w:tcPr>
            <w:tcW w:w="1092" w:type="dxa"/>
          </w:tcPr>
          <w:p w:rsidR="00A158EE" w:rsidRDefault="00A158EE">
            <w:pPr>
              <w:pStyle w:val="ConsPlusNormal"/>
            </w:pPr>
          </w:p>
        </w:tc>
        <w:tc>
          <w:tcPr>
            <w:tcW w:w="992" w:type="dxa"/>
          </w:tcPr>
          <w:p w:rsidR="00A158EE" w:rsidRDefault="00A158EE">
            <w:pPr>
              <w:pStyle w:val="ConsPlusNormal"/>
            </w:pPr>
          </w:p>
        </w:tc>
        <w:tc>
          <w:tcPr>
            <w:tcW w:w="1092" w:type="dxa"/>
          </w:tcPr>
          <w:p w:rsidR="00A158EE" w:rsidRDefault="00A158EE">
            <w:pPr>
              <w:pStyle w:val="ConsPlusNormal"/>
            </w:pPr>
          </w:p>
        </w:tc>
        <w:tc>
          <w:tcPr>
            <w:tcW w:w="964" w:type="dxa"/>
          </w:tcPr>
          <w:p w:rsidR="00A158EE" w:rsidRDefault="00A158EE">
            <w:pPr>
              <w:pStyle w:val="ConsPlusNormal"/>
              <w:jc w:val="center"/>
            </w:pPr>
            <w:r>
              <w:t>X</w:t>
            </w:r>
          </w:p>
        </w:tc>
      </w:tr>
      <w:tr w:rsidR="00A158EE">
        <w:tc>
          <w:tcPr>
            <w:tcW w:w="340" w:type="dxa"/>
            <w:vMerge w:val="restart"/>
          </w:tcPr>
          <w:p w:rsidR="00A158EE" w:rsidRDefault="00A158EE">
            <w:pPr>
              <w:pStyle w:val="ConsPlusNormal"/>
            </w:pPr>
            <w:r>
              <w:t>5</w:t>
            </w:r>
          </w:p>
        </w:tc>
        <w:tc>
          <w:tcPr>
            <w:tcW w:w="1849" w:type="dxa"/>
            <w:vMerge w:val="restart"/>
          </w:tcPr>
          <w:p w:rsidR="00A158EE" w:rsidRDefault="00A158EE">
            <w:pPr>
              <w:pStyle w:val="ConsPlusNormal"/>
            </w:pPr>
            <w:r>
              <w:t>Налог перечисленный</w:t>
            </w:r>
          </w:p>
        </w:tc>
        <w:tc>
          <w:tcPr>
            <w:tcW w:w="1484" w:type="dxa"/>
          </w:tcPr>
          <w:p w:rsidR="00A158EE" w:rsidRDefault="00A158EE">
            <w:pPr>
              <w:pStyle w:val="ConsPlusNormal"/>
            </w:pPr>
            <w:r>
              <w:t>Сумма</w:t>
            </w:r>
          </w:p>
        </w:tc>
        <w:tc>
          <w:tcPr>
            <w:tcW w:w="893" w:type="dxa"/>
          </w:tcPr>
          <w:p w:rsidR="00A158EE" w:rsidRDefault="00A158EE">
            <w:pPr>
              <w:pStyle w:val="ConsPlusNormal"/>
            </w:pPr>
          </w:p>
        </w:tc>
        <w:tc>
          <w:tcPr>
            <w:tcW w:w="1108" w:type="dxa"/>
          </w:tcPr>
          <w:p w:rsidR="00A158EE" w:rsidRDefault="00A158EE">
            <w:pPr>
              <w:pStyle w:val="ConsPlusNormal"/>
            </w:pPr>
          </w:p>
        </w:tc>
        <w:tc>
          <w:tcPr>
            <w:tcW w:w="716" w:type="dxa"/>
          </w:tcPr>
          <w:p w:rsidR="00A158EE" w:rsidRDefault="00A158EE">
            <w:pPr>
              <w:pStyle w:val="ConsPlusNormal"/>
            </w:pPr>
          </w:p>
        </w:tc>
        <w:tc>
          <w:tcPr>
            <w:tcW w:w="1006" w:type="dxa"/>
          </w:tcPr>
          <w:p w:rsidR="00A158EE" w:rsidRDefault="00A158EE">
            <w:pPr>
              <w:pStyle w:val="ConsPlusNormal"/>
            </w:pPr>
          </w:p>
        </w:tc>
        <w:tc>
          <w:tcPr>
            <w:tcW w:w="627" w:type="dxa"/>
          </w:tcPr>
          <w:p w:rsidR="00A158EE" w:rsidRDefault="00A158EE">
            <w:pPr>
              <w:pStyle w:val="ConsPlusNormal"/>
            </w:pPr>
          </w:p>
        </w:tc>
        <w:tc>
          <w:tcPr>
            <w:tcW w:w="758" w:type="dxa"/>
          </w:tcPr>
          <w:p w:rsidR="00A158EE" w:rsidRDefault="00A158EE">
            <w:pPr>
              <w:pStyle w:val="ConsPlusNormal"/>
            </w:pPr>
          </w:p>
        </w:tc>
        <w:tc>
          <w:tcPr>
            <w:tcW w:w="750" w:type="dxa"/>
          </w:tcPr>
          <w:p w:rsidR="00A158EE" w:rsidRDefault="00A158EE">
            <w:pPr>
              <w:pStyle w:val="ConsPlusNormal"/>
            </w:pPr>
          </w:p>
        </w:tc>
        <w:tc>
          <w:tcPr>
            <w:tcW w:w="936" w:type="dxa"/>
          </w:tcPr>
          <w:p w:rsidR="00A158EE" w:rsidRDefault="00A158EE">
            <w:pPr>
              <w:pStyle w:val="ConsPlusNormal"/>
            </w:pPr>
          </w:p>
        </w:tc>
        <w:tc>
          <w:tcPr>
            <w:tcW w:w="1204" w:type="dxa"/>
          </w:tcPr>
          <w:p w:rsidR="00A158EE" w:rsidRDefault="00A158EE">
            <w:pPr>
              <w:pStyle w:val="ConsPlusNormal"/>
            </w:pPr>
          </w:p>
        </w:tc>
        <w:tc>
          <w:tcPr>
            <w:tcW w:w="1092" w:type="dxa"/>
          </w:tcPr>
          <w:p w:rsidR="00A158EE" w:rsidRDefault="00A158EE">
            <w:pPr>
              <w:pStyle w:val="ConsPlusNormal"/>
            </w:pPr>
          </w:p>
        </w:tc>
        <w:tc>
          <w:tcPr>
            <w:tcW w:w="992" w:type="dxa"/>
          </w:tcPr>
          <w:p w:rsidR="00A158EE" w:rsidRDefault="00A158EE">
            <w:pPr>
              <w:pStyle w:val="ConsPlusNormal"/>
            </w:pPr>
          </w:p>
        </w:tc>
        <w:tc>
          <w:tcPr>
            <w:tcW w:w="1092" w:type="dxa"/>
          </w:tcPr>
          <w:p w:rsidR="00A158EE" w:rsidRDefault="00A158EE">
            <w:pPr>
              <w:pStyle w:val="ConsPlusNormal"/>
            </w:pPr>
          </w:p>
        </w:tc>
        <w:tc>
          <w:tcPr>
            <w:tcW w:w="964" w:type="dxa"/>
          </w:tcPr>
          <w:p w:rsidR="00A158EE" w:rsidRDefault="00A158EE">
            <w:pPr>
              <w:pStyle w:val="ConsPlusNormal"/>
            </w:pPr>
          </w:p>
        </w:tc>
      </w:tr>
      <w:tr w:rsidR="00A158EE">
        <w:tc>
          <w:tcPr>
            <w:tcW w:w="340" w:type="dxa"/>
            <w:vMerge/>
          </w:tcPr>
          <w:p w:rsidR="00A158EE" w:rsidRDefault="00A158EE"/>
        </w:tc>
        <w:tc>
          <w:tcPr>
            <w:tcW w:w="1849" w:type="dxa"/>
            <w:vMerge/>
          </w:tcPr>
          <w:p w:rsidR="00A158EE" w:rsidRDefault="00A158EE"/>
        </w:tc>
        <w:tc>
          <w:tcPr>
            <w:tcW w:w="1484" w:type="dxa"/>
          </w:tcPr>
          <w:p w:rsidR="00A158EE" w:rsidRDefault="00A158EE">
            <w:pPr>
              <w:pStyle w:val="ConsPlusNormal"/>
            </w:pPr>
            <w:r>
              <w:t>Дата</w:t>
            </w:r>
          </w:p>
        </w:tc>
        <w:tc>
          <w:tcPr>
            <w:tcW w:w="893" w:type="dxa"/>
          </w:tcPr>
          <w:p w:rsidR="00A158EE" w:rsidRDefault="00A158EE">
            <w:pPr>
              <w:pStyle w:val="ConsPlusNormal"/>
            </w:pPr>
          </w:p>
        </w:tc>
        <w:tc>
          <w:tcPr>
            <w:tcW w:w="1108" w:type="dxa"/>
          </w:tcPr>
          <w:p w:rsidR="00A158EE" w:rsidRDefault="00A158EE">
            <w:pPr>
              <w:pStyle w:val="ConsPlusNormal"/>
            </w:pPr>
          </w:p>
        </w:tc>
        <w:tc>
          <w:tcPr>
            <w:tcW w:w="716" w:type="dxa"/>
          </w:tcPr>
          <w:p w:rsidR="00A158EE" w:rsidRDefault="00A158EE">
            <w:pPr>
              <w:pStyle w:val="ConsPlusNormal"/>
            </w:pPr>
          </w:p>
        </w:tc>
        <w:tc>
          <w:tcPr>
            <w:tcW w:w="1006" w:type="dxa"/>
          </w:tcPr>
          <w:p w:rsidR="00A158EE" w:rsidRDefault="00A158EE">
            <w:pPr>
              <w:pStyle w:val="ConsPlusNormal"/>
            </w:pPr>
          </w:p>
        </w:tc>
        <w:tc>
          <w:tcPr>
            <w:tcW w:w="627" w:type="dxa"/>
          </w:tcPr>
          <w:p w:rsidR="00A158EE" w:rsidRDefault="00A158EE">
            <w:pPr>
              <w:pStyle w:val="ConsPlusNormal"/>
            </w:pPr>
          </w:p>
        </w:tc>
        <w:tc>
          <w:tcPr>
            <w:tcW w:w="758" w:type="dxa"/>
          </w:tcPr>
          <w:p w:rsidR="00A158EE" w:rsidRDefault="00A158EE">
            <w:pPr>
              <w:pStyle w:val="ConsPlusNormal"/>
            </w:pPr>
          </w:p>
        </w:tc>
        <w:tc>
          <w:tcPr>
            <w:tcW w:w="750" w:type="dxa"/>
          </w:tcPr>
          <w:p w:rsidR="00A158EE" w:rsidRDefault="00A158EE">
            <w:pPr>
              <w:pStyle w:val="ConsPlusNormal"/>
            </w:pPr>
          </w:p>
        </w:tc>
        <w:tc>
          <w:tcPr>
            <w:tcW w:w="936" w:type="dxa"/>
          </w:tcPr>
          <w:p w:rsidR="00A158EE" w:rsidRDefault="00A158EE">
            <w:pPr>
              <w:pStyle w:val="ConsPlusNormal"/>
            </w:pPr>
          </w:p>
        </w:tc>
        <w:tc>
          <w:tcPr>
            <w:tcW w:w="1204" w:type="dxa"/>
          </w:tcPr>
          <w:p w:rsidR="00A158EE" w:rsidRDefault="00A158EE">
            <w:pPr>
              <w:pStyle w:val="ConsPlusNormal"/>
            </w:pPr>
          </w:p>
        </w:tc>
        <w:tc>
          <w:tcPr>
            <w:tcW w:w="1092" w:type="dxa"/>
          </w:tcPr>
          <w:p w:rsidR="00A158EE" w:rsidRDefault="00A158EE">
            <w:pPr>
              <w:pStyle w:val="ConsPlusNormal"/>
            </w:pPr>
          </w:p>
        </w:tc>
        <w:tc>
          <w:tcPr>
            <w:tcW w:w="992" w:type="dxa"/>
          </w:tcPr>
          <w:p w:rsidR="00A158EE" w:rsidRDefault="00A158EE">
            <w:pPr>
              <w:pStyle w:val="ConsPlusNormal"/>
            </w:pPr>
          </w:p>
        </w:tc>
        <w:tc>
          <w:tcPr>
            <w:tcW w:w="1092" w:type="dxa"/>
          </w:tcPr>
          <w:p w:rsidR="00A158EE" w:rsidRDefault="00A158EE">
            <w:pPr>
              <w:pStyle w:val="ConsPlusNormal"/>
            </w:pPr>
          </w:p>
        </w:tc>
        <w:tc>
          <w:tcPr>
            <w:tcW w:w="964" w:type="dxa"/>
          </w:tcPr>
          <w:p w:rsidR="00A158EE" w:rsidRDefault="00A158EE">
            <w:pPr>
              <w:pStyle w:val="ConsPlusNormal"/>
              <w:jc w:val="center"/>
            </w:pPr>
            <w:r>
              <w:t>X</w:t>
            </w:r>
          </w:p>
        </w:tc>
      </w:tr>
      <w:tr w:rsidR="00A158EE">
        <w:tc>
          <w:tcPr>
            <w:tcW w:w="340" w:type="dxa"/>
            <w:vMerge/>
          </w:tcPr>
          <w:p w:rsidR="00A158EE" w:rsidRDefault="00A158EE"/>
        </w:tc>
        <w:tc>
          <w:tcPr>
            <w:tcW w:w="1849" w:type="dxa"/>
            <w:vMerge/>
          </w:tcPr>
          <w:p w:rsidR="00A158EE" w:rsidRDefault="00A158EE"/>
        </w:tc>
        <w:tc>
          <w:tcPr>
            <w:tcW w:w="1484" w:type="dxa"/>
          </w:tcPr>
          <w:p w:rsidR="00A158EE" w:rsidRDefault="00A158EE">
            <w:pPr>
              <w:pStyle w:val="ConsPlusNormal"/>
            </w:pPr>
            <w:r>
              <w:t>Реквизиты платежного поручения</w:t>
            </w:r>
          </w:p>
        </w:tc>
        <w:tc>
          <w:tcPr>
            <w:tcW w:w="893" w:type="dxa"/>
          </w:tcPr>
          <w:p w:rsidR="00A158EE" w:rsidRDefault="00A158EE">
            <w:pPr>
              <w:pStyle w:val="ConsPlusNormal"/>
            </w:pPr>
          </w:p>
        </w:tc>
        <w:tc>
          <w:tcPr>
            <w:tcW w:w="1108" w:type="dxa"/>
          </w:tcPr>
          <w:p w:rsidR="00A158EE" w:rsidRDefault="00A158EE">
            <w:pPr>
              <w:pStyle w:val="ConsPlusNormal"/>
            </w:pPr>
          </w:p>
        </w:tc>
        <w:tc>
          <w:tcPr>
            <w:tcW w:w="716" w:type="dxa"/>
          </w:tcPr>
          <w:p w:rsidR="00A158EE" w:rsidRDefault="00A158EE">
            <w:pPr>
              <w:pStyle w:val="ConsPlusNormal"/>
            </w:pPr>
          </w:p>
        </w:tc>
        <w:tc>
          <w:tcPr>
            <w:tcW w:w="1006" w:type="dxa"/>
          </w:tcPr>
          <w:p w:rsidR="00A158EE" w:rsidRDefault="00A158EE">
            <w:pPr>
              <w:pStyle w:val="ConsPlusNormal"/>
            </w:pPr>
          </w:p>
        </w:tc>
        <w:tc>
          <w:tcPr>
            <w:tcW w:w="627" w:type="dxa"/>
          </w:tcPr>
          <w:p w:rsidR="00A158EE" w:rsidRDefault="00A158EE">
            <w:pPr>
              <w:pStyle w:val="ConsPlusNormal"/>
            </w:pPr>
          </w:p>
        </w:tc>
        <w:tc>
          <w:tcPr>
            <w:tcW w:w="758" w:type="dxa"/>
          </w:tcPr>
          <w:p w:rsidR="00A158EE" w:rsidRDefault="00A158EE">
            <w:pPr>
              <w:pStyle w:val="ConsPlusNormal"/>
            </w:pPr>
          </w:p>
        </w:tc>
        <w:tc>
          <w:tcPr>
            <w:tcW w:w="750" w:type="dxa"/>
          </w:tcPr>
          <w:p w:rsidR="00A158EE" w:rsidRDefault="00A158EE">
            <w:pPr>
              <w:pStyle w:val="ConsPlusNormal"/>
            </w:pPr>
          </w:p>
        </w:tc>
        <w:tc>
          <w:tcPr>
            <w:tcW w:w="936" w:type="dxa"/>
          </w:tcPr>
          <w:p w:rsidR="00A158EE" w:rsidRDefault="00A158EE">
            <w:pPr>
              <w:pStyle w:val="ConsPlusNormal"/>
            </w:pPr>
          </w:p>
        </w:tc>
        <w:tc>
          <w:tcPr>
            <w:tcW w:w="1204" w:type="dxa"/>
          </w:tcPr>
          <w:p w:rsidR="00A158EE" w:rsidRDefault="00A158EE">
            <w:pPr>
              <w:pStyle w:val="ConsPlusNormal"/>
            </w:pPr>
          </w:p>
        </w:tc>
        <w:tc>
          <w:tcPr>
            <w:tcW w:w="1092" w:type="dxa"/>
          </w:tcPr>
          <w:p w:rsidR="00A158EE" w:rsidRDefault="00A158EE">
            <w:pPr>
              <w:pStyle w:val="ConsPlusNormal"/>
            </w:pPr>
          </w:p>
        </w:tc>
        <w:tc>
          <w:tcPr>
            <w:tcW w:w="992" w:type="dxa"/>
          </w:tcPr>
          <w:p w:rsidR="00A158EE" w:rsidRDefault="00A158EE">
            <w:pPr>
              <w:pStyle w:val="ConsPlusNormal"/>
            </w:pPr>
          </w:p>
        </w:tc>
        <w:tc>
          <w:tcPr>
            <w:tcW w:w="1092" w:type="dxa"/>
          </w:tcPr>
          <w:p w:rsidR="00A158EE" w:rsidRDefault="00A158EE">
            <w:pPr>
              <w:pStyle w:val="ConsPlusNormal"/>
            </w:pPr>
          </w:p>
        </w:tc>
        <w:tc>
          <w:tcPr>
            <w:tcW w:w="964" w:type="dxa"/>
          </w:tcPr>
          <w:p w:rsidR="00A158EE" w:rsidRDefault="00A158EE">
            <w:pPr>
              <w:pStyle w:val="ConsPlusNormal"/>
              <w:jc w:val="center"/>
            </w:pPr>
            <w:r>
              <w:t>X</w:t>
            </w:r>
          </w:p>
        </w:tc>
      </w:tr>
      <w:tr w:rsidR="00A158EE">
        <w:tc>
          <w:tcPr>
            <w:tcW w:w="340" w:type="dxa"/>
          </w:tcPr>
          <w:p w:rsidR="00A158EE" w:rsidRDefault="00A158EE">
            <w:pPr>
              <w:pStyle w:val="ConsPlusNormal"/>
            </w:pPr>
            <w:r>
              <w:t>6</w:t>
            </w:r>
          </w:p>
        </w:tc>
        <w:tc>
          <w:tcPr>
            <w:tcW w:w="3333" w:type="dxa"/>
            <w:gridSpan w:val="2"/>
          </w:tcPr>
          <w:p w:rsidR="00A158EE" w:rsidRDefault="00A158EE">
            <w:pPr>
              <w:pStyle w:val="ConsPlusNormal"/>
            </w:pPr>
            <w:r>
              <w:t>Долг по налогу за налогоплательщиком</w:t>
            </w:r>
          </w:p>
        </w:tc>
        <w:tc>
          <w:tcPr>
            <w:tcW w:w="893" w:type="dxa"/>
          </w:tcPr>
          <w:p w:rsidR="00A158EE" w:rsidRDefault="00A158EE">
            <w:pPr>
              <w:pStyle w:val="ConsPlusNormal"/>
            </w:pPr>
          </w:p>
        </w:tc>
        <w:tc>
          <w:tcPr>
            <w:tcW w:w="1108" w:type="dxa"/>
          </w:tcPr>
          <w:p w:rsidR="00A158EE" w:rsidRDefault="00A158EE">
            <w:pPr>
              <w:pStyle w:val="ConsPlusNormal"/>
            </w:pPr>
          </w:p>
        </w:tc>
        <w:tc>
          <w:tcPr>
            <w:tcW w:w="716" w:type="dxa"/>
          </w:tcPr>
          <w:p w:rsidR="00A158EE" w:rsidRDefault="00A158EE">
            <w:pPr>
              <w:pStyle w:val="ConsPlusNormal"/>
            </w:pPr>
          </w:p>
        </w:tc>
        <w:tc>
          <w:tcPr>
            <w:tcW w:w="1006" w:type="dxa"/>
          </w:tcPr>
          <w:p w:rsidR="00A158EE" w:rsidRDefault="00A158EE">
            <w:pPr>
              <w:pStyle w:val="ConsPlusNormal"/>
            </w:pPr>
          </w:p>
        </w:tc>
        <w:tc>
          <w:tcPr>
            <w:tcW w:w="627" w:type="dxa"/>
          </w:tcPr>
          <w:p w:rsidR="00A158EE" w:rsidRDefault="00A158EE">
            <w:pPr>
              <w:pStyle w:val="ConsPlusNormal"/>
            </w:pPr>
          </w:p>
        </w:tc>
        <w:tc>
          <w:tcPr>
            <w:tcW w:w="758" w:type="dxa"/>
          </w:tcPr>
          <w:p w:rsidR="00A158EE" w:rsidRDefault="00A158EE">
            <w:pPr>
              <w:pStyle w:val="ConsPlusNormal"/>
            </w:pPr>
          </w:p>
        </w:tc>
        <w:tc>
          <w:tcPr>
            <w:tcW w:w="750" w:type="dxa"/>
          </w:tcPr>
          <w:p w:rsidR="00A158EE" w:rsidRDefault="00A158EE">
            <w:pPr>
              <w:pStyle w:val="ConsPlusNormal"/>
            </w:pPr>
          </w:p>
        </w:tc>
        <w:tc>
          <w:tcPr>
            <w:tcW w:w="936" w:type="dxa"/>
          </w:tcPr>
          <w:p w:rsidR="00A158EE" w:rsidRDefault="00A158EE">
            <w:pPr>
              <w:pStyle w:val="ConsPlusNormal"/>
            </w:pPr>
          </w:p>
        </w:tc>
        <w:tc>
          <w:tcPr>
            <w:tcW w:w="1204" w:type="dxa"/>
          </w:tcPr>
          <w:p w:rsidR="00A158EE" w:rsidRDefault="00A158EE">
            <w:pPr>
              <w:pStyle w:val="ConsPlusNormal"/>
            </w:pPr>
          </w:p>
        </w:tc>
        <w:tc>
          <w:tcPr>
            <w:tcW w:w="1092" w:type="dxa"/>
          </w:tcPr>
          <w:p w:rsidR="00A158EE" w:rsidRDefault="00A158EE">
            <w:pPr>
              <w:pStyle w:val="ConsPlusNormal"/>
            </w:pPr>
          </w:p>
        </w:tc>
        <w:tc>
          <w:tcPr>
            <w:tcW w:w="992" w:type="dxa"/>
          </w:tcPr>
          <w:p w:rsidR="00A158EE" w:rsidRDefault="00A158EE">
            <w:pPr>
              <w:pStyle w:val="ConsPlusNormal"/>
            </w:pPr>
          </w:p>
        </w:tc>
        <w:tc>
          <w:tcPr>
            <w:tcW w:w="1092" w:type="dxa"/>
          </w:tcPr>
          <w:p w:rsidR="00A158EE" w:rsidRDefault="00A158EE">
            <w:pPr>
              <w:pStyle w:val="ConsPlusNormal"/>
            </w:pPr>
          </w:p>
        </w:tc>
        <w:tc>
          <w:tcPr>
            <w:tcW w:w="964" w:type="dxa"/>
          </w:tcPr>
          <w:p w:rsidR="00A158EE" w:rsidRDefault="00A158EE">
            <w:pPr>
              <w:pStyle w:val="ConsPlusNormal"/>
            </w:pPr>
          </w:p>
        </w:tc>
      </w:tr>
      <w:tr w:rsidR="00A158EE">
        <w:tc>
          <w:tcPr>
            <w:tcW w:w="340" w:type="dxa"/>
          </w:tcPr>
          <w:p w:rsidR="00A158EE" w:rsidRDefault="00A158EE">
            <w:pPr>
              <w:pStyle w:val="ConsPlusNormal"/>
            </w:pPr>
            <w:r>
              <w:t>7</w:t>
            </w:r>
          </w:p>
        </w:tc>
        <w:tc>
          <w:tcPr>
            <w:tcW w:w="3333" w:type="dxa"/>
            <w:gridSpan w:val="2"/>
          </w:tcPr>
          <w:p w:rsidR="00A158EE" w:rsidRDefault="00A158EE">
            <w:pPr>
              <w:pStyle w:val="ConsPlusNormal"/>
            </w:pPr>
            <w:r>
              <w:t>Долг по налогу за налоговым агентом</w:t>
            </w:r>
          </w:p>
        </w:tc>
        <w:tc>
          <w:tcPr>
            <w:tcW w:w="893" w:type="dxa"/>
          </w:tcPr>
          <w:p w:rsidR="00A158EE" w:rsidRDefault="00A158EE">
            <w:pPr>
              <w:pStyle w:val="ConsPlusNormal"/>
            </w:pPr>
          </w:p>
        </w:tc>
        <w:tc>
          <w:tcPr>
            <w:tcW w:w="1108" w:type="dxa"/>
          </w:tcPr>
          <w:p w:rsidR="00A158EE" w:rsidRDefault="00A158EE">
            <w:pPr>
              <w:pStyle w:val="ConsPlusNormal"/>
            </w:pPr>
          </w:p>
        </w:tc>
        <w:tc>
          <w:tcPr>
            <w:tcW w:w="716" w:type="dxa"/>
          </w:tcPr>
          <w:p w:rsidR="00A158EE" w:rsidRDefault="00A158EE">
            <w:pPr>
              <w:pStyle w:val="ConsPlusNormal"/>
            </w:pPr>
          </w:p>
        </w:tc>
        <w:tc>
          <w:tcPr>
            <w:tcW w:w="1006" w:type="dxa"/>
          </w:tcPr>
          <w:p w:rsidR="00A158EE" w:rsidRDefault="00A158EE">
            <w:pPr>
              <w:pStyle w:val="ConsPlusNormal"/>
            </w:pPr>
          </w:p>
        </w:tc>
        <w:tc>
          <w:tcPr>
            <w:tcW w:w="627" w:type="dxa"/>
          </w:tcPr>
          <w:p w:rsidR="00A158EE" w:rsidRDefault="00A158EE">
            <w:pPr>
              <w:pStyle w:val="ConsPlusNormal"/>
            </w:pPr>
          </w:p>
        </w:tc>
        <w:tc>
          <w:tcPr>
            <w:tcW w:w="758" w:type="dxa"/>
          </w:tcPr>
          <w:p w:rsidR="00A158EE" w:rsidRDefault="00A158EE">
            <w:pPr>
              <w:pStyle w:val="ConsPlusNormal"/>
            </w:pPr>
          </w:p>
        </w:tc>
        <w:tc>
          <w:tcPr>
            <w:tcW w:w="750" w:type="dxa"/>
          </w:tcPr>
          <w:p w:rsidR="00A158EE" w:rsidRDefault="00A158EE">
            <w:pPr>
              <w:pStyle w:val="ConsPlusNormal"/>
            </w:pPr>
          </w:p>
        </w:tc>
        <w:tc>
          <w:tcPr>
            <w:tcW w:w="936" w:type="dxa"/>
          </w:tcPr>
          <w:p w:rsidR="00A158EE" w:rsidRDefault="00A158EE">
            <w:pPr>
              <w:pStyle w:val="ConsPlusNormal"/>
            </w:pPr>
          </w:p>
        </w:tc>
        <w:tc>
          <w:tcPr>
            <w:tcW w:w="1204" w:type="dxa"/>
          </w:tcPr>
          <w:p w:rsidR="00A158EE" w:rsidRDefault="00A158EE">
            <w:pPr>
              <w:pStyle w:val="ConsPlusNormal"/>
            </w:pPr>
          </w:p>
        </w:tc>
        <w:tc>
          <w:tcPr>
            <w:tcW w:w="1092" w:type="dxa"/>
          </w:tcPr>
          <w:p w:rsidR="00A158EE" w:rsidRDefault="00A158EE">
            <w:pPr>
              <w:pStyle w:val="ConsPlusNormal"/>
            </w:pPr>
          </w:p>
        </w:tc>
        <w:tc>
          <w:tcPr>
            <w:tcW w:w="992" w:type="dxa"/>
          </w:tcPr>
          <w:p w:rsidR="00A158EE" w:rsidRDefault="00A158EE">
            <w:pPr>
              <w:pStyle w:val="ConsPlusNormal"/>
            </w:pPr>
          </w:p>
        </w:tc>
        <w:tc>
          <w:tcPr>
            <w:tcW w:w="1092" w:type="dxa"/>
          </w:tcPr>
          <w:p w:rsidR="00A158EE" w:rsidRDefault="00A158EE">
            <w:pPr>
              <w:pStyle w:val="ConsPlusNormal"/>
            </w:pPr>
          </w:p>
        </w:tc>
        <w:tc>
          <w:tcPr>
            <w:tcW w:w="964" w:type="dxa"/>
          </w:tcPr>
          <w:p w:rsidR="00A158EE" w:rsidRDefault="00A158EE">
            <w:pPr>
              <w:pStyle w:val="ConsPlusNormal"/>
            </w:pPr>
          </w:p>
        </w:tc>
      </w:tr>
      <w:tr w:rsidR="00A158EE">
        <w:tc>
          <w:tcPr>
            <w:tcW w:w="340" w:type="dxa"/>
          </w:tcPr>
          <w:p w:rsidR="00A158EE" w:rsidRDefault="00A158EE">
            <w:pPr>
              <w:pStyle w:val="ConsPlusNormal"/>
            </w:pPr>
            <w:r>
              <w:t>8</w:t>
            </w:r>
          </w:p>
        </w:tc>
        <w:tc>
          <w:tcPr>
            <w:tcW w:w="3333" w:type="dxa"/>
            <w:gridSpan w:val="2"/>
          </w:tcPr>
          <w:p w:rsidR="00A158EE" w:rsidRDefault="00A158EE">
            <w:pPr>
              <w:pStyle w:val="ConsPlusNormal"/>
            </w:pPr>
            <w:r>
              <w:t>Сумма налога, переданная на взыскание в налоговый орган</w:t>
            </w:r>
          </w:p>
        </w:tc>
        <w:tc>
          <w:tcPr>
            <w:tcW w:w="893" w:type="dxa"/>
          </w:tcPr>
          <w:p w:rsidR="00A158EE" w:rsidRDefault="00A158EE">
            <w:pPr>
              <w:pStyle w:val="ConsPlusNormal"/>
            </w:pPr>
          </w:p>
        </w:tc>
        <w:tc>
          <w:tcPr>
            <w:tcW w:w="1108" w:type="dxa"/>
          </w:tcPr>
          <w:p w:rsidR="00A158EE" w:rsidRDefault="00A158EE">
            <w:pPr>
              <w:pStyle w:val="ConsPlusNormal"/>
            </w:pPr>
          </w:p>
        </w:tc>
        <w:tc>
          <w:tcPr>
            <w:tcW w:w="716" w:type="dxa"/>
          </w:tcPr>
          <w:p w:rsidR="00A158EE" w:rsidRDefault="00A158EE">
            <w:pPr>
              <w:pStyle w:val="ConsPlusNormal"/>
            </w:pPr>
          </w:p>
        </w:tc>
        <w:tc>
          <w:tcPr>
            <w:tcW w:w="1006" w:type="dxa"/>
          </w:tcPr>
          <w:p w:rsidR="00A158EE" w:rsidRDefault="00A158EE">
            <w:pPr>
              <w:pStyle w:val="ConsPlusNormal"/>
            </w:pPr>
          </w:p>
        </w:tc>
        <w:tc>
          <w:tcPr>
            <w:tcW w:w="627" w:type="dxa"/>
          </w:tcPr>
          <w:p w:rsidR="00A158EE" w:rsidRDefault="00A158EE">
            <w:pPr>
              <w:pStyle w:val="ConsPlusNormal"/>
            </w:pPr>
          </w:p>
        </w:tc>
        <w:tc>
          <w:tcPr>
            <w:tcW w:w="758" w:type="dxa"/>
          </w:tcPr>
          <w:p w:rsidR="00A158EE" w:rsidRDefault="00A158EE">
            <w:pPr>
              <w:pStyle w:val="ConsPlusNormal"/>
            </w:pPr>
          </w:p>
        </w:tc>
        <w:tc>
          <w:tcPr>
            <w:tcW w:w="750" w:type="dxa"/>
          </w:tcPr>
          <w:p w:rsidR="00A158EE" w:rsidRDefault="00A158EE">
            <w:pPr>
              <w:pStyle w:val="ConsPlusNormal"/>
            </w:pPr>
          </w:p>
        </w:tc>
        <w:tc>
          <w:tcPr>
            <w:tcW w:w="936" w:type="dxa"/>
          </w:tcPr>
          <w:p w:rsidR="00A158EE" w:rsidRDefault="00A158EE">
            <w:pPr>
              <w:pStyle w:val="ConsPlusNormal"/>
            </w:pPr>
          </w:p>
        </w:tc>
        <w:tc>
          <w:tcPr>
            <w:tcW w:w="1204" w:type="dxa"/>
          </w:tcPr>
          <w:p w:rsidR="00A158EE" w:rsidRDefault="00A158EE">
            <w:pPr>
              <w:pStyle w:val="ConsPlusNormal"/>
            </w:pPr>
          </w:p>
        </w:tc>
        <w:tc>
          <w:tcPr>
            <w:tcW w:w="1092" w:type="dxa"/>
          </w:tcPr>
          <w:p w:rsidR="00A158EE" w:rsidRDefault="00A158EE">
            <w:pPr>
              <w:pStyle w:val="ConsPlusNormal"/>
            </w:pPr>
          </w:p>
        </w:tc>
        <w:tc>
          <w:tcPr>
            <w:tcW w:w="992" w:type="dxa"/>
          </w:tcPr>
          <w:p w:rsidR="00A158EE" w:rsidRDefault="00A158EE">
            <w:pPr>
              <w:pStyle w:val="ConsPlusNormal"/>
            </w:pPr>
          </w:p>
        </w:tc>
        <w:tc>
          <w:tcPr>
            <w:tcW w:w="1092" w:type="dxa"/>
          </w:tcPr>
          <w:p w:rsidR="00A158EE" w:rsidRDefault="00A158EE">
            <w:pPr>
              <w:pStyle w:val="ConsPlusNormal"/>
            </w:pPr>
          </w:p>
        </w:tc>
        <w:tc>
          <w:tcPr>
            <w:tcW w:w="964" w:type="dxa"/>
          </w:tcPr>
          <w:p w:rsidR="00A158EE" w:rsidRDefault="00A158EE">
            <w:pPr>
              <w:pStyle w:val="ConsPlusNormal"/>
            </w:pPr>
          </w:p>
        </w:tc>
      </w:tr>
      <w:tr w:rsidR="00A158EE">
        <w:tc>
          <w:tcPr>
            <w:tcW w:w="340" w:type="dxa"/>
          </w:tcPr>
          <w:p w:rsidR="00A158EE" w:rsidRDefault="00A158EE">
            <w:pPr>
              <w:pStyle w:val="ConsPlusNormal"/>
            </w:pPr>
            <w:r>
              <w:t>9</w:t>
            </w:r>
          </w:p>
        </w:tc>
        <w:tc>
          <w:tcPr>
            <w:tcW w:w="3333" w:type="dxa"/>
            <w:gridSpan w:val="2"/>
          </w:tcPr>
          <w:p w:rsidR="00A158EE" w:rsidRDefault="00A158EE">
            <w:pPr>
              <w:pStyle w:val="ConsPlusNormal"/>
            </w:pPr>
            <w:r>
              <w:t>Сумма налога, излишне удержанная и возвращенная налоговым агентом</w:t>
            </w:r>
          </w:p>
        </w:tc>
        <w:tc>
          <w:tcPr>
            <w:tcW w:w="893" w:type="dxa"/>
          </w:tcPr>
          <w:p w:rsidR="00A158EE" w:rsidRDefault="00A158EE">
            <w:pPr>
              <w:pStyle w:val="ConsPlusNormal"/>
            </w:pPr>
          </w:p>
        </w:tc>
        <w:tc>
          <w:tcPr>
            <w:tcW w:w="1108" w:type="dxa"/>
          </w:tcPr>
          <w:p w:rsidR="00A158EE" w:rsidRDefault="00A158EE">
            <w:pPr>
              <w:pStyle w:val="ConsPlusNormal"/>
            </w:pPr>
          </w:p>
        </w:tc>
        <w:tc>
          <w:tcPr>
            <w:tcW w:w="716" w:type="dxa"/>
          </w:tcPr>
          <w:p w:rsidR="00A158EE" w:rsidRDefault="00A158EE">
            <w:pPr>
              <w:pStyle w:val="ConsPlusNormal"/>
            </w:pPr>
          </w:p>
        </w:tc>
        <w:tc>
          <w:tcPr>
            <w:tcW w:w="1006" w:type="dxa"/>
          </w:tcPr>
          <w:p w:rsidR="00A158EE" w:rsidRDefault="00A158EE">
            <w:pPr>
              <w:pStyle w:val="ConsPlusNormal"/>
            </w:pPr>
          </w:p>
        </w:tc>
        <w:tc>
          <w:tcPr>
            <w:tcW w:w="627" w:type="dxa"/>
          </w:tcPr>
          <w:p w:rsidR="00A158EE" w:rsidRDefault="00A158EE">
            <w:pPr>
              <w:pStyle w:val="ConsPlusNormal"/>
            </w:pPr>
          </w:p>
        </w:tc>
        <w:tc>
          <w:tcPr>
            <w:tcW w:w="758" w:type="dxa"/>
          </w:tcPr>
          <w:p w:rsidR="00A158EE" w:rsidRDefault="00A158EE">
            <w:pPr>
              <w:pStyle w:val="ConsPlusNormal"/>
            </w:pPr>
          </w:p>
        </w:tc>
        <w:tc>
          <w:tcPr>
            <w:tcW w:w="750" w:type="dxa"/>
          </w:tcPr>
          <w:p w:rsidR="00A158EE" w:rsidRDefault="00A158EE">
            <w:pPr>
              <w:pStyle w:val="ConsPlusNormal"/>
            </w:pPr>
          </w:p>
        </w:tc>
        <w:tc>
          <w:tcPr>
            <w:tcW w:w="936" w:type="dxa"/>
          </w:tcPr>
          <w:p w:rsidR="00A158EE" w:rsidRDefault="00A158EE">
            <w:pPr>
              <w:pStyle w:val="ConsPlusNormal"/>
            </w:pPr>
          </w:p>
        </w:tc>
        <w:tc>
          <w:tcPr>
            <w:tcW w:w="1204" w:type="dxa"/>
          </w:tcPr>
          <w:p w:rsidR="00A158EE" w:rsidRDefault="00A158EE">
            <w:pPr>
              <w:pStyle w:val="ConsPlusNormal"/>
            </w:pPr>
          </w:p>
        </w:tc>
        <w:tc>
          <w:tcPr>
            <w:tcW w:w="1092" w:type="dxa"/>
          </w:tcPr>
          <w:p w:rsidR="00A158EE" w:rsidRDefault="00A158EE">
            <w:pPr>
              <w:pStyle w:val="ConsPlusNormal"/>
            </w:pPr>
          </w:p>
        </w:tc>
        <w:tc>
          <w:tcPr>
            <w:tcW w:w="992" w:type="dxa"/>
          </w:tcPr>
          <w:p w:rsidR="00A158EE" w:rsidRDefault="00A158EE">
            <w:pPr>
              <w:pStyle w:val="ConsPlusNormal"/>
            </w:pPr>
          </w:p>
        </w:tc>
        <w:tc>
          <w:tcPr>
            <w:tcW w:w="1092" w:type="dxa"/>
          </w:tcPr>
          <w:p w:rsidR="00A158EE" w:rsidRDefault="00A158EE">
            <w:pPr>
              <w:pStyle w:val="ConsPlusNormal"/>
            </w:pPr>
          </w:p>
        </w:tc>
        <w:tc>
          <w:tcPr>
            <w:tcW w:w="964" w:type="dxa"/>
          </w:tcPr>
          <w:p w:rsidR="00A158EE" w:rsidRDefault="00A158EE">
            <w:pPr>
              <w:pStyle w:val="ConsPlusNormal"/>
            </w:pPr>
          </w:p>
        </w:tc>
      </w:tr>
    </w:tbl>
    <w:p w:rsidR="00A158EE" w:rsidRDefault="00A158EE">
      <w:pPr>
        <w:pStyle w:val="ConsPlusNormal"/>
        <w:jc w:val="both"/>
      </w:pPr>
    </w:p>
    <w:p w:rsidR="00A158EE" w:rsidRDefault="00A158EE">
      <w:pPr>
        <w:pStyle w:val="ConsPlusNonformat"/>
        <w:jc w:val="both"/>
      </w:pPr>
      <w:r>
        <w:lastRenderedPageBreak/>
        <w:t>Раздел 5. Общая сумма налога по итогам налогового периода</w:t>
      </w:r>
    </w:p>
    <w:p w:rsidR="00A158EE" w:rsidRDefault="00A158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474"/>
        <w:gridCol w:w="1474"/>
        <w:gridCol w:w="1984"/>
        <w:gridCol w:w="1417"/>
        <w:gridCol w:w="1960"/>
        <w:gridCol w:w="2464"/>
        <w:gridCol w:w="1417"/>
      </w:tblGrid>
      <w:tr w:rsidR="00A158EE">
        <w:tc>
          <w:tcPr>
            <w:tcW w:w="1417" w:type="dxa"/>
            <w:vMerge w:val="restart"/>
          </w:tcPr>
          <w:p w:rsidR="00A158EE" w:rsidRDefault="00A158EE">
            <w:pPr>
              <w:pStyle w:val="ConsPlusNormal"/>
              <w:jc w:val="center"/>
            </w:pPr>
            <w:r>
              <w:t>Показатели</w:t>
            </w:r>
          </w:p>
        </w:tc>
        <w:tc>
          <w:tcPr>
            <w:tcW w:w="2948" w:type="dxa"/>
            <w:gridSpan w:val="2"/>
          </w:tcPr>
          <w:p w:rsidR="00A158EE" w:rsidRDefault="00A158EE">
            <w:pPr>
              <w:pStyle w:val="ConsPlusNormal"/>
              <w:jc w:val="center"/>
            </w:pPr>
            <w:r>
              <w:t>Общая сумма налога</w:t>
            </w:r>
          </w:p>
        </w:tc>
        <w:tc>
          <w:tcPr>
            <w:tcW w:w="1984" w:type="dxa"/>
            <w:vMerge w:val="restart"/>
          </w:tcPr>
          <w:p w:rsidR="00A158EE" w:rsidRDefault="00A158EE">
            <w:pPr>
              <w:pStyle w:val="ConsPlusNormal"/>
              <w:jc w:val="center"/>
            </w:pPr>
            <w:r>
              <w:t>Передано на взыскание в налоговый орган</w:t>
            </w:r>
          </w:p>
        </w:tc>
        <w:tc>
          <w:tcPr>
            <w:tcW w:w="3377" w:type="dxa"/>
            <w:gridSpan w:val="2"/>
          </w:tcPr>
          <w:p w:rsidR="00A158EE" w:rsidRDefault="00A158EE">
            <w:pPr>
              <w:pStyle w:val="ConsPlusNormal"/>
              <w:jc w:val="center"/>
            </w:pPr>
            <w:r>
              <w:t>По перерасчету за предшествующие налоговые периоды</w:t>
            </w:r>
          </w:p>
        </w:tc>
        <w:tc>
          <w:tcPr>
            <w:tcW w:w="3881" w:type="dxa"/>
            <w:gridSpan w:val="2"/>
          </w:tcPr>
          <w:p w:rsidR="00A158EE" w:rsidRDefault="00A158EE">
            <w:pPr>
              <w:pStyle w:val="ConsPlusNormal"/>
              <w:jc w:val="center"/>
            </w:pPr>
            <w:r>
              <w:t>Долг по налогу</w:t>
            </w:r>
          </w:p>
        </w:tc>
      </w:tr>
      <w:tr w:rsidR="00A158EE">
        <w:tc>
          <w:tcPr>
            <w:tcW w:w="1417" w:type="dxa"/>
            <w:vMerge/>
          </w:tcPr>
          <w:p w:rsidR="00A158EE" w:rsidRDefault="00A158EE"/>
        </w:tc>
        <w:tc>
          <w:tcPr>
            <w:tcW w:w="1474" w:type="dxa"/>
          </w:tcPr>
          <w:p w:rsidR="00A158EE" w:rsidRDefault="00A158EE">
            <w:pPr>
              <w:pStyle w:val="ConsPlusNormal"/>
              <w:jc w:val="center"/>
            </w:pPr>
            <w:r>
              <w:t>исчисленная</w:t>
            </w:r>
          </w:p>
        </w:tc>
        <w:tc>
          <w:tcPr>
            <w:tcW w:w="1474" w:type="dxa"/>
          </w:tcPr>
          <w:p w:rsidR="00A158EE" w:rsidRDefault="00A158EE">
            <w:pPr>
              <w:pStyle w:val="ConsPlusNormal"/>
              <w:jc w:val="center"/>
            </w:pPr>
            <w:r>
              <w:t>удержанная</w:t>
            </w:r>
          </w:p>
        </w:tc>
        <w:tc>
          <w:tcPr>
            <w:tcW w:w="1984" w:type="dxa"/>
            <w:vMerge/>
          </w:tcPr>
          <w:p w:rsidR="00A158EE" w:rsidRDefault="00A158EE"/>
        </w:tc>
        <w:tc>
          <w:tcPr>
            <w:tcW w:w="1417" w:type="dxa"/>
          </w:tcPr>
          <w:p w:rsidR="00A158EE" w:rsidRDefault="00A158EE">
            <w:pPr>
              <w:pStyle w:val="ConsPlusNormal"/>
              <w:jc w:val="center"/>
            </w:pPr>
            <w:r>
              <w:t>возвращено</w:t>
            </w:r>
          </w:p>
        </w:tc>
        <w:tc>
          <w:tcPr>
            <w:tcW w:w="1960" w:type="dxa"/>
          </w:tcPr>
          <w:p w:rsidR="00A158EE" w:rsidRDefault="00A158EE">
            <w:pPr>
              <w:pStyle w:val="ConsPlusNormal"/>
              <w:jc w:val="center"/>
            </w:pPr>
            <w:r>
              <w:t>зачтено в счет налоговых обязательств отчетного года</w:t>
            </w:r>
          </w:p>
        </w:tc>
        <w:tc>
          <w:tcPr>
            <w:tcW w:w="2464" w:type="dxa"/>
          </w:tcPr>
          <w:p w:rsidR="00A158EE" w:rsidRDefault="00A158EE">
            <w:pPr>
              <w:pStyle w:val="ConsPlusNormal"/>
              <w:jc w:val="center"/>
            </w:pPr>
            <w:r>
              <w:t>за налогоплательщиком</w:t>
            </w:r>
          </w:p>
        </w:tc>
        <w:tc>
          <w:tcPr>
            <w:tcW w:w="1417" w:type="dxa"/>
          </w:tcPr>
          <w:p w:rsidR="00A158EE" w:rsidRDefault="00A158EE">
            <w:pPr>
              <w:pStyle w:val="ConsPlusNormal"/>
              <w:jc w:val="center"/>
            </w:pPr>
            <w:r>
              <w:t>за налоговым агентом</w:t>
            </w:r>
          </w:p>
        </w:tc>
      </w:tr>
      <w:tr w:rsidR="00A158EE">
        <w:tc>
          <w:tcPr>
            <w:tcW w:w="1417" w:type="dxa"/>
          </w:tcPr>
          <w:p w:rsidR="00A158EE" w:rsidRDefault="00A158EE">
            <w:pPr>
              <w:pStyle w:val="ConsPlusNormal"/>
            </w:pPr>
            <w:r>
              <w:t>По ставке 13%</w:t>
            </w:r>
          </w:p>
        </w:tc>
        <w:tc>
          <w:tcPr>
            <w:tcW w:w="1474" w:type="dxa"/>
          </w:tcPr>
          <w:p w:rsidR="00A158EE" w:rsidRDefault="00A158EE">
            <w:pPr>
              <w:pStyle w:val="ConsPlusNormal"/>
            </w:pPr>
          </w:p>
        </w:tc>
        <w:tc>
          <w:tcPr>
            <w:tcW w:w="1474" w:type="dxa"/>
          </w:tcPr>
          <w:p w:rsidR="00A158EE" w:rsidRDefault="00A158EE">
            <w:pPr>
              <w:pStyle w:val="ConsPlusNormal"/>
            </w:pPr>
          </w:p>
        </w:tc>
        <w:tc>
          <w:tcPr>
            <w:tcW w:w="1984" w:type="dxa"/>
          </w:tcPr>
          <w:p w:rsidR="00A158EE" w:rsidRDefault="00A158EE">
            <w:pPr>
              <w:pStyle w:val="ConsPlusNormal"/>
            </w:pPr>
          </w:p>
        </w:tc>
        <w:tc>
          <w:tcPr>
            <w:tcW w:w="1417" w:type="dxa"/>
          </w:tcPr>
          <w:p w:rsidR="00A158EE" w:rsidRDefault="00A158EE">
            <w:pPr>
              <w:pStyle w:val="ConsPlusNormal"/>
            </w:pPr>
          </w:p>
        </w:tc>
        <w:tc>
          <w:tcPr>
            <w:tcW w:w="1960" w:type="dxa"/>
          </w:tcPr>
          <w:p w:rsidR="00A158EE" w:rsidRDefault="00A158EE">
            <w:pPr>
              <w:pStyle w:val="ConsPlusNormal"/>
            </w:pPr>
          </w:p>
        </w:tc>
        <w:tc>
          <w:tcPr>
            <w:tcW w:w="2464" w:type="dxa"/>
          </w:tcPr>
          <w:p w:rsidR="00A158EE" w:rsidRDefault="00A158EE">
            <w:pPr>
              <w:pStyle w:val="ConsPlusNormal"/>
            </w:pPr>
          </w:p>
        </w:tc>
        <w:tc>
          <w:tcPr>
            <w:tcW w:w="1417" w:type="dxa"/>
          </w:tcPr>
          <w:p w:rsidR="00A158EE" w:rsidRDefault="00A158EE">
            <w:pPr>
              <w:pStyle w:val="ConsPlusNormal"/>
            </w:pPr>
          </w:p>
        </w:tc>
      </w:tr>
      <w:tr w:rsidR="00A158EE">
        <w:tc>
          <w:tcPr>
            <w:tcW w:w="1417" w:type="dxa"/>
          </w:tcPr>
          <w:p w:rsidR="00A158EE" w:rsidRDefault="00A158EE">
            <w:pPr>
              <w:pStyle w:val="ConsPlusNormal"/>
            </w:pPr>
            <w:r>
              <w:t>По ставке 30%</w:t>
            </w:r>
          </w:p>
        </w:tc>
        <w:tc>
          <w:tcPr>
            <w:tcW w:w="1474" w:type="dxa"/>
          </w:tcPr>
          <w:p w:rsidR="00A158EE" w:rsidRDefault="00A158EE">
            <w:pPr>
              <w:pStyle w:val="ConsPlusNormal"/>
            </w:pPr>
          </w:p>
        </w:tc>
        <w:tc>
          <w:tcPr>
            <w:tcW w:w="1474" w:type="dxa"/>
          </w:tcPr>
          <w:p w:rsidR="00A158EE" w:rsidRDefault="00A158EE">
            <w:pPr>
              <w:pStyle w:val="ConsPlusNormal"/>
            </w:pPr>
          </w:p>
        </w:tc>
        <w:tc>
          <w:tcPr>
            <w:tcW w:w="1984" w:type="dxa"/>
          </w:tcPr>
          <w:p w:rsidR="00A158EE" w:rsidRDefault="00A158EE">
            <w:pPr>
              <w:pStyle w:val="ConsPlusNormal"/>
            </w:pPr>
          </w:p>
        </w:tc>
        <w:tc>
          <w:tcPr>
            <w:tcW w:w="1417" w:type="dxa"/>
          </w:tcPr>
          <w:p w:rsidR="00A158EE" w:rsidRDefault="00A158EE">
            <w:pPr>
              <w:pStyle w:val="ConsPlusNormal"/>
            </w:pPr>
          </w:p>
        </w:tc>
        <w:tc>
          <w:tcPr>
            <w:tcW w:w="1960" w:type="dxa"/>
          </w:tcPr>
          <w:p w:rsidR="00A158EE" w:rsidRDefault="00A158EE">
            <w:pPr>
              <w:pStyle w:val="ConsPlusNormal"/>
            </w:pPr>
          </w:p>
        </w:tc>
        <w:tc>
          <w:tcPr>
            <w:tcW w:w="2464" w:type="dxa"/>
          </w:tcPr>
          <w:p w:rsidR="00A158EE" w:rsidRDefault="00A158EE">
            <w:pPr>
              <w:pStyle w:val="ConsPlusNormal"/>
            </w:pPr>
          </w:p>
        </w:tc>
        <w:tc>
          <w:tcPr>
            <w:tcW w:w="1417" w:type="dxa"/>
          </w:tcPr>
          <w:p w:rsidR="00A158EE" w:rsidRDefault="00A158EE">
            <w:pPr>
              <w:pStyle w:val="ConsPlusNormal"/>
            </w:pPr>
          </w:p>
        </w:tc>
      </w:tr>
      <w:tr w:rsidR="00A158EE">
        <w:tc>
          <w:tcPr>
            <w:tcW w:w="1417" w:type="dxa"/>
          </w:tcPr>
          <w:p w:rsidR="00A158EE" w:rsidRDefault="00A158EE">
            <w:pPr>
              <w:pStyle w:val="ConsPlusNormal"/>
            </w:pPr>
            <w:r>
              <w:t>По ставке 35%</w:t>
            </w:r>
          </w:p>
        </w:tc>
        <w:tc>
          <w:tcPr>
            <w:tcW w:w="1474" w:type="dxa"/>
          </w:tcPr>
          <w:p w:rsidR="00A158EE" w:rsidRDefault="00A158EE">
            <w:pPr>
              <w:pStyle w:val="ConsPlusNormal"/>
            </w:pPr>
          </w:p>
        </w:tc>
        <w:tc>
          <w:tcPr>
            <w:tcW w:w="1474" w:type="dxa"/>
          </w:tcPr>
          <w:p w:rsidR="00A158EE" w:rsidRDefault="00A158EE">
            <w:pPr>
              <w:pStyle w:val="ConsPlusNormal"/>
            </w:pPr>
          </w:p>
        </w:tc>
        <w:tc>
          <w:tcPr>
            <w:tcW w:w="1984" w:type="dxa"/>
          </w:tcPr>
          <w:p w:rsidR="00A158EE" w:rsidRDefault="00A158EE">
            <w:pPr>
              <w:pStyle w:val="ConsPlusNormal"/>
            </w:pPr>
          </w:p>
        </w:tc>
        <w:tc>
          <w:tcPr>
            <w:tcW w:w="1417" w:type="dxa"/>
          </w:tcPr>
          <w:p w:rsidR="00A158EE" w:rsidRDefault="00A158EE">
            <w:pPr>
              <w:pStyle w:val="ConsPlusNormal"/>
            </w:pPr>
          </w:p>
        </w:tc>
        <w:tc>
          <w:tcPr>
            <w:tcW w:w="1960" w:type="dxa"/>
          </w:tcPr>
          <w:p w:rsidR="00A158EE" w:rsidRDefault="00A158EE">
            <w:pPr>
              <w:pStyle w:val="ConsPlusNormal"/>
            </w:pPr>
          </w:p>
        </w:tc>
        <w:tc>
          <w:tcPr>
            <w:tcW w:w="2464" w:type="dxa"/>
          </w:tcPr>
          <w:p w:rsidR="00A158EE" w:rsidRDefault="00A158EE">
            <w:pPr>
              <w:pStyle w:val="ConsPlusNormal"/>
            </w:pPr>
          </w:p>
        </w:tc>
        <w:tc>
          <w:tcPr>
            <w:tcW w:w="1417" w:type="dxa"/>
          </w:tcPr>
          <w:p w:rsidR="00A158EE" w:rsidRDefault="00A158EE">
            <w:pPr>
              <w:pStyle w:val="ConsPlusNormal"/>
            </w:pPr>
          </w:p>
        </w:tc>
      </w:tr>
      <w:tr w:rsidR="00A158EE">
        <w:tc>
          <w:tcPr>
            <w:tcW w:w="1417" w:type="dxa"/>
          </w:tcPr>
          <w:p w:rsidR="00A158EE" w:rsidRDefault="00A158EE">
            <w:pPr>
              <w:pStyle w:val="ConsPlusNormal"/>
            </w:pPr>
            <w:r>
              <w:t>Итого</w:t>
            </w:r>
          </w:p>
        </w:tc>
        <w:tc>
          <w:tcPr>
            <w:tcW w:w="1474" w:type="dxa"/>
          </w:tcPr>
          <w:p w:rsidR="00A158EE" w:rsidRDefault="00A158EE">
            <w:pPr>
              <w:pStyle w:val="ConsPlusNormal"/>
            </w:pPr>
          </w:p>
        </w:tc>
        <w:tc>
          <w:tcPr>
            <w:tcW w:w="1474" w:type="dxa"/>
          </w:tcPr>
          <w:p w:rsidR="00A158EE" w:rsidRDefault="00A158EE">
            <w:pPr>
              <w:pStyle w:val="ConsPlusNormal"/>
            </w:pPr>
          </w:p>
        </w:tc>
        <w:tc>
          <w:tcPr>
            <w:tcW w:w="1984" w:type="dxa"/>
          </w:tcPr>
          <w:p w:rsidR="00A158EE" w:rsidRDefault="00A158EE">
            <w:pPr>
              <w:pStyle w:val="ConsPlusNormal"/>
            </w:pPr>
          </w:p>
        </w:tc>
        <w:tc>
          <w:tcPr>
            <w:tcW w:w="1417" w:type="dxa"/>
          </w:tcPr>
          <w:p w:rsidR="00A158EE" w:rsidRDefault="00A158EE">
            <w:pPr>
              <w:pStyle w:val="ConsPlusNormal"/>
            </w:pPr>
          </w:p>
        </w:tc>
        <w:tc>
          <w:tcPr>
            <w:tcW w:w="1960" w:type="dxa"/>
          </w:tcPr>
          <w:p w:rsidR="00A158EE" w:rsidRDefault="00A158EE">
            <w:pPr>
              <w:pStyle w:val="ConsPlusNormal"/>
            </w:pPr>
          </w:p>
        </w:tc>
        <w:tc>
          <w:tcPr>
            <w:tcW w:w="2464" w:type="dxa"/>
          </w:tcPr>
          <w:p w:rsidR="00A158EE" w:rsidRDefault="00A158EE">
            <w:pPr>
              <w:pStyle w:val="ConsPlusNormal"/>
            </w:pPr>
          </w:p>
        </w:tc>
        <w:tc>
          <w:tcPr>
            <w:tcW w:w="1417" w:type="dxa"/>
          </w:tcPr>
          <w:p w:rsidR="00A158EE" w:rsidRDefault="00A158EE">
            <w:pPr>
              <w:pStyle w:val="ConsPlusNormal"/>
            </w:pPr>
          </w:p>
        </w:tc>
      </w:tr>
    </w:tbl>
    <w:p w:rsidR="00A158EE" w:rsidRDefault="00A158EE">
      <w:pPr>
        <w:sectPr w:rsidR="00A158EE">
          <w:pgSz w:w="16838" w:h="11905" w:orient="landscape"/>
          <w:pgMar w:top="1701" w:right="1134" w:bottom="850" w:left="1134" w:header="0" w:footer="0" w:gutter="0"/>
          <w:cols w:space="720"/>
        </w:sectPr>
      </w:pPr>
    </w:p>
    <w:p w:rsidR="00A158EE" w:rsidRDefault="00A158EE">
      <w:pPr>
        <w:pStyle w:val="ConsPlusNormal"/>
        <w:jc w:val="both"/>
      </w:pPr>
    </w:p>
    <w:p w:rsidR="00A158EE" w:rsidRDefault="00A158EE">
      <w:pPr>
        <w:pStyle w:val="ConsPlusNonformat"/>
        <w:jc w:val="both"/>
      </w:pPr>
      <w:r>
        <w:t>Раздел 6. Результаты перерасчета налога за предшествующие налоговые периоды</w:t>
      </w:r>
    </w:p>
    <w:p w:rsidR="00A158EE" w:rsidRDefault="00A158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A158EE">
        <w:tc>
          <w:tcPr>
            <w:tcW w:w="2835" w:type="dxa"/>
          </w:tcPr>
          <w:p w:rsidR="00A158EE" w:rsidRDefault="00A158EE">
            <w:pPr>
              <w:pStyle w:val="ConsPlusNormal"/>
            </w:pPr>
            <w:r>
              <w:t xml:space="preserve">Долг по НДФЛ за налоговым агентом перед налогоплательщиком на начало _____ </w:t>
            </w:r>
            <w:proofErr w:type="gramStart"/>
            <w:r>
              <w:t>г</w:t>
            </w:r>
            <w:proofErr w:type="gramEnd"/>
            <w:r>
              <w:t>.</w:t>
            </w:r>
          </w:p>
        </w:tc>
        <w:tc>
          <w:tcPr>
            <w:tcW w:w="6236" w:type="dxa"/>
          </w:tcPr>
          <w:p w:rsidR="00A158EE" w:rsidRDefault="00A158EE">
            <w:pPr>
              <w:pStyle w:val="ConsPlusNormal"/>
            </w:pPr>
          </w:p>
        </w:tc>
      </w:tr>
      <w:tr w:rsidR="00A158EE">
        <w:tc>
          <w:tcPr>
            <w:tcW w:w="2835" w:type="dxa"/>
          </w:tcPr>
          <w:p w:rsidR="00A158EE" w:rsidRDefault="00A158EE">
            <w:pPr>
              <w:pStyle w:val="ConsPlusNormal"/>
            </w:pPr>
            <w:r>
              <w:t xml:space="preserve">Долг по НДФЛ за налогоплательщиком на начало _____ </w:t>
            </w:r>
            <w:proofErr w:type="gramStart"/>
            <w:r>
              <w:t>г</w:t>
            </w:r>
            <w:proofErr w:type="gramEnd"/>
            <w:r>
              <w:t>.</w:t>
            </w:r>
          </w:p>
        </w:tc>
        <w:tc>
          <w:tcPr>
            <w:tcW w:w="6236" w:type="dxa"/>
          </w:tcPr>
          <w:p w:rsidR="00A158EE" w:rsidRDefault="00A158EE">
            <w:pPr>
              <w:pStyle w:val="ConsPlusNormal"/>
            </w:pPr>
          </w:p>
        </w:tc>
      </w:tr>
    </w:tbl>
    <w:p w:rsidR="00A158EE" w:rsidRDefault="00A158EE">
      <w:pPr>
        <w:pStyle w:val="ConsPlusNormal"/>
        <w:jc w:val="both"/>
      </w:pPr>
    </w:p>
    <w:p w:rsidR="00A158EE" w:rsidRDefault="00A158EE">
      <w:pPr>
        <w:pStyle w:val="ConsPlusNonformat"/>
        <w:jc w:val="both"/>
      </w:pPr>
      <w:r>
        <w:t>Правильность заполнения налоговой карточки проверена:</w:t>
      </w:r>
    </w:p>
    <w:p w:rsidR="00A158EE" w:rsidRDefault="00A158EE">
      <w:pPr>
        <w:pStyle w:val="ConsPlusNonformat"/>
        <w:jc w:val="both"/>
      </w:pPr>
    </w:p>
    <w:p w:rsidR="00A158EE" w:rsidRDefault="00A158EE">
      <w:pPr>
        <w:pStyle w:val="ConsPlusNonformat"/>
        <w:jc w:val="both"/>
      </w:pPr>
      <w:r>
        <w:t>"_____" ____________ 20___ г.  _____________/___________________/__________</w:t>
      </w:r>
    </w:p>
    <w:p w:rsidR="00A158EE" w:rsidRDefault="00A158EE">
      <w:pPr>
        <w:pStyle w:val="ConsPlusNonformat"/>
        <w:jc w:val="both"/>
      </w:pPr>
      <w:r>
        <w:t xml:space="preserve">                                (должность)  (фамилия, инициалы) (подпись)</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right"/>
        <w:outlineLvl w:val="1"/>
      </w:pPr>
      <w:bookmarkStart w:id="43" w:name="P3209"/>
      <w:bookmarkEnd w:id="43"/>
      <w:r>
        <w:t>Приложение N 3</w:t>
      </w:r>
    </w:p>
    <w:p w:rsidR="00A158EE" w:rsidRDefault="00A158EE">
      <w:pPr>
        <w:pStyle w:val="ConsPlusNormal"/>
        <w:jc w:val="right"/>
      </w:pPr>
      <w:r>
        <w:t>к Учетной политике</w:t>
      </w:r>
    </w:p>
    <w:p w:rsidR="00A158EE" w:rsidRDefault="00A158EE">
      <w:pPr>
        <w:pStyle w:val="ConsPlusNormal"/>
        <w:jc w:val="right"/>
      </w:pPr>
      <w:r>
        <w:t>для целей налогообложения</w:t>
      </w:r>
    </w:p>
    <w:p w:rsidR="00A158EE" w:rsidRDefault="00A158EE">
      <w:pPr>
        <w:pStyle w:val="ConsPlusNormal"/>
        <w:jc w:val="both"/>
      </w:pPr>
    </w:p>
    <w:p w:rsidR="00A158EE" w:rsidRDefault="00A158EE">
      <w:pPr>
        <w:pStyle w:val="ConsPlusNormal"/>
        <w:jc w:val="center"/>
        <w:outlineLvl w:val="2"/>
      </w:pPr>
      <w:r>
        <w:rPr>
          <w:b/>
        </w:rPr>
        <w:t>Образец заявления налоговому агенту</w:t>
      </w:r>
    </w:p>
    <w:p w:rsidR="00A158EE" w:rsidRDefault="00A158EE">
      <w:pPr>
        <w:pStyle w:val="ConsPlusNormal"/>
        <w:jc w:val="center"/>
      </w:pPr>
      <w:r>
        <w:rPr>
          <w:b/>
        </w:rPr>
        <w:t>о предоставлении стандартного налогового вычета</w:t>
      </w:r>
    </w:p>
    <w:p w:rsidR="00A158EE" w:rsidRDefault="00A158EE">
      <w:pPr>
        <w:pStyle w:val="ConsPlusNormal"/>
        <w:jc w:val="center"/>
      </w:pPr>
      <w:r>
        <w:rPr>
          <w:b/>
        </w:rPr>
        <w:t xml:space="preserve">на себя на основании </w:t>
      </w:r>
      <w:proofErr w:type="spellStart"/>
      <w:r>
        <w:rPr>
          <w:b/>
        </w:rPr>
        <w:t>пп</w:t>
      </w:r>
      <w:proofErr w:type="spellEnd"/>
      <w:r>
        <w:rPr>
          <w:b/>
        </w:rPr>
        <w:t xml:space="preserve">. 1 или </w:t>
      </w:r>
      <w:proofErr w:type="spellStart"/>
      <w:r>
        <w:rPr>
          <w:b/>
        </w:rPr>
        <w:t>пп</w:t>
      </w:r>
      <w:proofErr w:type="spellEnd"/>
      <w:r>
        <w:rPr>
          <w:b/>
        </w:rPr>
        <w:t>. 2 п. 1 ст. 218 НК РФ</w:t>
      </w:r>
    </w:p>
    <w:p w:rsidR="00A158EE" w:rsidRDefault="00A158EE">
      <w:pPr>
        <w:pStyle w:val="ConsPlusNormal"/>
        <w:jc w:val="both"/>
      </w:pPr>
    </w:p>
    <w:p w:rsidR="00A158EE" w:rsidRDefault="00A158EE">
      <w:pPr>
        <w:pStyle w:val="ConsPlusNormal"/>
        <w:jc w:val="right"/>
      </w:pPr>
      <w:r>
        <w:t>_________________________________________________</w:t>
      </w:r>
    </w:p>
    <w:p w:rsidR="00A158EE" w:rsidRDefault="00A158EE">
      <w:pPr>
        <w:pStyle w:val="ConsPlusNormal"/>
        <w:jc w:val="right"/>
      </w:pPr>
      <w:r>
        <w:t>(должность руководителя, наименование учреждения)</w:t>
      </w:r>
    </w:p>
    <w:p w:rsidR="00A158EE" w:rsidRDefault="00A158EE">
      <w:pPr>
        <w:pStyle w:val="ConsPlusNormal"/>
        <w:jc w:val="both"/>
      </w:pPr>
    </w:p>
    <w:p w:rsidR="00A158EE" w:rsidRDefault="00A158EE">
      <w:pPr>
        <w:pStyle w:val="ConsPlusNormal"/>
        <w:jc w:val="right"/>
      </w:pPr>
      <w:r>
        <w:t>_________________________________________________</w:t>
      </w:r>
    </w:p>
    <w:p w:rsidR="00A158EE" w:rsidRDefault="00A158EE">
      <w:pPr>
        <w:pStyle w:val="ConsPlusNormal"/>
        <w:jc w:val="right"/>
      </w:pPr>
      <w:r>
        <w:t>(Ф.И.О. руководителя учреждения)</w:t>
      </w:r>
    </w:p>
    <w:p w:rsidR="00A158EE" w:rsidRDefault="00A158EE">
      <w:pPr>
        <w:pStyle w:val="ConsPlusNormal"/>
        <w:jc w:val="both"/>
      </w:pPr>
    </w:p>
    <w:p w:rsidR="00A158EE" w:rsidRDefault="00A158EE">
      <w:pPr>
        <w:pStyle w:val="ConsPlusNormal"/>
        <w:jc w:val="right"/>
      </w:pPr>
      <w:r>
        <w:t>от ______________________________________________</w:t>
      </w:r>
    </w:p>
    <w:p w:rsidR="00A158EE" w:rsidRDefault="00A158EE">
      <w:pPr>
        <w:pStyle w:val="ConsPlusNormal"/>
        <w:jc w:val="right"/>
      </w:pPr>
      <w:r>
        <w:t>(должность, Ф.И.О. работника)</w:t>
      </w:r>
    </w:p>
    <w:p w:rsidR="00A158EE" w:rsidRDefault="00A158EE">
      <w:pPr>
        <w:pStyle w:val="ConsPlusNormal"/>
        <w:jc w:val="both"/>
      </w:pPr>
    </w:p>
    <w:p w:rsidR="00A158EE" w:rsidRDefault="00A158EE">
      <w:pPr>
        <w:pStyle w:val="ConsPlusNormal"/>
        <w:jc w:val="center"/>
      </w:pPr>
      <w:r>
        <w:rPr>
          <w:b/>
        </w:rPr>
        <w:t>Заявление о предоставлении</w:t>
      </w:r>
    </w:p>
    <w:p w:rsidR="00A158EE" w:rsidRDefault="00A158EE">
      <w:pPr>
        <w:pStyle w:val="ConsPlusNormal"/>
        <w:jc w:val="center"/>
      </w:pPr>
      <w:r>
        <w:rPr>
          <w:b/>
        </w:rPr>
        <w:t>стандартного налогового вычета</w:t>
      </w:r>
    </w:p>
    <w:p w:rsidR="00A158EE" w:rsidRDefault="00A158EE">
      <w:pPr>
        <w:pStyle w:val="ConsPlusNormal"/>
        <w:jc w:val="both"/>
      </w:pPr>
    </w:p>
    <w:p w:rsidR="00A158EE" w:rsidRDefault="00A158EE">
      <w:pPr>
        <w:pStyle w:val="ConsPlusNormal"/>
        <w:ind w:firstLine="540"/>
        <w:jc w:val="both"/>
      </w:pPr>
      <w:r>
        <w:t xml:space="preserve">Я, ____________________________, в соответствии с положениями </w:t>
      </w:r>
      <w:proofErr w:type="spellStart"/>
      <w:r>
        <w:t>пп</w:t>
      </w:r>
      <w:proofErr w:type="spellEnd"/>
      <w:r>
        <w:t xml:space="preserve">. ____ </w:t>
      </w:r>
      <w:hyperlink r:id="rId324" w:history="1">
        <w:r>
          <w:rPr>
            <w:color w:val="0000FF"/>
          </w:rPr>
          <w:t>п. 1 ст. 218</w:t>
        </w:r>
      </w:hyperlink>
      <w:r>
        <w:t xml:space="preserve"> НК РФ прошу предоставить мне за каждый месяц налогового периода стандартный налоговый вычет на себя в размере ___________________________________________ руб.</w:t>
      </w:r>
    </w:p>
    <w:p w:rsidR="00A158EE" w:rsidRDefault="00A158EE">
      <w:pPr>
        <w:pStyle w:val="ConsPlusNormal"/>
        <w:spacing w:before="220"/>
        <w:ind w:firstLine="540"/>
        <w:jc w:val="both"/>
      </w:pPr>
      <w:r>
        <w:t>Основание предоставления вычета: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58EE" w:rsidRDefault="00A158EE">
      <w:pPr>
        <w:pStyle w:val="ConsPlusNormal"/>
        <w:jc w:val="both"/>
      </w:pPr>
    </w:p>
    <w:p w:rsidR="00A158EE" w:rsidRDefault="00A158EE">
      <w:pPr>
        <w:pStyle w:val="ConsPlusNormal"/>
        <w:ind w:firstLine="540"/>
        <w:jc w:val="both"/>
      </w:pPr>
      <w:r>
        <w:t>Приложения:</w:t>
      </w:r>
    </w:p>
    <w:p w:rsidR="00A158EE" w:rsidRDefault="00A158EE">
      <w:pPr>
        <w:pStyle w:val="ConsPlusNormal"/>
        <w:jc w:val="both"/>
      </w:pPr>
    </w:p>
    <w:p w:rsidR="00A158EE" w:rsidRDefault="00A158EE">
      <w:pPr>
        <w:pStyle w:val="ConsPlusNonformat"/>
        <w:jc w:val="both"/>
      </w:pPr>
      <w:r>
        <w:t>"___" __________ 20__ г.                                 __________________</w:t>
      </w:r>
    </w:p>
    <w:p w:rsidR="00A158EE" w:rsidRDefault="00A158EE">
      <w:pPr>
        <w:pStyle w:val="ConsPlusNonformat"/>
        <w:jc w:val="both"/>
      </w:pPr>
      <w:r>
        <w:t xml:space="preserve">                                                              (подпись)</w:t>
      </w:r>
    </w:p>
    <w:p w:rsidR="00A158EE" w:rsidRDefault="00A158EE">
      <w:pPr>
        <w:pStyle w:val="ConsPlusNormal"/>
        <w:jc w:val="both"/>
      </w:pPr>
    </w:p>
    <w:p w:rsidR="00A158EE" w:rsidRDefault="00A158EE">
      <w:pPr>
        <w:pStyle w:val="ConsPlusNormal"/>
        <w:jc w:val="both"/>
      </w:pPr>
    </w:p>
    <w:p w:rsidR="00A158EE" w:rsidRDefault="00A158EE">
      <w:pPr>
        <w:pStyle w:val="ConsPlusNormal"/>
        <w:jc w:val="both"/>
      </w:pPr>
    </w:p>
    <w:p w:rsidR="00A158EE" w:rsidRDefault="00A158EE">
      <w:pPr>
        <w:pStyle w:val="ConsPlusNormal"/>
        <w:jc w:val="center"/>
        <w:outlineLvl w:val="2"/>
      </w:pPr>
      <w:r>
        <w:rPr>
          <w:b/>
        </w:rPr>
        <w:t>Образец заявления налоговому агенту</w:t>
      </w:r>
    </w:p>
    <w:p w:rsidR="00A158EE" w:rsidRDefault="00A158EE">
      <w:pPr>
        <w:pStyle w:val="ConsPlusNormal"/>
        <w:jc w:val="center"/>
      </w:pPr>
      <w:r>
        <w:rPr>
          <w:b/>
        </w:rPr>
        <w:t>о предоставлении стандартных налоговых вычетов</w:t>
      </w:r>
    </w:p>
    <w:p w:rsidR="00A158EE" w:rsidRDefault="00A158EE">
      <w:pPr>
        <w:pStyle w:val="ConsPlusNormal"/>
        <w:jc w:val="center"/>
      </w:pPr>
      <w:r>
        <w:rPr>
          <w:b/>
        </w:rPr>
        <w:t xml:space="preserve">на детей на основании </w:t>
      </w:r>
      <w:proofErr w:type="spellStart"/>
      <w:r>
        <w:rPr>
          <w:b/>
        </w:rPr>
        <w:t>пп</w:t>
      </w:r>
      <w:proofErr w:type="spellEnd"/>
      <w:r>
        <w:rPr>
          <w:b/>
        </w:rPr>
        <w:t>. 4 п. 1 ст. 218 НК РФ</w:t>
      </w:r>
    </w:p>
    <w:p w:rsidR="00A158EE" w:rsidRDefault="00A158EE">
      <w:pPr>
        <w:pStyle w:val="ConsPlusNormal"/>
        <w:jc w:val="both"/>
      </w:pPr>
    </w:p>
    <w:p w:rsidR="00A158EE" w:rsidRDefault="00A158EE">
      <w:pPr>
        <w:pStyle w:val="ConsPlusNormal"/>
        <w:jc w:val="right"/>
      </w:pPr>
      <w:r>
        <w:t>_________________________________________________</w:t>
      </w:r>
    </w:p>
    <w:p w:rsidR="00A158EE" w:rsidRDefault="00A158EE">
      <w:pPr>
        <w:pStyle w:val="ConsPlusNormal"/>
        <w:jc w:val="right"/>
      </w:pPr>
      <w:r>
        <w:t>(должность руководителя, наименование учреждения)</w:t>
      </w:r>
    </w:p>
    <w:p w:rsidR="00A158EE" w:rsidRDefault="00A158EE">
      <w:pPr>
        <w:pStyle w:val="ConsPlusNormal"/>
        <w:jc w:val="both"/>
      </w:pPr>
    </w:p>
    <w:p w:rsidR="00A158EE" w:rsidRDefault="00A158EE">
      <w:pPr>
        <w:pStyle w:val="ConsPlusNormal"/>
        <w:jc w:val="right"/>
      </w:pPr>
      <w:r>
        <w:t>_________________________________________________</w:t>
      </w:r>
    </w:p>
    <w:p w:rsidR="00A158EE" w:rsidRDefault="00A158EE">
      <w:pPr>
        <w:pStyle w:val="ConsPlusNormal"/>
        <w:jc w:val="right"/>
      </w:pPr>
      <w:r>
        <w:t>(Ф.И.О. руководителя учреждения)</w:t>
      </w:r>
    </w:p>
    <w:p w:rsidR="00A158EE" w:rsidRDefault="00A158EE">
      <w:pPr>
        <w:pStyle w:val="ConsPlusNormal"/>
        <w:jc w:val="both"/>
      </w:pPr>
    </w:p>
    <w:p w:rsidR="00A158EE" w:rsidRDefault="00A158EE">
      <w:pPr>
        <w:pStyle w:val="ConsPlusNormal"/>
        <w:jc w:val="right"/>
      </w:pPr>
      <w:r>
        <w:t>от ______________________________________________</w:t>
      </w:r>
    </w:p>
    <w:p w:rsidR="00A158EE" w:rsidRDefault="00A158EE">
      <w:pPr>
        <w:pStyle w:val="ConsPlusNormal"/>
        <w:jc w:val="right"/>
      </w:pPr>
      <w:r>
        <w:t>(должность, Ф.И.О. работника)</w:t>
      </w:r>
    </w:p>
    <w:p w:rsidR="00A158EE" w:rsidRDefault="00A158EE">
      <w:pPr>
        <w:pStyle w:val="ConsPlusNormal"/>
        <w:jc w:val="both"/>
      </w:pPr>
    </w:p>
    <w:p w:rsidR="00A158EE" w:rsidRDefault="00A158EE">
      <w:pPr>
        <w:pStyle w:val="ConsPlusNormal"/>
        <w:jc w:val="center"/>
      </w:pPr>
      <w:r>
        <w:rPr>
          <w:b/>
        </w:rPr>
        <w:t>Заявление о предоставлении</w:t>
      </w:r>
    </w:p>
    <w:p w:rsidR="00A158EE" w:rsidRDefault="00A158EE">
      <w:pPr>
        <w:pStyle w:val="ConsPlusNormal"/>
        <w:jc w:val="center"/>
      </w:pPr>
      <w:r>
        <w:rPr>
          <w:b/>
        </w:rPr>
        <w:t>стандартных налоговых вычетов на детей</w:t>
      </w:r>
    </w:p>
    <w:p w:rsidR="00A158EE" w:rsidRDefault="00A158EE">
      <w:pPr>
        <w:pStyle w:val="ConsPlusNormal"/>
        <w:jc w:val="both"/>
      </w:pPr>
    </w:p>
    <w:p w:rsidR="00A158EE" w:rsidRDefault="00A158EE">
      <w:pPr>
        <w:pStyle w:val="ConsPlusNormal"/>
        <w:ind w:firstLine="540"/>
        <w:jc w:val="both"/>
      </w:pPr>
      <w:r>
        <w:t xml:space="preserve">Я, ____________________________, в соответствии с положениями </w:t>
      </w:r>
      <w:hyperlink r:id="rId325" w:history="1">
        <w:proofErr w:type="spellStart"/>
        <w:r>
          <w:rPr>
            <w:color w:val="0000FF"/>
          </w:rPr>
          <w:t>пп</w:t>
        </w:r>
        <w:proofErr w:type="spellEnd"/>
        <w:r>
          <w:rPr>
            <w:color w:val="0000FF"/>
          </w:rPr>
          <w:t>. 4 п. 1 ст. 218</w:t>
        </w:r>
      </w:hyperlink>
      <w:r>
        <w:t xml:space="preserve"> НК РФ прошу предоставить мне за каждый месяц налогового периода стандартные налоговые вычеты на детей:</w:t>
      </w:r>
    </w:p>
    <w:p w:rsidR="00A158EE" w:rsidRDefault="00A158EE">
      <w:pPr>
        <w:pStyle w:val="ConsPlusNormal"/>
        <w:jc w:val="both"/>
      </w:pPr>
    </w:p>
    <w:p w:rsidR="00A158EE" w:rsidRDefault="00A158EE">
      <w:pPr>
        <w:pStyle w:val="ConsPlusNonformat"/>
        <w:jc w:val="both"/>
      </w:pPr>
      <w:r>
        <w:t>- _____________________, ______ года рождения, в размере __________________</w:t>
      </w:r>
    </w:p>
    <w:p w:rsidR="00A158EE" w:rsidRDefault="00A158EE">
      <w:pPr>
        <w:pStyle w:val="ConsPlusNonformat"/>
        <w:jc w:val="both"/>
      </w:pPr>
      <w:r>
        <w:t xml:space="preserve">  (Ф.И.О. ребенка)</w:t>
      </w:r>
    </w:p>
    <w:p w:rsidR="00A158EE" w:rsidRDefault="00A158EE">
      <w:pPr>
        <w:pStyle w:val="ConsPlusNonformat"/>
        <w:jc w:val="both"/>
      </w:pPr>
      <w:r>
        <w:t>_____________________________________________________________________ руб.;</w:t>
      </w:r>
    </w:p>
    <w:p w:rsidR="00A158EE" w:rsidRDefault="00A158EE">
      <w:pPr>
        <w:pStyle w:val="ConsPlusNonformat"/>
        <w:jc w:val="both"/>
      </w:pPr>
    </w:p>
    <w:p w:rsidR="00A158EE" w:rsidRDefault="00A158EE">
      <w:pPr>
        <w:pStyle w:val="ConsPlusNonformat"/>
        <w:jc w:val="both"/>
      </w:pPr>
      <w:r>
        <w:t>- _____________________, ______ года рождения, в размере __________________</w:t>
      </w:r>
    </w:p>
    <w:p w:rsidR="00A158EE" w:rsidRDefault="00A158EE">
      <w:pPr>
        <w:pStyle w:val="ConsPlusNonformat"/>
        <w:jc w:val="both"/>
      </w:pPr>
      <w:r>
        <w:t xml:space="preserve">    (Ф.И.О. ребенка)</w:t>
      </w:r>
    </w:p>
    <w:p w:rsidR="00A158EE" w:rsidRDefault="00A158EE">
      <w:pPr>
        <w:pStyle w:val="ConsPlusNonformat"/>
        <w:jc w:val="both"/>
      </w:pPr>
      <w:r>
        <w:t>_______________________________________________________________________руб.</w:t>
      </w:r>
    </w:p>
    <w:p w:rsidR="00A158EE" w:rsidRDefault="00A158EE">
      <w:pPr>
        <w:pStyle w:val="ConsPlusNormal"/>
        <w:jc w:val="both"/>
      </w:pPr>
    </w:p>
    <w:p w:rsidR="00A158EE" w:rsidRDefault="00A158EE">
      <w:pPr>
        <w:pStyle w:val="ConsPlusNormal"/>
        <w:ind w:firstLine="540"/>
        <w:jc w:val="both"/>
      </w:pPr>
      <w:r>
        <w:t>Приложения:</w:t>
      </w:r>
    </w:p>
    <w:p w:rsidR="00A158EE" w:rsidRDefault="00A158EE">
      <w:pPr>
        <w:pStyle w:val="ConsPlusNormal"/>
        <w:jc w:val="both"/>
      </w:pPr>
    </w:p>
    <w:p w:rsidR="00A158EE" w:rsidRDefault="00A158EE">
      <w:pPr>
        <w:pStyle w:val="ConsPlusNonformat"/>
        <w:jc w:val="both"/>
      </w:pPr>
      <w:r>
        <w:t>"___" __________ 20__ г.                                 __________________</w:t>
      </w:r>
    </w:p>
    <w:p w:rsidR="00A158EE" w:rsidRDefault="00A158EE">
      <w:pPr>
        <w:pStyle w:val="ConsPlusNonformat"/>
        <w:jc w:val="both"/>
      </w:pPr>
      <w:r>
        <w:t xml:space="preserve">                                                              (подпись)</w:t>
      </w:r>
    </w:p>
    <w:p w:rsidR="00A158EE" w:rsidRDefault="00A158EE">
      <w:pPr>
        <w:pStyle w:val="ConsPlusNormal"/>
        <w:jc w:val="both"/>
      </w:pPr>
    </w:p>
    <w:p w:rsidR="00A158EE" w:rsidRDefault="00A158EE">
      <w:pPr>
        <w:pStyle w:val="ConsPlusNormal"/>
        <w:jc w:val="both"/>
      </w:pPr>
    </w:p>
    <w:p w:rsidR="00A158EE" w:rsidRDefault="00A158EE">
      <w:pPr>
        <w:pStyle w:val="ConsPlusNormal"/>
        <w:pBdr>
          <w:top w:val="single" w:sz="6" w:space="0" w:color="auto"/>
        </w:pBdr>
        <w:spacing w:before="100" w:after="100"/>
        <w:jc w:val="both"/>
        <w:rPr>
          <w:sz w:val="2"/>
          <w:szCs w:val="2"/>
        </w:rPr>
      </w:pPr>
    </w:p>
    <w:p w:rsidR="001D60C8" w:rsidRDefault="001D60C8"/>
    <w:sectPr w:rsidR="001D60C8" w:rsidSect="0059393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8EE"/>
    <w:rsid w:val="001B4318"/>
    <w:rsid w:val="001D60C8"/>
    <w:rsid w:val="002A30CA"/>
    <w:rsid w:val="00416A24"/>
    <w:rsid w:val="00567458"/>
    <w:rsid w:val="00593939"/>
    <w:rsid w:val="007F0557"/>
    <w:rsid w:val="00806081"/>
    <w:rsid w:val="008C287E"/>
    <w:rsid w:val="00A158EE"/>
    <w:rsid w:val="00A46A5B"/>
    <w:rsid w:val="00A80213"/>
    <w:rsid w:val="00D05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8EE"/>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158E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A158EE"/>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A158E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A158EE"/>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A158EE"/>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A158EE"/>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A158EE"/>
    <w:pPr>
      <w:widowControl w:val="0"/>
      <w:autoSpaceDE w:val="0"/>
      <w:autoSpaceDN w:val="0"/>
      <w:spacing w:after="0" w:line="240" w:lineRule="auto"/>
    </w:pPr>
    <w:rPr>
      <w:rFonts w:ascii="Arial" w:eastAsia="Times New Roman" w:hAnsi="Arial" w:cs="Arial"/>
      <w:sz w:val="20"/>
      <w:szCs w:val="20"/>
    </w:rPr>
  </w:style>
  <w:style w:type="paragraph" w:styleId="a3">
    <w:name w:val="Balloon Text"/>
    <w:basedOn w:val="a"/>
    <w:link w:val="a4"/>
    <w:uiPriority w:val="99"/>
    <w:semiHidden/>
    <w:unhideWhenUsed/>
    <w:rsid w:val="005674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458"/>
    <w:rPr>
      <w:rFonts w:ascii="Tahoma" w:hAnsi="Tahoma" w:cs="Tahoma"/>
      <w:sz w:val="16"/>
      <w:szCs w:val="16"/>
    </w:rPr>
  </w:style>
  <w:style w:type="character" w:styleId="a5">
    <w:name w:val="Hyperlink"/>
    <w:basedOn w:val="a0"/>
    <w:uiPriority w:val="99"/>
    <w:semiHidden/>
    <w:unhideWhenUsed/>
    <w:rsid w:val="00A46A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8EE"/>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158E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A158EE"/>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A158E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A158EE"/>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A158EE"/>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A158EE"/>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A158EE"/>
    <w:pPr>
      <w:widowControl w:val="0"/>
      <w:autoSpaceDE w:val="0"/>
      <w:autoSpaceDN w:val="0"/>
      <w:spacing w:after="0" w:line="240" w:lineRule="auto"/>
    </w:pPr>
    <w:rPr>
      <w:rFonts w:ascii="Arial" w:eastAsia="Times New Roman" w:hAnsi="Arial" w:cs="Arial"/>
      <w:sz w:val="20"/>
      <w:szCs w:val="20"/>
    </w:rPr>
  </w:style>
  <w:style w:type="paragraph" w:styleId="a3">
    <w:name w:val="Balloon Text"/>
    <w:basedOn w:val="a"/>
    <w:link w:val="a4"/>
    <w:uiPriority w:val="99"/>
    <w:semiHidden/>
    <w:unhideWhenUsed/>
    <w:rsid w:val="005674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458"/>
    <w:rPr>
      <w:rFonts w:ascii="Tahoma" w:hAnsi="Tahoma" w:cs="Tahoma"/>
      <w:sz w:val="16"/>
      <w:szCs w:val="16"/>
    </w:rPr>
  </w:style>
  <w:style w:type="character" w:styleId="a5">
    <w:name w:val="Hyperlink"/>
    <w:basedOn w:val="a0"/>
    <w:uiPriority w:val="99"/>
    <w:semiHidden/>
    <w:unhideWhenUsed/>
    <w:rsid w:val="00A46A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E9A5DBC0EE09E15240D2F873BE3E2C32638A34D8DCC71874E3ACD6193BEE69707EFD1866330F8295A1CF63075AD6D2057A865D3FF52B322n0C0F" TargetMode="External"/><Relationship Id="rId299" Type="http://schemas.openxmlformats.org/officeDocument/2006/relationships/hyperlink" Target="consultantplus://offline/ref=BE9A5DBC0EE09E15240D2F873BE3E2C32730A04D80C471874E3ACD6193BEE69707EFD1826438FE230646E6343CF9683F5EB67AD1E151nBCAF" TargetMode="External"/><Relationship Id="rId303" Type="http://schemas.openxmlformats.org/officeDocument/2006/relationships/hyperlink" Target="consultantplus://offline/ref=881CA125F874FB0B9B03CC4EB1C55090CB7FB942B5DF4E3FA126DDEE3C5B9D4C5DBC4B6F2E616DB689C42AB19147EC0348AADE2E8C6962uCDAF" TargetMode="External"/><Relationship Id="rId21" Type="http://schemas.openxmlformats.org/officeDocument/2006/relationships/hyperlink" Target="consultantplus://offline/ref=BE9A5DBC0EE09E15240D2F873BE3E2C32630A24F8BCC71874E3ACD6193BEE69707EFD1866330FC29531CF63075AD6D2057A865D3FF52B322n0C0F" TargetMode="External"/><Relationship Id="rId42" Type="http://schemas.openxmlformats.org/officeDocument/2006/relationships/hyperlink" Target="consultantplus://offline/ref=BE9A5DBC0EE09E15240D2F873BE3E2C32633A64C8DCF71874E3ACD6193BEE69715EF898A6238E2295209A06130nFC1F" TargetMode="External"/><Relationship Id="rId63" Type="http://schemas.openxmlformats.org/officeDocument/2006/relationships/hyperlink" Target="consultantplus://offline/ref=BE9A5DBC0EE09E15240D2F873BE3E2C32730A64C8ACA71874E3ACD6193BEE69715EF898A6238E2295209A06130nFC1F" TargetMode="External"/><Relationship Id="rId84" Type="http://schemas.openxmlformats.org/officeDocument/2006/relationships/hyperlink" Target="consultantplus://offline/ref=BE9A5DBC0EE09E15240D2F873BE3E2C32538A14D80C971874E3ACD6193BEE69707EFD1866330F92F531CF63075AD6D2057A865D3FF52B322n0C0F" TargetMode="External"/><Relationship Id="rId138" Type="http://schemas.openxmlformats.org/officeDocument/2006/relationships/hyperlink" Target="consultantplus://offline/ref=BE9A5DBC0EE09E15240D2F873BE3E2C32638A34D8DCC71874E3ACD6193BEE69707EFD1866330F429511CF63075AD6D2057A865D3FF52B322n0C0F" TargetMode="External"/><Relationship Id="rId159" Type="http://schemas.openxmlformats.org/officeDocument/2006/relationships/hyperlink" Target="consultantplus://offline/ref=BE9A5DBC0EE09E15240D2F873BE3E2C32638A34D8DCC71874E3ACD6193BEE69707EFD1866330F52B571CF63075AD6D2057A865D3FF52B322n0C0F" TargetMode="External"/><Relationship Id="rId324" Type="http://schemas.openxmlformats.org/officeDocument/2006/relationships/hyperlink" Target="consultantplus://offline/ref=BE9A5DBC0EE09E15240D2F873BE3E2C32730A04D80C471874E3ACD6193BEE69707EFD1846539F9230646E6343CF9683F5EB67AD1E151nBCAF" TargetMode="External"/><Relationship Id="rId170" Type="http://schemas.openxmlformats.org/officeDocument/2006/relationships/hyperlink" Target="consultantplus://offline/ref=BE9A5DBC0EE09E15240D2F873BE3E2C32638A34D8DCC71874E3ACD6193BEE69707EFD1866330F8295B1CF63075AD6D2057A865D3FF52B322n0C0F" TargetMode="External"/><Relationship Id="rId191" Type="http://schemas.openxmlformats.org/officeDocument/2006/relationships/hyperlink" Target="consultantplus://offline/ref=BE9A5DBC0EE09E15240D2F873BE3E2C32638A34D8DCC71874E3ACD6193BEE69707EFD1866330F8295B1CF63075AD6D2057A865D3FF52B322n0C0F" TargetMode="External"/><Relationship Id="rId205" Type="http://schemas.openxmlformats.org/officeDocument/2006/relationships/hyperlink" Target="consultantplus://offline/ref=BE9A5DBC0EE09E15240D2F873BE3E2C32638A34D8DCC71874E3ACD6193BEE69707EFD1846136F77C0353F76C30F07E205FA866D3E0n5C9F" TargetMode="External"/><Relationship Id="rId226" Type="http://schemas.openxmlformats.org/officeDocument/2006/relationships/hyperlink" Target="consultantplus://offline/ref=BE9A5DBC0EE09E15240D2F873BE3E2C32731AC4688C871874E3ACD6193BEE69707EFD1866330F52C511CF63075AD6D2057A865D3FF52B322n0C0F" TargetMode="External"/><Relationship Id="rId247" Type="http://schemas.openxmlformats.org/officeDocument/2006/relationships/hyperlink" Target="consultantplus://offline/ref=BE9A5DBC0EE09E15240D33873CE3E2C32133A14A81C62C8D4663C16394B1B99200FED1866B2EFD284C15A260n3C8F" TargetMode="External"/><Relationship Id="rId107" Type="http://schemas.openxmlformats.org/officeDocument/2006/relationships/hyperlink" Target="consultantplus://offline/ref=BE9A5DBC0EE09E15240D2F873BE3E2C32638A34D80C571874E3ACD6193BEE69715EF898A6238E2295209A06130nFC1F" TargetMode="External"/><Relationship Id="rId268" Type="http://schemas.openxmlformats.org/officeDocument/2006/relationships/hyperlink" Target="consultantplus://offline/ref=BE9A5DBC0EE09E15240D2F873BE3E2C32730A04D80C471874E3ACD6193BEE69707EFD1866333FC2E501CF63075AD6D2057A865D3FF52B322n0C0F" TargetMode="External"/><Relationship Id="rId289" Type="http://schemas.openxmlformats.org/officeDocument/2006/relationships/hyperlink" Target="consultantplus://offline/ref=BE9A5DBC0EE09E15240D2F873BE3E2C32730A04D80C471874E3ACD6193BEE69707EFD1866332FA2F501CF63075AD6D2057A865D3FF52B322n0C0F" TargetMode="External"/><Relationship Id="rId11" Type="http://schemas.openxmlformats.org/officeDocument/2006/relationships/hyperlink" Target="consultantplus://offline/ref=BE9A5DBC0EE09E15240D2F873BE3E2C32731AC4688C871874E3ACD6193BEE69715EF898A6238E2295209A06130nFC1F" TargetMode="External"/><Relationship Id="rId32" Type="http://schemas.openxmlformats.org/officeDocument/2006/relationships/hyperlink" Target="consultantplus://offline/ref=BE9A5DBC0EE09E15240D2F873BE3E2C32638A34D8DCC71874E3ACD6193BEE69707EFD1866330FF20551CF63075AD6D2057A865D3FF52B322n0C0F" TargetMode="External"/><Relationship Id="rId53" Type="http://schemas.openxmlformats.org/officeDocument/2006/relationships/hyperlink" Target="consultantplus://offline/ref=BE9A5DBC0EE09E15240D2F873BE3E2C32630A44881CB71874E3ACD6193BEE69715EF898A6238E2295209A06130nFC1F" TargetMode="External"/><Relationship Id="rId74" Type="http://schemas.openxmlformats.org/officeDocument/2006/relationships/hyperlink" Target="consultantplus://offline/ref=BE9A5DBC0EE09E15240D2F873BE3E2C32638A34D8DCC71874E3ACD6193BEE69707EFD1866330F8295B1CF63075AD6D2057A865D3FF52B322n0C0F" TargetMode="External"/><Relationship Id="rId128" Type="http://schemas.openxmlformats.org/officeDocument/2006/relationships/hyperlink" Target="consultantplus://offline/ref=BE9A5DBC0EE09E15240D2F873BE3E2C32630A24D8CC471874E3ACD6193BEE69707EFD1866330FC2A551CF63075AD6D2057A865D3FF52B322n0C0F" TargetMode="External"/><Relationship Id="rId149" Type="http://schemas.openxmlformats.org/officeDocument/2006/relationships/hyperlink" Target="consultantplus://offline/ref=BE9A5DBC0EE09E15240D2F873BE3E2C32638A34D8DCC71874E3ACD6193BEE69707EFD1866330F42B521CF63075AD6D2057A865D3FF52B322n0C0F" TargetMode="External"/><Relationship Id="rId314" Type="http://schemas.openxmlformats.org/officeDocument/2006/relationships/hyperlink" Target="consultantplus://offline/ref=BE9A5DBC0EE09E15240D2F873BE3E2C32730A04D80C471874E3ACD6193BEE69707EFD1866331F82C501CF63075AD6D2057A865D3FF52B322n0C0F" TargetMode="External"/><Relationship Id="rId5" Type="http://schemas.openxmlformats.org/officeDocument/2006/relationships/hyperlink" Target="consultantplus://offline/ref=BE9A5DBC0EE09E15240D2F873BE3E2C32730A04D80C471874E3ACD6193BEE69707EFD1866333FC2C501CF63075AD6D2057A865D3FF52B322n0C0F" TargetMode="External"/><Relationship Id="rId95" Type="http://schemas.openxmlformats.org/officeDocument/2006/relationships/hyperlink" Target="consultantplus://offline/ref=BE9A5DBC0EE09E15240D2F873BE3E2C32531A3478ECD71874E3ACD6193BEE69707EFD1866330FC2A5B1CF63075AD6D2057A865D3FF52B322n0C0F" TargetMode="External"/><Relationship Id="rId160" Type="http://schemas.openxmlformats.org/officeDocument/2006/relationships/hyperlink" Target="consultantplus://offline/ref=BE9A5DBC0EE09E15240D2F873BE3E2C32638A34D8DCC71874E3ACD6193BEE69707EFD1866330F8295B1CF63075AD6D2057A865D3FF52B322n0C0F" TargetMode="External"/><Relationship Id="rId181" Type="http://schemas.openxmlformats.org/officeDocument/2006/relationships/hyperlink" Target="consultantplus://offline/ref=BE9A5DBC0EE09E15240D33873CE3E2C32136A44880C62C8D4663C16394B1B99200FED1866B2EFD284C15A260n3C8F" TargetMode="External"/><Relationship Id="rId216" Type="http://schemas.openxmlformats.org/officeDocument/2006/relationships/hyperlink" Target="consultantplus://offline/ref=BE9A5DBC0EE09E15240D2F873BE3E2C32639A14A8CC871874E3ACD6193BEE69715EF898A6238E2295209A06130nFC1F" TargetMode="External"/><Relationship Id="rId237" Type="http://schemas.openxmlformats.org/officeDocument/2006/relationships/hyperlink" Target="consultantplus://offline/ref=BE9A5DBC0EE09E15240D33873CE3E2C32136A44B8BC62C8D4663C16394B1B99200FED1866B2EFD284C15A260n3C8F" TargetMode="External"/><Relationship Id="rId258" Type="http://schemas.openxmlformats.org/officeDocument/2006/relationships/hyperlink" Target="consultantplus://offline/ref=BE9A5DBC0EE09E15240D33873CE3E2C32136A14E81C62C8D4663C16394B1B99200FED1866B2EFD284C15A260n3C8F" TargetMode="External"/><Relationship Id="rId279" Type="http://schemas.openxmlformats.org/officeDocument/2006/relationships/hyperlink" Target="consultantplus://offline/ref=BE9A5DBC0EE09E15240D2F873BE3E2C32638A34D80C571874E3ACD6193BEE69707EFD1846438F77C0353F76C30F07E205FA866D3E0n5C9F" TargetMode="External"/><Relationship Id="rId22" Type="http://schemas.openxmlformats.org/officeDocument/2006/relationships/hyperlink" Target="consultantplus://offline/ref=BE9A5DBC0EE09E15240D2F873BE3E2C32630A24F88C471874E3ACD6193BEE69707EFD1866330FC29531CF63075AD6D2057A865D3FF52B322n0C0F" TargetMode="External"/><Relationship Id="rId43" Type="http://schemas.openxmlformats.org/officeDocument/2006/relationships/hyperlink" Target="consultantplus://offline/ref=BE9A5DBC0EE09E15240D2F873BE3E2C32633A64C8DCF71874E3ACD6193BEE69715EF898A6238E2295209A06130nFC1F" TargetMode="External"/><Relationship Id="rId64" Type="http://schemas.openxmlformats.org/officeDocument/2006/relationships/hyperlink" Target="consultantplus://offline/ref=BE9A5DBC0EE09E15240D2F873BE3E2C32730A64F81CE71874E3ACD6193BEE69707EFD184633BA8791642AF6039E6612141B464D2nEC8F" TargetMode="External"/><Relationship Id="rId118" Type="http://schemas.openxmlformats.org/officeDocument/2006/relationships/hyperlink" Target="consultantplus://offline/ref=BE9A5DBC0EE09E15240D2F873BE3E2C32630A24F88C471874E3ACD6193BEE69707EFD1866330FD2A531CF63075AD6D2057A865D3FF52B322n0C0F" TargetMode="External"/><Relationship Id="rId139" Type="http://schemas.openxmlformats.org/officeDocument/2006/relationships/hyperlink" Target="consultantplus://offline/ref=BE9A5DBC0EE09E15240D2F873BE3E2C32638A34D8DCC71874E3ACD6193BEE69707EFD1866330F429541CF63075AD6D2057A865D3FF52B322n0C0F" TargetMode="External"/><Relationship Id="rId290" Type="http://schemas.openxmlformats.org/officeDocument/2006/relationships/hyperlink" Target="consultantplus://offline/ref=BE9A5DBC0EE09E15240D2F873BE3E2C32730A04D80C471874E3ACD6193BEE69707EFD1866330FD20501CF63075AD6D2057A865D3FF52B322n0C0F" TargetMode="External"/><Relationship Id="rId304" Type="http://schemas.openxmlformats.org/officeDocument/2006/relationships/hyperlink" Target="consultantplus://offline/ref=881CA125F874FB0B9B03CC4EB1C55090CB7FB942B5DF4E3FA126DDEE3C5B9D4C5DBC4B6F286463BD89C42AB19147EC0348AADE2E8C6962uCDAF" TargetMode="External"/><Relationship Id="rId325" Type="http://schemas.openxmlformats.org/officeDocument/2006/relationships/hyperlink" Target="consultantplus://offline/ref=BE9A5DBC0EE09E15240D2F873BE3E2C32730A04D80C471874E3ACD6193BEE69707EFD1866132F82B5943F32564F5612941B764CDE350B2n2CAF" TargetMode="External"/><Relationship Id="rId85" Type="http://schemas.openxmlformats.org/officeDocument/2006/relationships/hyperlink" Target="consultantplus://offline/ref=BE9A5DBC0EE09E15240D2F873BE3E2C32630A24F8BCC71874E3ACD6193BEE69707EFD1866330FC21551CF63075AD6D2057A865D3FF52B322n0C0F" TargetMode="External"/><Relationship Id="rId150" Type="http://schemas.openxmlformats.org/officeDocument/2006/relationships/hyperlink" Target="consultantplus://offline/ref=BE9A5DBC0EE09E15240D33873CE3E2C32136A44F8FC62C8D4663C16394B1B99200FED1866B2EFD284C15A260n3C8F" TargetMode="External"/><Relationship Id="rId171" Type="http://schemas.openxmlformats.org/officeDocument/2006/relationships/hyperlink" Target="consultantplus://offline/ref=BE9A5DBC0EE09E15240D2F873BE3E2C32638A34D8DCC71874E3ACD6193BEE69707EFD1866330F8295B1CF63075AD6D2057A865D3FF52B322n0C0F" TargetMode="External"/><Relationship Id="rId192" Type="http://schemas.openxmlformats.org/officeDocument/2006/relationships/hyperlink" Target="consultantplus://offline/ref=BE9A5DBC0EE09E15240D2F873BE3E2C32630A24F8BCD71874E3ACD6193BEE69707EFD1866330FC2A541CF63075AD6D2057A865D3FF52B322n0C0F" TargetMode="External"/><Relationship Id="rId206" Type="http://schemas.openxmlformats.org/officeDocument/2006/relationships/hyperlink" Target="consultantplus://offline/ref=BE9A5DBC0EE09E15240D2F873BE3E2C32638A34D8DCC71874E3ACD6193BEE69707EFD1866330F8295B1CF63075AD6D2057A865D3FF52B322n0C0F" TargetMode="External"/><Relationship Id="rId227" Type="http://schemas.openxmlformats.org/officeDocument/2006/relationships/hyperlink" Target="consultantplus://offline/ref=BE9A5DBC0EE09E15240D33873CE3E2C32136A44C80C62C8D4663C16394B1B99200FED1866B2EFD284C15A260n3C8F" TargetMode="External"/><Relationship Id="rId248" Type="http://schemas.openxmlformats.org/officeDocument/2006/relationships/hyperlink" Target="consultantplus://offline/ref=BE9A5DBC0EE09E15240D33873CE3E2C32133A14B8BC62C8D4663C16394B1B99200FED1866B2EFD284C15A260n3C8F" TargetMode="External"/><Relationship Id="rId269" Type="http://schemas.openxmlformats.org/officeDocument/2006/relationships/hyperlink" Target="consultantplus://offline/ref=BE9A5DBC0EE09E15240D2F873BE3E2C32730A04D80C471874E3ACD6193BEE69707EFD1866333FC2E501CF63075AD6D2057A865D3FF52B322n0C0F" TargetMode="External"/><Relationship Id="rId12" Type="http://schemas.openxmlformats.org/officeDocument/2006/relationships/hyperlink" Target="consultantplus://offline/ref=BE9A5DBC0EE09E15240D2F873BE3E2C32730A64F81CE71874E3ACD6193BEE69715EF898A6238E2295209A06130nFC1F" TargetMode="External"/><Relationship Id="rId33" Type="http://schemas.openxmlformats.org/officeDocument/2006/relationships/hyperlink" Target="consultantplus://offline/ref=BE9A5DBC0EE09E15240D2F873BE3E2C32638A34D8DCC71874E3ACD6193BEE69707EFD1866330FF20551CF63075AD6D2057A865D3FF52B322n0C0F" TargetMode="External"/><Relationship Id="rId108" Type="http://schemas.openxmlformats.org/officeDocument/2006/relationships/hyperlink" Target="consultantplus://offline/ref=BE9A5DBC0EE09E15240D2F873BE3E2C32630A24F88C471874E3ACD6193BEE69707EFD1866330FC2F551CF63075AD6D2057A865D3FF52B322n0C0F" TargetMode="External"/><Relationship Id="rId129" Type="http://schemas.openxmlformats.org/officeDocument/2006/relationships/hyperlink" Target="consultantplus://offline/ref=BE9A5DBC0EE09E15240D2F873BE3E2C32630A24D8CC471874E3ACD6193BEE69707EFD1866330FC2E501CF63075AD6D2057A865D3FF52B322n0C0F" TargetMode="External"/><Relationship Id="rId280" Type="http://schemas.openxmlformats.org/officeDocument/2006/relationships/hyperlink" Target="consultantplus://offline/ref=BE9A5DBC0EE09E15240D2F873BE3E2C32638A34D80C571874E3ACD6193BEE69707EFD1846438F77C0353F76C30F07E205FA866D3E0n5C9F" TargetMode="External"/><Relationship Id="rId315" Type="http://schemas.openxmlformats.org/officeDocument/2006/relationships/hyperlink" Target="consultantplus://offline/ref=BE9A5DBC0EE09E15240D2F873BE3E2C32730A04D80C471874E3ACD6193BEE69707EFD1826637F4230646E6343CF9683F5EB67AD1E151nBCAF" TargetMode="External"/><Relationship Id="rId54" Type="http://schemas.openxmlformats.org/officeDocument/2006/relationships/hyperlink" Target="consultantplus://offline/ref=BE9A5DBC0EE09E15240D2F873BE3E2C32731AD4688CF71874E3ACD6193BEE69707EFD1866330FC285A1CF63075AD6D2057A865D3FF52B322n0C0F" TargetMode="External"/><Relationship Id="rId75" Type="http://schemas.openxmlformats.org/officeDocument/2006/relationships/hyperlink" Target="consultantplus://offline/ref=BE9A5DBC0EE09E15240D2F873BE3E2C32639A14A8CC871874E3ACD6193BEE69715EF898A6238E2295209A06130nFC1F" TargetMode="External"/><Relationship Id="rId96" Type="http://schemas.openxmlformats.org/officeDocument/2006/relationships/hyperlink" Target="consultantplus://offline/ref=BE9A5DBC0EE09E15240D2F873BE3E2C32730A64F81CE71874E3ACD6193BEE69707EFD1866330FD2E571CF63075AD6D2057A865D3FF52B322n0C0F" TargetMode="External"/><Relationship Id="rId140" Type="http://schemas.openxmlformats.org/officeDocument/2006/relationships/hyperlink" Target="consultantplus://offline/ref=BE9A5DBC0EE09E15240D2F873BE3E2C32630A24F8BCC71874E3ACD6193BEE69707EFD1866330FD2B551CF63075AD6D2057A865D3FF52B322n0C0F" TargetMode="External"/><Relationship Id="rId161" Type="http://schemas.openxmlformats.org/officeDocument/2006/relationships/hyperlink" Target="consultantplus://offline/ref=BE9A5DBC0EE09E15240D2F873BE3E2C32633A64C8DCF71874E3ACD6193BEE69715EF898A6238E2295209A06130nFC1F" TargetMode="External"/><Relationship Id="rId182" Type="http://schemas.openxmlformats.org/officeDocument/2006/relationships/hyperlink" Target="consultantplus://offline/ref=BE9A5DBC0EE09E15240D2F873BE3E2C32638A34D8DCC71874E3ACD6193BEE69707EFD1866331FB20501CF63075AD6D2057A865D3FF52B322n0C0F" TargetMode="External"/><Relationship Id="rId217" Type="http://schemas.openxmlformats.org/officeDocument/2006/relationships/hyperlink" Target="consultantplus://offline/ref=BE9A5DBC0EE09E15240D33873CE3E2C32136A44C80C62C8D4663C16394B1B99200FED1866B2EFD284C15A260n3C8F" TargetMode="External"/><Relationship Id="rId6" Type="http://schemas.openxmlformats.org/officeDocument/2006/relationships/hyperlink" Target="consultantplus://offline/ref=BE9A5DBC0EE09E15240D2F873BE3E2C32730A64C8BCB71874E3ACD6193BEE69715EF898A6238E2295209A06130nFC1F" TargetMode="External"/><Relationship Id="rId238" Type="http://schemas.openxmlformats.org/officeDocument/2006/relationships/hyperlink" Target="consultantplus://offline/ref=BE9A5DBC0EE09E15240D33873CE3E2C32135A04B81C62C8D4663C16394B1B99200FED1866B2EFD284C15A260n3C8F" TargetMode="External"/><Relationship Id="rId259" Type="http://schemas.openxmlformats.org/officeDocument/2006/relationships/image" Target="media/image2.wmf"/><Relationship Id="rId23" Type="http://schemas.openxmlformats.org/officeDocument/2006/relationships/hyperlink" Target="consultantplus://offline/ref=BE9A5DBC0EE09E15240D2F873BE3E2C32630A24F88C471874E3ACD6193BEE69707EFD1866330FC29531CF63075AD6D2057A865D3FF52B322n0C0F" TargetMode="External"/><Relationship Id="rId119" Type="http://schemas.openxmlformats.org/officeDocument/2006/relationships/hyperlink" Target="consultantplus://offline/ref=BE9A5DBC0EE09E15240D2F873BE3E2C32630A24F88C471874E3ACD6193BEE69707EFD1866330FD2C521CF63075AD6D2057A865D3FF52B322n0C0F" TargetMode="External"/><Relationship Id="rId270" Type="http://schemas.openxmlformats.org/officeDocument/2006/relationships/hyperlink" Target="consultantplus://offline/ref=BE9A5DBC0EE09E15240D2F873BE3E2C32730A64C8ACA71874E3ACD6193BEE69707EFD1836330FA230646E6343CF9683F5EB67AD1E151nBCAF" TargetMode="External"/><Relationship Id="rId291" Type="http://schemas.openxmlformats.org/officeDocument/2006/relationships/hyperlink" Target="consultantplus://offline/ref=BE9A5DBC0EE09E15240D2F873BE3E2C32730A04D80C471874E3ACD6193BEE69707EFD1866330FD20501CF63075AD6D2057A865D3FF52B322n0C0F" TargetMode="External"/><Relationship Id="rId305" Type="http://schemas.openxmlformats.org/officeDocument/2006/relationships/hyperlink" Target="consultantplus://offline/ref=BE9A5DBC0EE09E15240D2F873BE3E2C32535AD4788CC71874E3ACD6193BEE69715EF898A6238E2295209A06130nFC1F" TargetMode="External"/><Relationship Id="rId326" Type="http://schemas.openxmlformats.org/officeDocument/2006/relationships/fontTable" Target="fontTable.xml"/><Relationship Id="rId44" Type="http://schemas.openxmlformats.org/officeDocument/2006/relationships/hyperlink" Target="consultantplus://offline/ref=BE9A5DBC0EE09E15240D2F873BE3E2C32537A64A81CD71874E3ACD6193BEE69715EF898A6238E2295209A06130nFC1F" TargetMode="External"/><Relationship Id="rId65" Type="http://schemas.openxmlformats.org/officeDocument/2006/relationships/hyperlink" Target="consultantplus://offline/ref=BE9A5DBC0EE09E15240D2F873BE3E2C32638A34D8DCC71874E3ACD6193BEE69707EFD1866330F828511CF63075AD6D2057A865D3FF52B322n0C0F" TargetMode="External"/><Relationship Id="rId86" Type="http://schemas.openxmlformats.org/officeDocument/2006/relationships/hyperlink" Target="consultantplus://offline/ref=BE9A5DBC0EE09E15240D2F873BE3E2C32638A34D8DCC71874E3ACD6193BEE69707EFD1866632F77C0353F76C30F07E205FA866D3E0n5C9F" TargetMode="External"/><Relationship Id="rId130" Type="http://schemas.openxmlformats.org/officeDocument/2006/relationships/hyperlink" Target="consultantplus://offline/ref=BE9A5DBC0EE09E15240D2F873BE3E2C32630A24D8CC471874E3ACD6193BEE69707EFD1866330FC2E511CF63075AD6D2057A865D3FF52B322n0C0F" TargetMode="External"/><Relationship Id="rId151" Type="http://schemas.openxmlformats.org/officeDocument/2006/relationships/hyperlink" Target="consultantplus://offline/ref=BE9A5DBC0EE09E15240D2F873BE3E2C32638A34D8DCC71874E3ACD6193BEE69707EFD1866330F42C531CF63075AD6D2057A865D3FF52B322n0C0F" TargetMode="External"/><Relationship Id="rId172" Type="http://schemas.openxmlformats.org/officeDocument/2006/relationships/hyperlink" Target="consultantplus://offline/ref=BE9A5DBC0EE09E15240D2F873BE3E2C32638A34D8DCC71874E3ACD6193BEE69707EFD1836339F77C0353F76C30F07E205FA866D3E0n5C9F" TargetMode="External"/><Relationship Id="rId193" Type="http://schemas.openxmlformats.org/officeDocument/2006/relationships/hyperlink" Target="consultantplus://offline/ref=BE9A5DBC0EE09E15240D33873CE3E2C32136A4498EC62C8D4663C16394B1B99200FED1866B2EFD284C15A260n3C8F" TargetMode="External"/><Relationship Id="rId207" Type="http://schemas.openxmlformats.org/officeDocument/2006/relationships/hyperlink" Target="consultantplus://offline/ref=BE9A5DBC0EE09E15240D2F873BE3E2C32638A34D8DCC71874E3ACD6193BEE69707EFD1866331FA2B521CF63075AD6D2057A865D3FF52B322n0C0F" TargetMode="External"/><Relationship Id="rId228" Type="http://schemas.openxmlformats.org/officeDocument/2006/relationships/hyperlink" Target="consultantplus://offline/ref=BE9A5DBC0EE09E15240D33873CE3E2C32136A44C80C62C8D4663C16394B1B99200FED1866B2EFD284C15A260n3C8F" TargetMode="External"/><Relationship Id="rId249" Type="http://schemas.openxmlformats.org/officeDocument/2006/relationships/hyperlink" Target="consultantplus://offline/ref=BE9A5DBC0EE09E15240D33873CE3E2C32136A44C88C62C8D4663C16394B1B99200FED1866B2EFD284C15A260n3C8F" TargetMode="External"/><Relationship Id="rId13" Type="http://schemas.openxmlformats.org/officeDocument/2006/relationships/hyperlink" Target="consultantplus://offline/ref=BE9A5DBC0EE09E15240D2F873BE3E2C32730A64F81CE71874E3ACD6193BEE69715EF898A6238E2295209A06130nFC1F" TargetMode="External"/><Relationship Id="rId109" Type="http://schemas.openxmlformats.org/officeDocument/2006/relationships/hyperlink" Target="consultantplus://offline/ref=BE9A5DBC0EE09E15240D2F873BE3E2C32630A24F88C471874E3ACD6193BEE69707EFD1866330FC2F551CF63075AD6D2057A865D3FF52B322n0C0F" TargetMode="External"/><Relationship Id="rId260" Type="http://schemas.openxmlformats.org/officeDocument/2006/relationships/hyperlink" Target="consultantplus://offline/ref=BE9A5DBC0EE09E15240D2F873BE3E2C32631AC498FCC71874E3ACD6193BEE69707EFD1866864AD6C071AA3692FF9603F5DB665nDCAF" TargetMode="External"/><Relationship Id="rId281" Type="http://schemas.openxmlformats.org/officeDocument/2006/relationships/hyperlink" Target="consultantplus://offline/ref=BE9A5DBC0EE09E15240D2F873BE3E2C32730A04D80C471874E3ACD6193BEE69707EFD1836137FE230646E6343CF9683F5EB67AD1E151nBCAF" TargetMode="External"/><Relationship Id="rId316" Type="http://schemas.openxmlformats.org/officeDocument/2006/relationships/hyperlink" Target="consultantplus://offline/ref=BE9A5DBC0EE09E15240D2F873BE3E2C32730A04D80C471874E3ACD6193BEE69707EFD1866338F42F5943F32564F5612941B764CDE350B2n2CAF" TargetMode="External"/><Relationship Id="rId34" Type="http://schemas.openxmlformats.org/officeDocument/2006/relationships/hyperlink" Target="consultantplus://offline/ref=BE9A5DBC0EE09E15240D2F873BE3E2C32638A34A8FCB71874E3ACD6193BEE69707EFD1866330FC29501CF63075AD6D2057A865D3FF52B322n0C0F" TargetMode="External"/><Relationship Id="rId55" Type="http://schemas.openxmlformats.org/officeDocument/2006/relationships/hyperlink" Target="consultantplus://offline/ref=BE9A5DBC0EE09E15240D2F873BE3E2C32731AD4688CF71874E3ACD6193BEE69707EFD1866330FC285A1CF63075AD6D2057A865D3FF52B322n0C0F" TargetMode="External"/><Relationship Id="rId76" Type="http://schemas.openxmlformats.org/officeDocument/2006/relationships/hyperlink" Target="consultantplus://offline/ref=BE9A5DBC0EE09E15240D2F873BE3E2C32730A64F81CE71874E3ACD6193BEE69707EFD1866330FD28541CF63075AD6D2057A865D3FF52B322n0C0F" TargetMode="External"/><Relationship Id="rId97" Type="http://schemas.openxmlformats.org/officeDocument/2006/relationships/hyperlink" Target="consultantplus://offline/ref=BE9A5DBC0EE09E15240D2F873BE3E2C32638A34D8DCC71874E3ACD6193BEE69707EFD1866330F8295A1CF63075AD6D2057A865D3FF52B322n0C0F" TargetMode="External"/><Relationship Id="rId120" Type="http://schemas.openxmlformats.org/officeDocument/2006/relationships/hyperlink" Target="consultantplus://offline/ref=BE9A5DBC0EE09E15240D2F873BE3E2C32630A24F88C471874E3ACD6193BEE69707EFD1866330FD2A531CF63075AD6D2057A865D3FF52B322n0C0F" TargetMode="External"/><Relationship Id="rId141" Type="http://schemas.openxmlformats.org/officeDocument/2006/relationships/hyperlink" Target="consultantplus://offline/ref=BE9A5DBC0EE09E15240D2F873BE3E2C32630A24F8BCC71874E3ACD6193BEE69707EFD1866330FD2B5B1CF63075AD6D2057A865D3FF52B322n0C0F" TargetMode="External"/><Relationship Id="rId7" Type="http://schemas.openxmlformats.org/officeDocument/2006/relationships/hyperlink" Target="consultantplus://offline/ref=BE9A5DBC0EE09E15240D2F873BE3E2C32730A64C8BCB71874E3ACD6193BEE69715EF898A6238E2295209A06130nFC1F" TargetMode="External"/><Relationship Id="rId162" Type="http://schemas.openxmlformats.org/officeDocument/2006/relationships/hyperlink" Target="consultantplus://offline/ref=BE9A5DBC0EE09E15240D33873CE3E2C32136A44D88C62C8D4663C16394B1B99200FED1866B2EFD284C15A260n3C8F" TargetMode="External"/><Relationship Id="rId183" Type="http://schemas.openxmlformats.org/officeDocument/2006/relationships/hyperlink" Target="consultantplus://offline/ref=BE9A5DBC0EE09E15240D33873CE3E2C32136A44C8FC62C8D4663C16394B1B99200FED1866B2EFD284C15A260n3C8F" TargetMode="External"/><Relationship Id="rId218" Type="http://schemas.openxmlformats.org/officeDocument/2006/relationships/hyperlink" Target="consultantplus://offline/ref=BE9A5DBC0EE09E15240D33873CE3E2C32136A44C80C62C8D4663C16394B1B99200FED1866B2EFD284C15A260n3C8F" TargetMode="External"/><Relationship Id="rId239" Type="http://schemas.openxmlformats.org/officeDocument/2006/relationships/hyperlink" Target="consultantplus://offline/ref=BE9A5DBC0EE09E15240D33873CE3E2C32136A44D8DC62C8D4663C16394B1B99200FED1866B2EFD284C15A260n3C8F" TargetMode="External"/><Relationship Id="rId250" Type="http://schemas.openxmlformats.org/officeDocument/2006/relationships/hyperlink" Target="consultantplus://offline/ref=BE9A5DBC0EE09E15240D33873CE3E2C32136A44C88C62C8D4663C16394B1B99200FED1866B2EFD284C15A260n3C8F" TargetMode="External"/><Relationship Id="rId271" Type="http://schemas.openxmlformats.org/officeDocument/2006/relationships/hyperlink" Target="consultantplus://offline/ref=BE9A5DBC0EE09E15240D2F873BE3E2C32730A64C8ACA71874E3ACD6193BEE69707EFD1836331FC230646E6343CF9683F5EB67AD1E151nBCAF" TargetMode="External"/><Relationship Id="rId292" Type="http://schemas.openxmlformats.org/officeDocument/2006/relationships/hyperlink" Target="consultantplus://offline/ref=BE9A5DBC0EE09E15240D2F873BE3E2C32730A04D80C471874E3ACD6193BEE69707EFD18E6037FF230646E6343CF9683F5EB67AD1E151nBCAF" TargetMode="External"/><Relationship Id="rId306" Type="http://schemas.openxmlformats.org/officeDocument/2006/relationships/hyperlink" Target="consultantplus://offline/ref=BE9A5DBC0EE09E15240D2F873BE3E2C32639A14789C971874E3ACD6193BEE69707EFD1866330FC20561CF63075AD6D2057A865D3FF52B322n0C0F" TargetMode="External"/><Relationship Id="rId24" Type="http://schemas.openxmlformats.org/officeDocument/2006/relationships/hyperlink" Target="consultantplus://offline/ref=BE9A5DBC0EE09E15240D2F873BE3E2C32630A24D8CC471874E3ACD6193BEE69707EFD1866330FC29531CF63075AD6D2057A865D3FF52B322n0C0F" TargetMode="External"/><Relationship Id="rId45" Type="http://schemas.openxmlformats.org/officeDocument/2006/relationships/hyperlink" Target="consultantplus://offline/ref=BE9A5DBC0EE09E15240D2F873BE3E2C32537A64A81CD71874E3ACD6193BEE69715EF898A6238E2295209A06130nFC1F" TargetMode="External"/><Relationship Id="rId66" Type="http://schemas.openxmlformats.org/officeDocument/2006/relationships/hyperlink" Target="consultantplus://offline/ref=BE9A5DBC0EE09E15240D2F873BE3E2C32638A34D8DCC71874E3ACD6193BEE69707EFD1866234F77C0353F76C30F07E205FA866D3E0n5C9F" TargetMode="External"/><Relationship Id="rId87" Type="http://schemas.openxmlformats.org/officeDocument/2006/relationships/hyperlink" Target="consultantplus://offline/ref=BE9A5DBC0EE09E15240D2F873BE3E2C32633A64C8DCF71874E3ACD6193BEE69707EFD1866330FC285A1CF63075AD6D2057A865D3FF52B322n0C0F" TargetMode="External"/><Relationship Id="rId110" Type="http://schemas.openxmlformats.org/officeDocument/2006/relationships/hyperlink" Target="consultantplus://offline/ref=BE9A5DBC0EE09E15240D2F873BE3E2C32638A34D8DCC71874E3ACD6193BEE69707EFD1866330F8295B1CF63075AD6D2057A865D3FF52B322n0C0F" TargetMode="External"/><Relationship Id="rId131" Type="http://schemas.openxmlformats.org/officeDocument/2006/relationships/hyperlink" Target="consultantplus://offline/ref=BE9A5DBC0EE09E15240D2F873BE3E2C32630A24D8CC471874E3ACD6193BEE69707EFD1866330FC2E561CF63075AD6D2057A865D3FF52B322n0C0F" TargetMode="External"/><Relationship Id="rId327" Type="http://schemas.openxmlformats.org/officeDocument/2006/relationships/theme" Target="theme/theme1.xml"/><Relationship Id="rId152" Type="http://schemas.openxmlformats.org/officeDocument/2006/relationships/hyperlink" Target="consultantplus://offline/ref=BE9A5DBC0EE09E15240D2F873BE3E2C32630A24F8BCC71874E3ACD6193BEE69707EFD1866330FD2B551CF63075AD6D2057A865D3FF52B322n0C0F" TargetMode="External"/><Relationship Id="rId173" Type="http://schemas.openxmlformats.org/officeDocument/2006/relationships/hyperlink" Target="consultantplus://offline/ref=BE9A5DBC0EE09E15240D2F873BE3E2C32638A34D8DCC71874E3ACD6193BEE69707EFD1866330F8295B1CF63075AD6D2057A865D3FF52B322n0C0F" TargetMode="External"/><Relationship Id="rId194" Type="http://schemas.openxmlformats.org/officeDocument/2006/relationships/hyperlink" Target="consultantplus://offline/ref=BE9A5DBC0EE09E15240D2F873BE3E2C32630A24F8BCD71874E3ACD6193BEE69707EFD1866330FC2B551CF63075AD6D2057A865D3FF52B322n0C0F" TargetMode="External"/><Relationship Id="rId208" Type="http://schemas.openxmlformats.org/officeDocument/2006/relationships/hyperlink" Target="consultantplus://offline/ref=BE9A5DBC0EE09E15240D2F873BE3E2C32638A34D8DCC71874E3ACD6193BEE69707EFD1866330F8295B1CF63075AD6D2057A865D3FF52B322n0C0F" TargetMode="External"/><Relationship Id="rId229" Type="http://schemas.openxmlformats.org/officeDocument/2006/relationships/hyperlink" Target="consultantplus://offline/ref=BE9A5DBC0EE09E15240D33873CE3E2C32136A44C80C62C8D4663C16394B1B99200FED1866B2EFD284C15A260n3C8F" TargetMode="External"/><Relationship Id="rId240" Type="http://schemas.openxmlformats.org/officeDocument/2006/relationships/hyperlink" Target="consultantplus://offline/ref=BE9A5DBC0EE09E15240D33873CE3E2C32130A1488EC62C8D4663C16394B1B99200FED1866B2EFD284C15A260n3C8F" TargetMode="External"/><Relationship Id="rId261" Type="http://schemas.openxmlformats.org/officeDocument/2006/relationships/image" Target="media/image3.wmf"/><Relationship Id="rId14" Type="http://schemas.openxmlformats.org/officeDocument/2006/relationships/hyperlink" Target="consultantplus://offline/ref=BE9A5DBC0EE09E15240D2F873BE3E2C32638A64880C971874E3ACD6193BEE69715EF898A6238E2295209A06130nFC1F" TargetMode="External"/><Relationship Id="rId30" Type="http://schemas.openxmlformats.org/officeDocument/2006/relationships/hyperlink" Target="consultantplus://offline/ref=BE9A5DBC0EE09E15240D2F873BE3E2C32638A34D8DCC71874E3ACD6193BEE69707EFD1866330FC29541CF63075AD6D2057A865D3FF52B322n0C0F" TargetMode="External"/><Relationship Id="rId35" Type="http://schemas.openxmlformats.org/officeDocument/2006/relationships/hyperlink" Target="consultantplus://offline/ref=BE9A5DBC0EE09E15240D2F873BE3E2C32638A34A8FCB71874E3ACD6193BEE69707EFD1866330FC29501CF63075AD6D2057A865D3FF52B322n0C0F" TargetMode="External"/><Relationship Id="rId56" Type="http://schemas.openxmlformats.org/officeDocument/2006/relationships/hyperlink" Target="consultantplus://offline/ref=BE9A5DBC0EE09E15240D2F873BE3E2C32539A34989C571874E3ACD6193BEE69707EFD1866330FC285A1CF63075AD6D2057A865D3FF52B322n0C0F" TargetMode="External"/><Relationship Id="rId77" Type="http://schemas.openxmlformats.org/officeDocument/2006/relationships/hyperlink" Target="consultantplus://offline/ref=BE9A5DBC0EE09E15240D2F873BE3E2C32630A24F8BCC71874E3ACD6193BEE69707EFD1866330FC2E5B1CF63075AD6D2057A865D3FF52B322n0C0F" TargetMode="External"/><Relationship Id="rId100" Type="http://schemas.openxmlformats.org/officeDocument/2006/relationships/hyperlink" Target="consultantplus://offline/ref=BE9A5DBC0EE09E15240D2F873BE3E2C32630A24F8BCC71874E3ACD6193BEE69707EFD1866330FC21501CF63075AD6D2057A865D3FF52B322n0C0F" TargetMode="External"/><Relationship Id="rId105" Type="http://schemas.openxmlformats.org/officeDocument/2006/relationships/hyperlink" Target="consultantplus://offline/ref=BE9A5DBC0EE09E15240D2F873BE3E2C32638A34D8DCC71874E3ACD6193BEE69707EFD1866432F77C0353F76C30F07E205FA866D3E0n5C9F" TargetMode="External"/><Relationship Id="rId126" Type="http://schemas.openxmlformats.org/officeDocument/2006/relationships/hyperlink" Target="consultantplus://offline/ref=BE9A5DBC0EE09E15240D2F873BE3E2C32639A14A8CC871874E3ACD6193BEE69707EFD1866335FE2B571CF63075AD6D2057A865D3FF52B322n0C0F" TargetMode="External"/><Relationship Id="rId147" Type="http://schemas.openxmlformats.org/officeDocument/2006/relationships/hyperlink" Target="consultantplus://offline/ref=BE9A5DBC0EE09E15240D2F873BE3E2C32731AD4688CF71874E3ACD6193BEE69707EFD1866332FF29541CF63075AD6D2057A865D3FF52B322n0C0F" TargetMode="External"/><Relationship Id="rId168" Type="http://schemas.openxmlformats.org/officeDocument/2006/relationships/hyperlink" Target="consultantplus://offline/ref=BE9A5DBC0EE09E15240D33873CE3E2C32136A44D8EC62C8D4663C16394B1B99200FED1866B2EFD284C15A260n3C8F" TargetMode="External"/><Relationship Id="rId282" Type="http://schemas.openxmlformats.org/officeDocument/2006/relationships/hyperlink" Target="consultantplus://offline/ref=BE9A5DBC0EE09E15240D2F873BE3E2C32730A04D80C471874E3ACD6193BEE69707EFD1836139F9230646E6343CF9683F5EB67AD1E151nBCAF" TargetMode="External"/><Relationship Id="rId312" Type="http://schemas.openxmlformats.org/officeDocument/2006/relationships/hyperlink" Target="consultantplus://offline/ref=BE9A5DBC0EE09E15240D2F873BE3E2C32730A04D80C471874E3ACD6193BEE69707EFD1866331FE2B5A1CF63075AD6D2057A865D3FF52B322n0C0F" TargetMode="External"/><Relationship Id="rId317" Type="http://schemas.openxmlformats.org/officeDocument/2006/relationships/hyperlink" Target="consultantplus://offline/ref=BE9A5DBC0EE09E15240D2F873BE3E2C32730A04D80C471874E3ACD6193BEE69707EFD1866338F4285943F32564F5612941B764CDE350B2n2CAF" TargetMode="External"/><Relationship Id="rId8" Type="http://schemas.openxmlformats.org/officeDocument/2006/relationships/hyperlink" Target="consultantplus://offline/ref=BE9A5DBC0EE09E15240D2F873BE3E2C32730A64C8ACA71874E3ACD6193BEE69715EF898A6238E2295209A06130nFC1F" TargetMode="External"/><Relationship Id="rId51" Type="http://schemas.openxmlformats.org/officeDocument/2006/relationships/hyperlink" Target="consultantplus://offline/ref=BE9A5DBC0EE09E15240D2F873BE3E2C32730A04F81C971874E3ACD6193BEE69707EFD1866330FC29511CF63075AD6D2057A865D3FF52B322n0C0F" TargetMode="External"/><Relationship Id="rId72" Type="http://schemas.openxmlformats.org/officeDocument/2006/relationships/hyperlink" Target="consultantplus://offline/ref=BE9A5DBC0EE09E15240D2F873BE3E2C32638A34D8DCC71874E3ACD6193BEE69707EFD1866330F8295B1CF63075AD6D2057A865D3FF52B322n0C0F" TargetMode="External"/><Relationship Id="rId93" Type="http://schemas.openxmlformats.org/officeDocument/2006/relationships/hyperlink" Target="consultantplus://offline/ref=BE9A5DBC0EE09E15240D2F873BE3E2C32730A64F81CE71874E3ACD6193BEE69707EFD1866330FD29531CF63075AD6D2057A865D3FF52B322n0C0F" TargetMode="External"/><Relationship Id="rId98" Type="http://schemas.openxmlformats.org/officeDocument/2006/relationships/hyperlink" Target="consultantplus://offline/ref=BE9A5DBC0EE09E15240D2F873BE3E2C32638A34D8DCC71874E3ACD6193BEE69707EFD1866330F829501CF63075AD6D2057A865D3FF52B322n0C0F" TargetMode="External"/><Relationship Id="rId121" Type="http://schemas.openxmlformats.org/officeDocument/2006/relationships/hyperlink" Target="consultantplus://offline/ref=BE9A5DBC0EE09E15240D2F873BE3E2C32630A24F88C471874E3ACD6193BEE69707EFD1866330FD2C511CF63075AD6D2057A865D3FF52B322n0C0F" TargetMode="External"/><Relationship Id="rId142" Type="http://schemas.openxmlformats.org/officeDocument/2006/relationships/hyperlink" Target="consultantplus://offline/ref=BE9A5DBC0EE09E15240D2F873BE3E2C32638A34D8DCC71874E3ACD6193BEE69707EFD1866A30F77C0353F76C30F07E205FA866D3E0n5C9F" TargetMode="External"/><Relationship Id="rId163" Type="http://schemas.openxmlformats.org/officeDocument/2006/relationships/hyperlink" Target="consultantplus://offline/ref=BE9A5DBC0EE09E15240D2F873BE3E2C32633A64C8DCF71874E3ACD6193BEE69707EFD1866330FC2C571CF63075AD6D2057A865D3FF52B322n0C0F" TargetMode="External"/><Relationship Id="rId184" Type="http://schemas.openxmlformats.org/officeDocument/2006/relationships/hyperlink" Target="consultantplus://offline/ref=BE9A5DBC0EE09E15240D2F873BE3E2C32639A14A8CC871874E3ACD6193BEE69707EFD1866335FF2E561CF63075AD6D2057A865D3FF52B322n0C0F" TargetMode="External"/><Relationship Id="rId189" Type="http://schemas.openxmlformats.org/officeDocument/2006/relationships/hyperlink" Target="consultantplus://offline/ref=BE9A5DBC0EE09E15240D33873CE3E2C32136A44D8EC62C8D4663C16394B1B99200FED1866B2EFD284C15A260n3C8F" TargetMode="External"/><Relationship Id="rId219" Type="http://schemas.openxmlformats.org/officeDocument/2006/relationships/hyperlink" Target="consultantplus://offline/ref=BE9A5DBC0EE09E15240D33873CE3E2C32136A44C80C62C8D4663C16394B1B99200FED1866B2EFD284C15A260n3C8F" TargetMode="External"/><Relationship Id="rId3" Type="http://schemas.openxmlformats.org/officeDocument/2006/relationships/settings" Target="settings.xml"/><Relationship Id="rId214" Type="http://schemas.openxmlformats.org/officeDocument/2006/relationships/hyperlink" Target="consultantplus://offline/ref=BE9A5DBC0EE09E15240D2F873BE3E2C32633A64C8DCF71874E3ACD6193BEE69715EF898A6238E2295209A06130nFC1F" TargetMode="External"/><Relationship Id="rId230" Type="http://schemas.openxmlformats.org/officeDocument/2006/relationships/hyperlink" Target="consultantplus://offline/ref=BE9A5DBC0EE09E15240D33873CE3E2C32136A44C80C62C8D4663C16394B1B99200FED1866B2EFD284C15A260n3C8F" TargetMode="External"/><Relationship Id="rId235" Type="http://schemas.openxmlformats.org/officeDocument/2006/relationships/hyperlink" Target="consultantplus://offline/ref=BE9A5DBC0EE09E15240D2F873BE3E2C32731AC4688C871874E3ACD6193BEE69707EFD1866330F52B531CF63075AD6D2057A865D3FF52B322n0C0F" TargetMode="External"/><Relationship Id="rId251" Type="http://schemas.openxmlformats.org/officeDocument/2006/relationships/hyperlink" Target="consultantplus://offline/ref=BE9A5DBC0EE09E15240D2F873BE3E2C32630A24F8BCC71874E3ACD6193BEE69707EFD1866330FE29511CF63075AD6D2057A865D3FF52B322n0C0F" TargetMode="External"/><Relationship Id="rId256" Type="http://schemas.openxmlformats.org/officeDocument/2006/relationships/hyperlink" Target="consultantplus://offline/ref=BE9A5DBC0EE09E15240D33873CE3E2C32136A14E81C62C8D4663C16394B1B99200FED1866B2EFD284C15A260n3C8F" TargetMode="External"/><Relationship Id="rId277" Type="http://schemas.openxmlformats.org/officeDocument/2006/relationships/hyperlink" Target="consultantplus://offline/ref=BE9A5DBC0EE09E15240D2F873BE3E2C32730A04D80C471874E3ACD6193BEE69707EFD1866632FF230646E6343CF9683F5EB67AD1E151nBCAF" TargetMode="External"/><Relationship Id="rId298" Type="http://schemas.openxmlformats.org/officeDocument/2006/relationships/hyperlink" Target="consultantplus://offline/ref=BE9A5DBC0EE09E15240D2F873BE3E2C32730A04D80C471874E3ACD6193BEE69707EFD1826431FA230646E6343CF9683F5EB67AD1E151nBCAF" TargetMode="External"/><Relationship Id="rId25" Type="http://schemas.openxmlformats.org/officeDocument/2006/relationships/hyperlink" Target="consultantplus://offline/ref=BE9A5DBC0EE09E15240D2F873BE3E2C32630A24D8CC471874E3ACD6193BEE69707EFD1866330FC29531CF63075AD6D2057A865D3FF52B322n0C0F" TargetMode="External"/><Relationship Id="rId46" Type="http://schemas.openxmlformats.org/officeDocument/2006/relationships/hyperlink" Target="consultantplus://offline/ref=BE9A5DBC0EE09E15240D2F873BE3E2C32638A04889CA71874E3ACD6193BEE69707EFD1866330FC29501CF63075AD6D2057A865D3FF52B322n0C0F" TargetMode="External"/><Relationship Id="rId67" Type="http://schemas.openxmlformats.org/officeDocument/2006/relationships/hyperlink" Target="consultantplus://offline/ref=BE9A5DBC0EE09E15240D2F873BE3E2C32639A14A8CC871874E3ACD6193BEE69707EFD1866330FD2E521CF63075AD6D2057A865D3FF52B322n0C0F" TargetMode="External"/><Relationship Id="rId116" Type="http://schemas.openxmlformats.org/officeDocument/2006/relationships/hyperlink" Target="consultantplus://offline/ref=BE9A5DBC0EE09E15240D33873CE3E2C32136A44D80C62C8D4663C16394B1B99200FED1866B2EFD284C15A260n3C8F" TargetMode="External"/><Relationship Id="rId137" Type="http://schemas.openxmlformats.org/officeDocument/2006/relationships/hyperlink" Target="consultantplus://offline/ref=BE9A5DBC0EE09E15240D2F873BE3E2C32638A34D8DCC71874E3ACD6193BEE69707EFD1866330F8295B1CF63075AD6D2057A865D3FF52B322n0C0F" TargetMode="External"/><Relationship Id="rId158" Type="http://schemas.openxmlformats.org/officeDocument/2006/relationships/hyperlink" Target="consultantplus://offline/ref=BE9A5DBC0EE09E15240D2F873BE3E2C32638A34D8DCC71874E3ACD6193BEE69707EFD1866330F52B571CF63075AD6D2057A865D3FF52B322n0C0F" TargetMode="External"/><Relationship Id="rId272" Type="http://schemas.openxmlformats.org/officeDocument/2006/relationships/hyperlink" Target="consultantplus://offline/ref=BE9A5DBC0EE09E15240D2F873BE3E2C32730A04D80C471874E3ACD6193BEE69707EFD1866332F82A531CF63075AD6D2057A865D3FF52B322n0C0F" TargetMode="External"/><Relationship Id="rId293" Type="http://schemas.openxmlformats.org/officeDocument/2006/relationships/hyperlink" Target="consultantplus://offline/ref=BE9A5DBC0EE09E15240D2F873BE3E2C32730A04D80C471874E3ACD6193BEE69707EFD18E6038FD230646E6343CF9683F5EB67AD1E151nBCAF" TargetMode="External"/><Relationship Id="rId302" Type="http://schemas.openxmlformats.org/officeDocument/2006/relationships/hyperlink" Target="consultantplus://offline/ref=BE9A5DBC0EE09E15240D2F873BE3E2C32730A04D80C471874E3ACD6193BEE69707EFD18F6736FA230646E6343CF9683F5EB67AD1E151nBCAF" TargetMode="External"/><Relationship Id="rId307" Type="http://schemas.openxmlformats.org/officeDocument/2006/relationships/hyperlink" Target="consultantplus://offline/ref=BE9A5DBC0EE09E15240D2F873BE3E2C32639A14789C971874E3ACD6193BEE69707EFD184633BA8791642AF6039E6612141B464D2nEC8F" TargetMode="External"/><Relationship Id="rId323" Type="http://schemas.openxmlformats.org/officeDocument/2006/relationships/hyperlink" Target="consultantplus://offline/ref=BE9A5DBC0EE09E15240D2F873BE3E2C32730A04D80C471874E3ACD6193BEE69707EFD1866338F42F5943F32564F5612941B764CDE350B2n2CAF" TargetMode="External"/><Relationship Id="rId20" Type="http://schemas.openxmlformats.org/officeDocument/2006/relationships/hyperlink" Target="consultantplus://offline/ref=BE9A5DBC0EE09E15240D2F873BE3E2C32630A24F8BCC71874E3ACD6193BEE69707EFD1866330FC29531CF63075AD6D2057A865D3FF52B322n0C0F" TargetMode="External"/><Relationship Id="rId41" Type="http://schemas.openxmlformats.org/officeDocument/2006/relationships/hyperlink" Target="consultantplus://offline/ref=BE9A5DBC0EE09E15240D2F873BE3E2C32639A14A8CC871874E3ACD6193BEE69707EFD1866335FE2B571CF63075AD6D2057A865D3FF52B322n0C0F" TargetMode="External"/><Relationship Id="rId62" Type="http://schemas.openxmlformats.org/officeDocument/2006/relationships/hyperlink" Target="consultantplus://offline/ref=BE9A5DBC0EE09E15240D2F873BE3E2C32638A04889CA71874E3ACD6193BEE69715EF898A6238E2295209A06130nFC1F" TargetMode="External"/><Relationship Id="rId83" Type="http://schemas.openxmlformats.org/officeDocument/2006/relationships/hyperlink" Target="consultantplus://offline/ref=BE9A5DBC0EE09E15240D2F873BE3E2C32638A34D8DCC71874E3ACD6193BEE69707EFD1866632F77C0353F76C30F07E205FA866D3E0n5C9F" TargetMode="External"/><Relationship Id="rId88" Type="http://schemas.openxmlformats.org/officeDocument/2006/relationships/hyperlink" Target="consultantplus://offline/ref=BE9A5DBC0EE09E15240D2F873BE3E2C32638A34D8DCC71874E3ACD6193BEE69707EFD1866330F8295B1CF63075AD6D2057A865D3FF52B322n0C0F" TargetMode="External"/><Relationship Id="rId111" Type="http://schemas.openxmlformats.org/officeDocument/2006/relationships/hyperlink" Target="consultantplus://offline/ref=BE9A5DBC0EE09E15240D2F873BE3E2C32638A34D8DCC71874E3ACD6193BEE69707EFD1866330F92F531CF63075AD6D2057A865D3FF52B322n0C0F" TargetMode="External"/><Relationship Id="rId132" Type="http://schemas.openxmlformats.org/officeDocument/2006/relationships/hyperlink" Target="consultantplus://offline/ref=BE9A5DBC0EE09E15240D2F873BE3E2C32630A24D8CC471874E3ACD6193BEE69707EFD1866330FC2E571CF63075AD6D2057A865D3FF52B322n0C0F" TargetMode="External"/><Relationship Id="rId153" Type="http://schemas.openxmlformats.org/officeDocument/2006/relationships/hyperlink" Target="consultantplus://offline/ref=BE9A5DBC0EE09E15240D2F873BE3E2C32630A24F8BCC71874E3ACD6193BEE69707EFD1866330FD2C521CF63075AD6D2057A865D3FF52B322n0C0F" TargetMode="External"/><Relationship Id="rId174" Type="http://schemas.openxmlformats.org/officeDocument/2006/relationships/hyperlink" Target="consultantplus://offline/ref=BE9A5DBC0EE09E15240D2F873BE3E2C32638A34D8DCC71874E3ACD6193BEE69707EFD1866330F8295B1CF63075AD6D2057A865D3FF52B322n0C0F" TargetMode="External"/><Relationship Id="rId179" Type="http://schemas.openxmlformats.org/officeDocument/2006/relationships/hyperlink" Target="consultantplus://offline/ref=BE9A5DBC0EE09E15240D2F873BE3E2C32638A34D8DCC71874E3ACD6193BEE69707EFD1866331FE2E5A1CF63075AD6D2057A865D3FF52B322n0C0F" TargetMode="External"/><Relationship Id="rId195" Type="http://schemas.openxmlformats.org/officeDocument/2006/relationships/hyperlink" Target="consultantplus://offline/ref=BE9A5DBC0EE09E15240D2F873BE3E2C32630A24F8BCD71874E3ACD6193BEE69707EFD1866330FC20511CF63075AD6D2057A865D3FF52B322n0C0F" TargetMode="External"/><Relationship Id="rId209" Type="http://schemas.openxmlformats.org/officeDocument/2006/relationships/hyperlink" Target="consultantplus://offline/ref=BE9A5DBC0EE09E15240D33873CE3E2C32136A44980C62C8D4663C16394B1B99200FED1866B2EFD284C15A260n3C8F" TargetMode="External"/><Relationship Id="rId190" Type="http://schemas.openxmlformats.org/officeDocument/2006/relationships/hyperlink" Target="consultantplus://offline/ref=BE9A5DBC0EE09E15240D2F873BE3E2C32638A34D8DCC71874E3ACD6193BEE69707EFD1866331F428561CF63075AD6D2057A865D3FF52B322n0C0F" TargetMode="External"/><Relationship Id="rId204" Type="http://schemas.openxmlformats.org/officeDocument/2006/relationships/hyperlink" Target="consultantplus://offline/ref=BE9A5DBC0EE09E15240D2F873BE3E2C32638A34D8DCC71874E3ACD6193BEE69707EFD1866330F8295B1CF63075AD6D2057A865D3FF52B322n0C0F" TargetMode="External"/><Relationship Id="rId220" Type="http://schemas.openxmlformats.org/officeDocument/2006/relationships/hyperlink" Target="consultantplus://offline/ref=BE9A5DBC0EE09E15240D33873CE3E2C32136A44C80C62C8D4663C16394B1B99200FED1866B2EFD284C15A260n3C8F" TargetMode="External"/><Relationship Id="rId225" Type="http://schemas.openxmlformats.org/officeDocument/2006/relationships/hyperlink" Target="consultantplus://offline/ref=BE9A5DBC0EE09E15240D2F873BE3E2C32731AC4688C871874E3ACD6193BEE69707EFD1866330F52B531CF63075AD6D2057A865D3FF52B322n0C0F" TargetMode="External"/><Relationship Id="rId241" Type="http://schemas.openxmlformats.org/officeDocument/2006/relationships/hyperlink" Target="consultantplus://offline/ref=BE9A5DBC0EE09E15240D33873CE3E2C32130A1488EC62C8D4663C16394B1B99200FED1866B2EFD284C15A260n3C8F" TargetMode="External"/><Relationship Id="rId246" Type="http://schemas.openxmlformats.org/officeDocument/2006/relationships/hyperlink" Target="consultantplus://offline/ref=BE9A5DBC0EE09E15240D33873CE3E2C32133A7488BC62C8D4663C16394B1B99200FED1866B2EFD284C15A260n3C8F" TargetMode="External"/><Relationship Id="rId267" Type="http://schemas.openxmlformats.org/officeDocument/2006/relationships/hyperlink" Target="consultantplus://offline/ref=BE9A5DBC0EE09E15240D2F873BE3E2C32730A04D80C471874E3ACD6193BEE69707EFD1866333FC2E501CF63075AD6D2057A865D3FF52B322n0C0F" TargetMode="External"/><Relationship Id="rId288" Type="http://schemas.openxmlformats.org/officeDocument/2006/relationships/hyperlink" Target="consultantplus://offline/ref=BE9A5DBC0EE09E15240D2F873BE3E2C32730A04D80C471874E3ACD6193BEE69707EFD1816434FE230646E6343CF9683F5EB67AD1E151nBCAF" TargetMode="External"/><Relationship Id="rId15" Type="http://schemas.openxmlformats.org/officeDocument/2006/relationships/hyperlink" Target="consultantplus://offline/ref=BE9A5DBC0EE09E15240D2F873BE3E2C32638A64880C971874E3ACD6193BEE69715EF898A6238E2295209A06130nFC1F" TargetMode="External"/><Relationship Id="rId36" Type="http://schemas.openxmlformats.org/officeDocument/2006/relationships/hyperlink" Target="consultantplus://offline/ref=BE9A5DBC0EE09E15240D2F873BE3E2C32638A34A8FCB71874E3ACD6193BEE69707EFD1866330FB20561CF63075AD6D2057A865D3FF52B322n0C0F" TargetMode="External"/><Relationship Id="rId57" Type="http://schemas.openxmlformats.org/officeDocument/2006/relationships/hyperlink" Target="consultantplus://offline/ref=BE9A5DBC0EE09E15240D2F873BE3E2C32539A34989C571874E3ACD6193BEE69707EFD1866330FC285A1CF63075AD6D2057A865D3FF52B322n0C0F" TargetMode="External"/><Relationship Id="rId106" Type="http://schemas.openxmlformats.org/officeDocument/2006/relationships/hyperlink" Target="consultantplus://offline/ref=BE9A5DBC0EE09E15240D2F873BE3E2C32630A24F88C471874E3ACD6193BEE69707EFD1866330FC2F551CF63075AD6D2057A865D3FF52B322n0C0F" TargetMode="External"/><Relationship Id="rId127" Type="http://schemas.openxmlformats.org/officeDocument/2006/relationships/hyperlink" Target="consultantplus://offline/ref=BE9A5DBC0EE09E15240D2F873BE3E2C32638A34D8DCC71874E3ACD6193BEE69707EFD1866330F8295B1CF63075AD6D2057A865D3FF52B322n0C0F" TargetMode="External"/><Relationship Id="rId262" Type="http://schemas.openxmlformats.org/officeDocument/2006/relationships/image" Target="media/image4.wmf"/><Relationship Id="rId283" Type="http://schemas.openxmlformats.org/officeDocument/2006/relationships/hyperlink" Target="consultantplus://offline/ref=BE9A5DBC0EE09E15240D2F873BE3E2C32730A04D80C471874E3ACD6193BEE69707EFD1836031FC230646E6343CF9683F5EB67AD1E151nBCAF" TargetMode="External"/><Relationship Id="rId313" Type="http://schemas.openxmlformats.org/officeDocument/2006/relationships/hyperlink" Target="consultantplus://offline/ref=BE9A5DBC0EE09E15240D2F873BE3E2C32730A04D80C471874E3ACD6193BEE69707EFD1866331FE2B5A1CF63075AD6D2057A865D3FF52B322n0C0F" TargetMode="External"/><Relationship Id="rId318" Type="http://schemas.openxmlformats.org/officeDocument/2006/relationships/hyperlink" Target="consultantplus://offline/ref=BE9A5DBC0EE09E15240D2F873BE3E2C32730A04D80C471874E3ACD6193BEE69707EFD1866331FF295A1CF63075AD6D2057A865D3FF52B322n0C0F" TargetMode="External"/><Relationship Id="rId10" Type="http://schemas.openxmlformats.org/officeDocument/2006/relationships/hyperlink" Target="consultantplus://offline/ref=BE9A5DBC0EE09E15240D2F873BE3E2C32731AC4688C871874E3ACD6193BEE69715EF898A6238E2295209A06130nFC1F" TargetMode="External"/><Relationship Id="rId31" Type="http://schemas.openxmlformats.org/officeDocument/2006/relationships/hyperlink" Target="consultantplus://offline/ref=BE9A5DBC0EE09E15240D2F873BE3E2C32638A34D8DCC71874E3ACD6193BEE69707EFD1866330FC29541CF63075AD6D2057A865D3FF52B322n0C0F" TargetMode="External"/><Relationship Id="rId52" Type="http://schemas.openxmlformats.org/officeDocument/2006/relationships/hyperlink" Target="consultantplus://offline/ref=BE9A5DBC0EE09E15240D2F873BE3E2C32630A44881CB71874E3ACD6193BEE69715EF898A6238E2295209A06130nFC1F" TargetMode="External"/><Relationship Id="rId73" Type="http://schemas.openxmlformats.org/officeDocument/2006/relationships/hyperlink" Target="consultantplus://offline/ref=BE9A5DBC0EE09E15240D2F873BE3E2C32630A24F8BCC71874E3ACD6193BEE69707EFD1866330FC20531CF63075AD6D2057A865D3FF52B322n0C0F" TargetMode="External"/><Relationship Id="rId78" Type="http://schemas.openxmlformats.org/officeDocument/2006/relationships/hyperlink" Target="consultantplus://offline/ref=BE9A5DBC0EE09E15240D2F873BE3E2C32630A24F8BCC71874E3ACD6193BEE69707EFD1866330FC20551CF63075AD6D2057A865D3FF52B322n0C0F" TargetMode="External"/><Relationship Id="rId94" Type="http://schemas.openxmlformats.org/officeDocument/2006/relationships/hyperlink" Target="consultantplus://offline/ref=BE9A5DBC0EE09E15240D2F873BE3E2C32630A24F8BCC71874E3ACD6193BEE69707EFD1866330FE29501CF63075AD6D2057A865D3FF52B322n0C0F" TargetMode="External"/><Relationship Id="rId99" Type="http://schemas.openxmlformats.org/officeDocument/2006/relationships/hyperlink" Target="consultantplus://offline/ref=BE9A5DBC0EE09E15240D2F873BE3E2C32638A34D8DCC71874E3ACD6193BEE69707EFD1856B37F77C0353F76C30F07E205FA866D3E0n5C9F" TargetMode="External"/><Relationship Id="rId101" Type="http://schemas.openxmlformats.org/officeDocument/2006/relationships/hyperlink" Target="consultantplus://offline/ref=BE9A5DBC0EE09E15240D2F873BE3E2C32630A24F88C471874E3ACD6193BEE69707EFD1866330FD2E501CF63075AD6D2057A865D3FF52B322n0C0F" TargetMode="External"/><Relationship Id="rId122" Type="http://schemas.openxmlformats.org/officeDocument/2006/relationships/hyperlink" Target="consultantplus://offline/ref=BE9A5DBC0EE09E15240D2F873BE3E2C32638A34D8DCC71874E3ACD6193BEE69707EFD1866330F8295A1CF63075AD6D2057A865D3FF52B322n0C0F" TargetMode="External"/><Relationship Id="rId143" Type="http://schemas.openxmlformats.org/officeDocument/2006/relationships/hyperlink" Target="consultantplus://offline/ref=BE9A5DBC0EE09E15240D33873CE3E2C32136A44F80C62C8D4663C16394B1B99200FED1866B2EFD284C15A260n3C8F" TargetMode="External"/><Relationship Id="rId148" Type="http://schemas.openxmlformats.org/officeDocument/2006/relationships/hyperlink" Target="consultantplus://offline/ref=BE9A5DBC0EE09E15240D2F873BE3E2C32630A24F8BCC71874E3ACD6193BEE69707EFD1866330FD2A551CF63075AD6D2057A865D3FF52B322n0C0F" TargetMode="External"/><Relationship Id="rId164" Type="http://schemas.openxmlformats.org/officeDocument/2006/relationships/hyperlink" Target="consultantplus://offline/ref=BE9A5DBC0EE09E15240D2F873BE3E2C32638A34D8DCC71874E3ACD6193BEE69707EFD181663BA8791642AF6039E6612141B464D2nEC8F" TargetMode="External"/><Relationship Id="rId169" Type="http://schemas.openxmlformats.org/officeDocument/2006/relationships/hyperlink" Target="consultantplus://offline/ref=BE9A5DBC0EE09E15240D2F873BE3E2C32630A24D8CC471874E3ACD6193BEE69707EFD1866330FC215B1CF63075AD6D2057A865D3FF52B322n0C0F" TargetMode="External"/><Relationship Id="rId185" Type="http://schemas.openxmlformats.org/officeDocument/2006/relationships/hyperlink" Target="consultantplus://offline/ref=BE9A5DBC0EE09E15240D2F873BE3E2C32638A34D8DCC71874E3ACD6193BEE69707EFD1866331F821521CF63075AD6D2057A865D3FF52B322n0C0F" TargetMode="External"/><Relationship Id="rId4" Type="http://schemas.openxmlformats.org/officeDocument/2006/relationships/webSettings" Target="webSettings.xml"/><Relationship Id="rId9" Type="http://schemas.openxmlformats.org/officeDocument/2006/relationships/hyperlink" Target="consultantplus://offline/ref=BE9A5DBC0EE09E15240D2F873BE3E2C32730A64C8ACA71874E3ACD6193BEE69715EF898A6238E2295209A06130nFC1F" TargetMode="External"/><Relationship Id="rId180" Type="http://schemas.openxmlformats.org/officeDocument/2006/relationships/hyperlink" Target="consultantplus://offline/ref=BE9A5DBC0EE09E15240D32952E97B7902930A14E88C971874E3ACD6193BEE69715EF898A6238E2295209A06130nFC1F" TargetMode="External"/><Relationship Id="rId210" Type="http://schemas.openxmlformats.org/officeDocument/2006/relationships/hyperlink" Target="consultantplus://offline/ref=BE9A5DBC0EE09E15240D2F873BE3E2C32638A34D8DCC71874E3ACD6193BEE69707EFD1866331FA2F5B1CF63075AD6D2057A865D3FF52B322n0C0F" TargetMode="External"/><Relationship Id="rId215" Type="http://schemas.openxmlformats.org/officeDocument/2006/relationships/hyperlink" Target="consultantplus://offline/ref=BE9A5DBC0EE09E15240D2F873BE3E2C32638A34D8DCC71874E3ACD6193BEE69707EFD1866330FF20551CF63075AD6D2057A865D3FF52B322n0C0F" TargetMode="External"/><Relationship Id="rId236" Type="http://schemas.openxmlformats.org/officeDocument/2006/relationships/hyperlink" Target="consultantplus://offline/ref=BE9A5DBC0EE09E15240D2F873BE3E2C32731AC4688C871874E3ACD6193BEE69707EFD1866330F52C511CF63075AD6D2057A865D3FF52B322n0C0F" TargetMode="External"/><Relationship Id="rId257" Type="http://schemas.openxmlformats.org/officeDocument/2006/relationships/hyperlink" Target="consultantplus://offline/ref=BE9A5DBC0EE09E15240D33873CE3E2C32136A44D81C62C8D4663C16394B1B99200FED1866B2EFD284C15A260n3C8F" TargetMode="External"/><Relationship Id="rId278" Type="http://schemas.openxmlformats.org/officeDocument/2006/relationships/hyperlink" Target="consultantplus://offline/ref=BE9A5DBC0EE09E15240D2F873BE3E2C32730A04D80C471874E3ACD6193BEE69707EFD1866238FF2A5943F32564F5612941B764CDE350B2n2CAF" TargetMode="External"/><Relationship Id="rId26" Type="http://schemas.openxmlformats.org/officeDocument/2006/relationships/hyperlink" Target="consultantplus://offline/ref=BE9A5DBC0EE09E15240D2F873BE3E2C32630A24F8BCD71874E3ACD6193BEE69707EFD1866330FC29531CF63075AD6D2057A865D3FF52B322n0C0F" TargetMode="External"/><Relationship Id="rId231" Type="http://schemas.openxmlformats.org/officeDocument/2006/relationships/hyperlink" Target="consultantplus://offline/ref=BE9A5DBC0EE09E15240D33873CE3E2C32136A44C80C62C8D4663C16394B1B99200FED1866B2EFD284C15A260n3C8F" TargetMode="External"/><Relationship Id="rId252" Type="http://schemas.openxmlformats.org/officeDocument/2006/relationships/hyperlink" Target="consultantplus://offline/ref=BE9A5DBC0EE09E15240D33873CE3E2C32136AD4A829B26851F6FC3649BEEBC8711A6DD8F7D31FC365017A3n6C8F" TargetMode="External"/><Relationship Id="rId273" Type="http://schemas.openxmlformats.org/officeDocument/2006/relationships/hyperlink" Target="consultantplus://offline/ref=BE9A5DBC0EE09E15240D2F873BE3E2C32730A04D80C471874E3ACD6193BEE69707EFD1866332F82D5A1CF63075AD6D2057A865D3FF52B322n0C0F" TargetMode="External"/><Relationship Id="rId294" Type="http://schemas.openxmlformats.org/officeDocument/2006/relationships/hyperlink" Target="consultantplus://offline/ref=BE9A5DBC0EE09E15240D2F873BE3E2C32730A04D80C471874E3ACD6193BEE69707EFD18E6037FF230646E6343CF9683F5EB67AD1E151nBCAF" TargetMode="External"/><Relationship Id="rId308" Type="http://schemas.openxmlformats.org/officeDocument/2006/relationships/hyperlink" Target="consultantplus://offline/ref=BE9A5DBC0EE09E15240D2F873BE3E2C32639A14789C971874E3ACD6193BEE69707EFD1866330FC21521CF63075AD6D2057A865D3FF52B322n0C0F" TargetMode="External"/><Relationship Id="rId47" Type="http://schemas.openxmlformats.org/officeDocument/2006/relationships/hyperlink" Target="consultantplus://offline/ref=BE9A5DBC0EE09E15240D2F873BE3E2C32638A04889CA71874E3ACD6193BEE69707EFD1866330FC29501CF63075AD6D2057A865D3FF52B322n0C0F" TargetMode="External"/><Relationship Id="rId68" Type="http://schemas.openxmlformats.org/officeDocument/2006/relationships/hyperlink" Target="consultantplus://offline/ref=BE9A5DBC0EE09E15240D2F873BE3E2C32639A14A8CC871874E3ACD6193BEE69715EF898A6238E2295209A06130nFC1F" TargetMode="External"/><Relationship Id="rId89" Type="http://schemas.openxmlformats.org/officeDocument/2006/relationships/hyperlink" Target="consultantplus://offline/ref=BE9A5DBC0EE09E15240D2F873BE3E2C32638A34D8DCC71874E3ACD6193BEE69707EFD1866330F8295B1CF63075AD6D2057A865D3FF52B322n0C0F" TargetMode="External"/><Relationship Id="rId112" Type="http://schemas.openxmlformats.org/officeDocument/2006/relationships/hyperlink" Target="consultantplus://offline/ref=BE9A5DBC0EE09E15240D2F873BE3E2C32630A24F88C471874E3ACD6193BEE69707EFD1866330FC2F521CF63075AD6D2057A865D3FF52B322n0C0F" TargetMode="External"/><Relationship Id="rId133" Type="http://schemas.openxmlformats.org/officeDocument/2006/relationships/hyperlink" Target="consultantplus://offline/ref=BE9A5DBC0EE09E15240D2F873BE3E2C32630A24F88C471874E3ACD6193BEE69707EFD1866330FD2A531CF63075AD6D2057A865D3FF52B322n0C0F" TargetMode="External"/><Relationship Id="rId154" Type="http://schemas.openxmlformats.org/officeDocument/2006/relationships/hyperlink" Target="consultantplus://offline/ref=BE9A5DBC0EE09E15240D2F873BE3E2C32638A34D8DCC71874E3ACD6193BEE69707EFD1866330F52B561CF63075AD6D2057A865D3FF52B322n0C0F" TargetMode="External"/><Relationship Id="rId175" Type="http://schemas.openxmlformats.org/officeDocument/2006/relationships/hyperlink" Target="consultantplus://offline/ref=BE9A5DBC0EE09E15240D2F873BE3E2C32638A34D8DCC71874E3ACD6193BEE69707EFD1866330F829531CF63075AD6D2057A865D3FF52B322n0C0F" TargetMode="External"/><Relationship Id="rId196" Type="http://schemas.openxmlformats.org/officeDocument/2006/relationships/hyperlink" Target="consultantplus://offline/ref=BE9A5DBC0EE09E15240D2F873BE3E2C32630A24F8BCD71874E3ACD6193BEE69707EFD1866330FC2D571CF63075AD6D2057A865D3FF52B322n0C0F" TargetMode="External"/><Relationship Id="rId200" Type="http://schemas.openxmlformats.org/officeDocument/2006/relationships/hyperlink" Target="consultantplus://offline/ref=BE9A5DBC0EE09E15240D2F873BE3E2C32630A24F8BCD71874E3ACD6193BEE69707EFD1866330FC2E551CF63075AD6D2057A865D3FF52B322n0C0F" TargetMode="External"/><Relationship Id="rId16" Type="http://schemas.openxmlformats.org/officeDocument/2006/relationships/hyperlink" Target="consultantplus://offline/ref=BE9A5DBC0EE09E15240D2F873BE3E2C32731A5488FC871874E3ACD6193BEE69715EF898A6238E2295209A06130nFC1F" TargetMode="External"/><Relationship Id="rId221" Type="http://schemas.openxmlformats.org/officeDocument/2006/relationships/hyperlink" Target="consultantplus://offline/ref=BE9A5DBC0EE09E15240D33873CE3E2C32136A44C80C62C8D4663C16394B1B99200FED1866B2EFD284C15A260n3C8F" TargetMode="External"/><Relationship Id="rId242" Type="http://schemas.openxmlformats.org/officeDocument/2006/relationships/hyperlink" Target="consultantplus://offline/ref=BE9A5DBC0EE09E15240D33873CE3E2C32130A1488CC62C8D4663C16394B1B99200FED1866B2EFD284C15A260n3C8F" TargetMode="External"/><Relationship Id="rId263" Type="http://schemas.openxmlformats.org/officeDocument/2006/relationships/image" Target="media/image5.wmf"/><Relationship Id="rId284" Type="http://schemas.openxmlformats.org/officeDocument/2006/relationships/hyperlink" Target="consultantplus://offline/ref=BE9A5DBC0EE09E15240D2F873BE3E2C32730A04D80C471874E3ACD6193BEE69707EFD1846A38FF230646E6343CF9683F5EB67AD1E151nBCAF" TargetMode="External"/><Relationship Id="rId319" Type="http://schemas.openxmlformats.org/officeDocument/2006/relationships/hyperlink" Target="consultantplus://offline/ref=BE9A5DBC0EE09E15240D2F873BE3E2C32730A04D80C471874E3ACD6193BEE69707EFD18F6732FE230646E6343CF9683F5EB67AD1E151nBCAF" TargetMode="External"/><Relationship Id="rId37" Type="http://schemas.openxmlformats.org/officeDocument/2006/relationships/hyperlink" Target="consultantplus://offline/ref=BE9A5DBC0EE09E15240D2F873BE3E2C32638A34A8FCB71874E3ACD6193BEE69707EFD1866330FB20561CF63075AD6D2057A865D3FF52B322n0C0F" TargetMode="External"/><Relationship Id="rId58" Type="http://schemas.openxmlformats.org/officeDocument/2006/relationships/image" Target="media/image1.png"/><Relationship Id="rId79" Type="http://schemas.openxmlformats.org/officeDocument/2006/relationships/hyperlink" Target="consultantplus://offline/ref=BE9A5DBC0EE09E15240D2F873BE3E2C32638A34D8DCC71874E3ACD6193BEE69707EFD1866035F77C0353F76C30F07E205FA866D3E0n5C9F" TargetMode="External"/><Relationship Id="rId102" Type="http://schemas.openxmlformats.org/officeDocument/2006/relationships/hyperlink" Target="consultantplus://offline/ref=BE9A5DBC0EE09E15240D2F873BE3E2C32630A24F88C471874E3ACD6193BEE69707EFD1866330FD2F541CF63075AD6D2057A865D3FF52B322n0C0F" TargetMode="External"/><Relationship Id="rId123" Type="http://schemas.openxmlformats.org/officeDocument/2006/relationships/hyperlink" Target="consultantplus://offline/ref=BE9A5DBC0EE09E15240D33873CE3E2C32130A1488CC62C8D4663C16394B1B99200FED1866B2EFD284C15A260n3C8F" TargetMode="External"/><Relationship Id="rId144" Type="http://schemas.openxmlformats.org/officeDocument/2006/relationships/hyperlink" Target="consultantplus://offline/ref=BE9A5DBC0EE09E15240D2F873BE3E2C32638A34D8DCC71874E3ACD6193BEE69707EFD1866330F8295B1CF63075AD6D2057A865D3FF52B322n0C0F" TargetMode="External"/><Relationship Id="rId90" Type="http://schemas.openxmlformats.org/officeDocument/2006/relationships/hyperlink" Target="consultantplus://offline/ref=BE9A5DBC0EE09E15240D2F873BE3E2C32638A34D8DCC71874E3ACD6193BEE69707EFD1866330F8295B1CF63075AD6D2057A865D3FF52B322n0C0F" TargetMode="External"/><Relationship Id="rId165" Type="http://schemas.openxmlformats.org/officeDocument/2006/relationships/hyperlink" Target="consultantplus://offline/ref=BE9A5DBC0EE09E15240D2F873BE3E2C32638A34D8DCC71874E3ACD6193BEE69707EFD1866330F8295B1CF63075AD6D2057A865D3FF52B322n0C0F" TargetMode="External"/><Relationship Id="rId186" Type="http://schemas.openxmlformats.org/officeDocument/2006/relationships/hyperlink" Target="consultantplus://offline/ref=BE9A5DBC0EE09E15240D32952E97B7902930A3468FCE71874E3ACD6193BEE69707EFD1866330FC29561CF63075AD6D2057A865D3FF52B322n0C0F" TargetMode="External"/><Relationship Id="rId211" Type="http://schemas.openxmlformats.org/officeDocument/2006/relationships/hyperlink" Target="consultantplus://offline/ref=BE9A5DBC0EE09E15240D2F873BE3E2C32638A34A8FCB71874E3ACD6193BEE69707EFD18F6538F77C0353F76C30F07E205FA866D3E0n5C9F" TargetMode="External"/><Relationship Id="rId232" Type="http://schemas.openxmlformats.org/officeDocument/2006/relationships/hyperlink" Target="consultantplus://offline/ref=BE9A5DBC0EE09E15240D33873CE3E2C32136A44C80C62C8D4663C16394B1B99200FED1866B2EFD284C15A260n3C8F" TargetMode="External"/><Relationship Id="rId253" Type="http://schemas.openxmlformats.org/officeDocument/2006/relationships/hyperlink" Target="consultantplus://offline/ref=BE9A5DBC0EE09E15240D33873CE3E2C32136AD4B829B26851F6FC3649BEEBC8711A6DD8F7D31FC365017A3n6C8F" TargetMode="External"/><Relationship Id="rId274" Type="http://schemas.openxmlformats.org/officeDocument/2006/relationships/hyperlink" Target="consultantplus://offline/ref=BE9A5DBC0EE09E15240D2F873BE3E2C32730A04D80C471874E3ACD6193BEE69707EFD1866331F520501CF63075AD6D2057A865D3FF52B322n0C0F" TargetMode="External"/><Relationship Id="rId295" Type="http://schemas.openxmlformats.org/officeDocument/2006/relationships/hyperlink" Target="consultantplus://offline/ref=BE9A5DBC0EE09E15240D2F873BE3E2C32730A04D80C471874E3ACD6193BEE69707EFD18E6038FD230646E6343CF9683F5EB67AD1E151nBCAF" TargetMode="External"/><Relationship Id="rId309" Type="http://schemas.openxmlformats.org/officeDocument/2006/relationships/hyperlink" Target="consultantplus://offline/ref=BE9A5DBC0EE09E15240D2F873BE3E2C32639A14789C971874E3ACD6193BEE69707EFD1866330FD29501CF63075AD6D2057A865D3FF52B322n0C0F" TargetMode="External"/><Relationship Id="rId27" Type="http://schemas.openxmlformats.org/officeDocument/2006/relationships/hyperlink" Target="consultantplus://offline/ref=BE9A5DBC0EE09E15240D2F873BE3E2C32630A24F8BCD71874E3ACD6193BEE69707EFD1866330FC29531CF63075AD6D2057A865D3FF52B322n0C0F" TargetMode="External"/><Relationship Id="rId48" Type="http://schemas.openxmlformats.org/officeDocument/2006/relationships/hyperlink" Target="consultantplus://offline/ref=BE9A5DBC0EE09E15240D2F873BE3E2C32531A3478ECD71874E3ACD6193BEE69707EFD1866330FC29521CF63075AD6D2057A865D3FF52B322n0C0F" TargetMode="External"/><Relationship Id="rId69" Type="http://schemas.openxmlformats.org/officeDocument/2006/relationships/hyperlink" Target="consultantplus://offline/ref=BE9A5DBC0EE09E15240D2F873BE3E2C32730A64F81CE71874E3ACD6193BEE69707EFD1866330FC20521CF63075AD6D2057A865D3FF52B322n0C0F" TargetMode="External"/><Relationship Id="rId113" Type="http://schemas.openxmlformats.org/officeDocument/2006/relationships/hyperlink" Target="consultantplus://offline/ref=BE9A5DBC0EE09E15240D2F873BE3E2C32638A34D8DCC71874E3ACD6193BEE69707EFD1866330F92F5A1CF63075AD6D2057A865D3FF52B322n0C0F" TargetMode="External"/><Relationship Id="rId134" Type="http://schemas.openxmlformats.org/officeDocument/2006/relationships/hyperlink" Target="consultantplus://offline/ref=BE9A5DBC0EE09E15240D2F873BE3E2C32638A34D8DCC71874E3ACD6193BEE69707EFD1866330F8295B1CF63075AD6D2057A865D3FF52B322n0C0F" TargetMode="External"/><Relationship Id="rId320" Type="http://schemas.openxmlformats.org/officeDocument/2006/relationships/hyperlink" Target="consultantplus://offline/ref=BE9A5DBC0EE09E15240D2F873BE3E2C32730A04D80C471874E3ACD6193BEE69707EFD1866331FF2C541CF63075AD6D2057A865D3FF52B322n0C0F" TargetMode="External"/><Relationship Id="rId80" Type="http://schemas.openxmlformats.org/officeDocument/2006/relationships/hyperlink" Target="consultantplus://offline/ref=BE9A5DBC0EE09E15240D2F873BE3E2C32630A24F8BCC71874E3ACD6193BEE69707EFD1866330FC21561CF63075AD6D2057A865D3FF52B322n0C0F" TargetMode="External"/><Relationship Id="rId155" Type="http://schemas.openxmlformats.org/officeDocument/2006/relationships/hyperlink" Target="consultantplus://offline/ref=BE9A5DBC0EE09E15240D2F873BE3E2C32638A34D8DCC71874E3ACD6193BEE69707EFD1866330F52B561CF63075AD6D2057A865D3FF52B322n0C0F" TargetMode="External"/><Relationship Id="rId176" Type="http://schemas.openxmlformats.org/officeDocument/2006/relationships/hyperlink" Target="consultantplus://offline/ref=BE9A5DBC0EE09E15240D2F873BE3E2C32638A34D8DCC71874E3ACD6193BEE69707EFD1856131F77C0353F76C30F07E205FA866D3E0n5C9F" TargetMode="External"/><Relationship Id="rId197" Type="http://schemas.openxmlformats.org/officeDocument/2006/relationships/hyperlink" Target="consultantplus://offline/ref=BE9A5DBC0EE09E15240D2F873BE3E2C32630A24F8BCD71874E3ACD6193BEE69707EFD1866330FC21571CF63075AD6D2057A865D3FF52B322n0C0F" TargetMode="External"/><Relationship Id="rId201" Type="http://schemas.openxmlformats.org/officeDocument/2006/relationships/hyperlink" Target="consultantplus://offline/ref=BE9A5DBC0EE09E15240D2F873BE3E2C32630A24F8BCD71874E3ACD6193BEE69707EFD1866330FC21551CF63075AD6D2057A865D3FF52B322n0C0F" TargetMode="External"/><Relationship Id="rId222" Type="http://schemas.openxmlformats.org/officeDocument/2006/relationships/hyperlink" Target="consultantplus://offline/ref=BE9A5DBC0EE09E15240D33873CE3E2C32136A44C80C62C8D4663C16394B1B99200FED1866B2EFD284C15A260n3C8F" TargetMode="External"/><Relationship Id="rId243" Type="http://schemas.openxmlformats.org/officeDocument/2006/relationships/hyperlink" Target="consultantplus://offline/ref=BE9A5DBC0EE09E15240D33873CE3E2C32136A44F81C62C8D4663C16394B1B99200FED1866B2EFD284C15A260n3C8F" TargetMode="External"/><Relationship Id="rId264" Type="http://schemas.openxmlformats.org/officeDocument/2006/relationships/image" Target="media/image6.wmf"/><Relationship Id="rId285" Type="http://schemas.openxmlformats.org/officeDocument/2006/relationships/hyperlink" Target="consultantplus://offline/ref=BE9A5DBC0EE09E15240D2F873BE3E2C32730A04D80C471874E3ACD6193BEE69707EFD1836139F5230646E6343CF9683F5EB67AD1E151nBCAF" TargetMode="External"/><Relationship Id="rId17" Type="http://schemas.openxmlformats.org/officeDocument/2006/relationships/hyperlink" Target="consultantplus://offline/ref=BE9A5DBC0EE09E15240D2F873BE3E2C32731A5488FC871874E3ACD6193BEE69715EF898A6238E2295209A06130nFC1F" TargetMode="External"/><Relationship Id="rId38" Type="http://schemas.openxmlformats.org/officeDocument/2006/relationships/hyperlink" Target="consultantplus://offline/ref=BE9A5DBC0EE09E15240D2F873BE3E2C32639A14A8CC871874E3ACD6193BEE69715EF898A6238E2295209A06130nFC1F" TargetMode="External"/><Relationship Id="rId59" Type="http://schemas.openxmlformats.org/officeDocument/2006/relationships/hyperlink" Target="consultantplus://offline/ref=BE9A5DBC0EE09E15240D2F873BE3E2C32730A64F81CE71874E3ACD6193BEE69715EF898A6238E2295209A06130nFC1F" TargetMode="External"/><Relationship Id="rId103" Type="http://schemas.openxmlformats.org/officeDocument/2006/relationships/hyperlink" Target="consultantplus://offline/ref=BE9A5DBC0EE09E15240D2F873BE3E2C32630A24F8BCC71874E3ACD6193BEE69707EFD1866330FD2B551CF63075AD6D2057A865D3FF52B322n0C0F" TargetMode="External"/><Relationship Id="rId124" Type="http://schemas.openxmlformats.org/officeDocument/2006/relationships/hyperlink" Target="consultantplus://offline/ref=BE9A5DBC0EE09E15240D2F873BE3E2C32639A14A8CC871874E3ACD6193BEE69707EFD1866335FE2B571CF63075AD6D2057A865D3FF52B322n0C0F" TargetMode="External"/><Relationship Id="rId310" Type="http://schemas.openxmlformats.org/officeDocument/2006/relationships/hyperlink" Target="consultantplus://offline/ref=BE9A5DBC0EE09E15240D2F873BE3E2C32639A14789C971874E3ACD6193BEE69707EFD1866330FD2C521CF63075AD6D2057A865D3FF52B322n0C0F" TargetMode="External"/><Relationship Id="rId70" Type="http://schemas.openxmlformats.org/officeDocument/2006/relationships/hyperlink" Target="consultantplus://offline/ref=BE9A5DBC0EE09E15240D2F873BE3E2C32630A24F8BCC71874E3ACD6193BEE69707EFD1866330FC2F501CF63075AD6D2057A865D3FF52B322n0C0F" TargetMode="External"/><Relationship Id="rId91" Type="http://schemas.openxmlformats.org/officeDocument/2006/relationships/hyperlink" Target="consultantplus://offline/ref=BE9A5DBC0EE09E15240D2F873BE3E2C32638A34D8DCC71874E3ACD6193BEE69707EFD1866330F8295B1CF63075AD6D2057A865D3FF52B322n0C0F" TargetMode="External"/><Relationship Id="rId145" Type="http://schemas.openxmlformats.org/officeDocument/2006/relationships/hyperlink" Target="consultantplus://offline/ref=BE9A5DBC0EE09E15240D2F873BE3E2C32731AD4688CF71874E3ACD6193BEE69707EFD1866330FC285A1CF63075AD6D2057A865D3FF52B322n0C0F" TargetMode="External"/><Relationship Id="rId166" Type="http://schemas.openxmlformats.org/officeDocument/2006/relationships/hyperlink" Target="consultantplus://offline/ref=BE9A5DBC0EE09E15240D2F873BE3E2C32638A34A8FCB71874E3ACD6193BEE69707EFD1806030F77C0353F76C30F07E205FA866D3E0n5C9F" TargetMode="External"/><Relationship Id="rId187" Type="http://schemas.openxmlformats.org/officeDocument/2006/relationships/hyperlink" Target="consultantplus://offline/ref=BE9A5DBC0EE09E15240D2F873BE3E2C32638A34D8DCC71874E3ACD6193BEE69707EFD1866331F428561CF63075AD6D2057A865D3FF52B322n0C0F" TargetMode="External"/><Relationship Id="rId1" Type="http://schemas.openxmlformats.org/officeDocument/2006/relationships/styles" Target="styles.xml"/><Relationship Id="rId212" Type="http://schemas.openxmlformats.org/officeDocument/2006/relationships/hyperlink" Target="consultantplus://offline/ref=BE9A5DBC0EE09E15240D2F873BE3E2C32638A34D8DCC71874E3ACD6193BEE69707EFD1846731F77C0353F76C30F07E205FA866D3E0n5C9F" TargetMode="External"/><Relationship Id="rId233" Type="http://schemas.openxmlformats.org/officeDocument/2006/relationships/hyperlink" Target="consultantplus://offline/ref=BE9A5DBC0EE09E15240D33873CE3E2C32136A44C80C62C8D4663C16394B1B99200FED1866B2EFD284C15A260n3C8F" TargetMode="External"/><Relationship Id="rId254" Type="http://schemas.openxmlformats.org/officeDocument/2006/relationships/hyperlink" Target="consultantplus://offline/ref=BE9A5DBC0EE09E15240D33873CE3E2C32136AD4A829B26851F6FC3649BEEBC8711A6DD8F7D31FC365017A3n6C8F" TargetMode="External"/><Relationship Id="rId28" Type="http://schemas.openxmlformats.org/officeDocument/2006/relationships/hyperlink" Target="consultantplus://offline/ref=BE9A5DBC0EE09E15240D2F873BE3E2C32630A24F88C571874E3ACD6193BEE69707EFD1866330FC29531CF63075AD6D2057A865D3FF52B322n0C0F" TargetMode="External"/><Relationship Id="rId49" Type="http://schemas.openxmlformats.org/officeDocument/2006/relationships/hyperlink" Target="consultantplus://offline/ref=BE9A5DBC0EE09E15240D2F873BE3E2C32531A3478ECD71874E3ACD6193BEE69707EFD1866330FC29521CF63075AD6D2057A865D3FF52B322n0C0F" TargetMode="External"/><Relationship Id="rId114" Type="http://schemas.openxmlformats.org/officeDocument/2006/relationships/hyperlink" Target="consultantplus://offline/ref=BE9A5DBC0EE09E15240D2F873BE3E2C32638A34D8DCC71874E3ACD6193BEE69707EFD1866330F92F5B1CF63075AD6D2057A865D3FF52B322n0C0F" TargetMode="External"/><Relationship Id="rId275" Type="http://schemas.openxmlformats.org/officeDocument/2006/relationships/hyperlink" Target="consultantplus://offline/ref=BE9A5DBC0EE09E15240D2F873BE3E2C32730A04D80C471874E3ACD6193BEE69707EFD1866331F5205A1CF63075AD6D2057A865D3FF52B322n0C0F" TargetMode="External"/><Relationship Id="rId296" Type="http://schemas.openxmlformats.org/officeDocument/2006/relationships/hyperlink" Target="consultantplus://offline/ref=BE9A5DBC0EE09E15240D2F873BE3E2C32730A04D80C471874E3ACD6193BEE69707EFD1836135F9230646E6343CF9683F5EB67AD1E151nBCAF" TargetMode="External"/><Relationship Id="rId300" Type="http://schemas.openxmlformats.org/officeDocument/2006/relationships/hyperlink" Target="consultantplus://offline/ref=BE9A5DBC0EE09E15240D2F873BE3E2C32730A04D80C471874E3ACD6193BEE69707EFD1866A31F77C0353F76C30F07E205FA866D3E0n5C9F" TargetMode="External"/><Relationship Id="rId60" Type="http://schemas.openxmlformats.org/officeDocument/2006/relationships/hyperlink" Target="consultantplus://offline/ref=BE9A5DBC0EE09E15240D2F873BE3E2C32638A34D8DCC71874E3ACD6193BEE69715EF898A6238E2295209A06130nFC1F" TargetMode="External"/><Relationship Id="rId81" Type="http://schemas.openxmlformats.org/officeDocument/2006/relationships/hyperlink" Target="consultantplus://offline/ref=BE9A5DBC0EE09E15240D2F873BE3E2C32630A24F8BCC71874E3ACD6193BEE69707EFD1866330FC21551CF63075AD6D2057A865D3FF52B322n0C0F" TargetMode="External"/><Relationship Id="rId135" Type="http://schemas.openxmlformats.org/officeDocument/2006/relationships/hyperlink" Target="consultantplus://offline/ref=BE9A5DBC0EE09E15240D2F873BE3E2C32638A34D8DCC71874E3ACD6193BEE69707EFD1836B36F77C0353F76C30F07E205FA866D3E0n5C9F" TargetMode="External"/><Relationship Id="rId156" Type="http://schemas.openxmlformats.org/officeDocument/2006/relationships/hyperlink" Target="consultantplus://offline/ref=BE9A5DBC0EE09E15240D2F873BE3E2C32638A34D8DCC71874E3ACD6193BEE69707EFD1866330F52B501CF63075AD6D2057A865D3FF52B322n0C0F" TargetMode="External"/><Relationship Id="rId177" Type="http://schemas.openxmlformats.org/officeDocument/2006/relationships/hyperlink" Target="consultantplus://offline/ref=BE9A5DBC0EE09E15240D2F873BE3E2C32638A34D8DCC71874E3ACD6193BEE69707EFD1866330F8295B1CF63075AD6D2057A865D3FF52B322n0C0F" TargetMode="External"/><Relationship Id="rId198" Type="http://schemas.openxmlformats.org/officeDocument/2006/relationships/hyperlink" Target="consultantplus://offline/ref=BE9A5DBC0EE09E15240D2F873BE3E2C32630A24F8BCD71874E3ACD6193BEE69707EFD1866330FC2E551CF63075AD6D2057A865D3FF52B322n0C0F" TargetMode="External"/><Relationship Id="rId321" Type="http://schemas.openxmlformats.org/officeDocument/2006/relationships/hyperlink" Target="consultantplus://offline/ref=BE9A5DBC0EE09E15240D2F873BE3E2C32730A04D80C471874E3ACD6193BEE69707EFD1866331FF20531CF63075AD6D2057A865D3FF52B322n0C0F" TargetMode="External"/><Relationship Id="rId202" Type="http://schemas.openxmlformats.org/officeDocument/2006/relationships/hyperlink" Target="consultantplus://offline/ref=BE9A5DBC0EE09E15240D2F873BE3E2C32630A24F8BCD71874E3ACD6193BEE69707EFD1866330FC21541CF63075AD6D2057A865D3FF52B322n0C0F" TargetMode="External"/><Relationship Id="rId223" Type="http://schemas.openxmlformats.org/officeDocument/2006/relationships/hyperlink" Target="consultantplus://offline/ref=BE9A5DBC0EE09E15240D33873CE3E2C32136A44C80C62C8D4663C16394B1B99200FED1866B2EFD284C15A260n3C8F" TargetMode="External"/><Relationship Id="rId244" Type="http://schemas.openxmlformats.org/officeDocument/2006/relationships/hyperlink" Target="consultantplus://offline/ref=BE9A5DBC0EE09E15240D33873CE3E2C32136A44C89C62C8D4663C16394B1B99200FED1866B2EFD284C15A260n3C8F" TargetMode="External"/><Relationship Id="rId18" Type="http://schemas.openxmlformats.org/officeDocument/2006/relationships/hyperlink" Target="consultantplus://offline/ref=BE9A5DBC0EE09E15240D2F873BE3E2C32630A34681CB71874E3ACD6193BEE69715EF898A6238E2295209A06130nFC1F" TargetMode="External"/><Relationship Id="rId39" Type="http://schemas.openxmlformats.org/officeDocument/2006/relationships/hyperlink" Target="consultantplus://offline/ref=BE9A5DBC0EE09E15240D2F873BE3E2C32639A14A8CC871874E3ACD6193BEE69715EF898A6238E2295209A06130nFC1F" TargetMode="External"/><Relationship Id="rId265" Type="http://schemas.openxmlformats.org/officeDocument/2006/relationships/hyperlink" Target="consultantplus://offline/ref=BE9A5DBC0EE09E15240D2F873BE3E2C32630A24D8CC471874E3ACD6193BEE69707EFD1866330FC2E571CF63075AD6D2057A865D3FF52B322n0C0F" TargetMode="External"/><Relationship Id="rId286" Type="http://schemas.openxmlformats.org/officeDocument/2006/relationships/hyperlink" Target="consultantplus://offline/ref=BE9A5DBC0EE09E15240D2F873BE3E2C32730A04D80C471874E3ACD6193BEE69707EFD1836139FA230646E6343CF9683F5EB67AD1E151nBCAF" TargetMode="External"/><Relationship Id="rId50" Type="http://schemas.openxmlformats.org/officeDocument/2006/relationships/hyperlink" Target="consultantplus://offline/ref=BE9A5DBC0EE09E15240D2F873BE3E2C32730A04F81C971874E3ACD6193BEE69707EFD1866330FC29511CF63075AD6D2057A865D3FF52B322n0C0F" TargetMode="External"/><Relationship Id="rId104" Type="http://schemas.openxmlformats.org/officeDocument/2006/relationships/hyperlink" Target="consultantplus://offline/ref=BE9A5DBC0EE09E15240D2F873BE3E2C32630A24F8BCC71874E3ACD6193BEE69707EFD1866330FD2C521CF63075AD6D2057A865D3FF52B322n0C0F" TargetMode="External"/><Relationship Id="rId125" Type="http://schemas.openxmlformats.org/officeDocument/2006/relationships/hyperlink" Target="consultantplus://offline/ref=BE9A5DBC0EE09E15240D33873CE3E2C32130A1488EC62C8D4663C16394B1B99200FED1866B2EFD284C15A260n3C8F" TargetMode="External"/><Relationship Id="rId146" Type="http://schemas.openxmlformats.org/officeDocument/2006/relationships/hyperlink" Target="consultantplus://offline/ref=BE9A5DBC0EE09E15240D2F873BE3E2C32638A34D8DCC71874E3ACD6193BEE69707EFD1866330F8295B1CF63075AD6D2057A865D3FF52B322n0C0F" TargetMode="External"/><Relationship Id="rId167" Type="http://schemas.openxmlformats.org/officeDocument/2006/relationships/hyperlink" Target="consultantplus://offline/ref=BE9A5DBC0EE09E15240D2F873BE3E2C32638A34D8DCC71874E3ACD6193BEE69707EFD1866330F8295B1CF63075AD6D2057A865D3FF52B322n0C0F" TargetMode="External"/><Relationship Id="rId188" Type="http://schemas.openxmlformats.org/officeDocument/2006/relationships/hyperlink" Target="consultantplus://offline/ref=BE9A5DBC0EE09E15240D33873CE3E2C32136A44C8AC62C8D4663C16394B1B99200FED1866B2EFD284C15A260n3C8F" TargetMode="External"/><Relationship Id="rId311" Type="http://schemas.openxmlformats.org/officeDocument/2006/relationships/hyperlink" Target="consultantplus://offline/ref=BE9A5DBC0EE09E15240D2F873BE3E2C32730A04D80C471874E3ACD6193BEE69707EFD1866331FE2B5A1CF63075AD6D2057A865D3FF52B322n0C0F" TargetMode="External"/><Relationship Id="rId71" Type="http://schemas.openxmlformats.org/officeDocument/2006/relationships/hyperlink" Target="consultantplus://offline/ref=BE9A5DBC0EE09E15240D2F873BE3E2C32638A34D8DCC71874E3ACD6193BEE69707EFD1866236F77C0353F76C30F07E205FA866D3E0n5C9F" TargetMode="External"/><Relationship Id="rId92" Type="http://schemas.openxmlformats.org/officeDocument/2006/relationships/hyperlink" Target="consultantplus://offline/ref=BE9A5DBC0EE09E15240D2F873BE3E2C32638A34D8DCC71874E3ACD6193BEE69707EFD1866330F8295B1CF63075AD6D2057A865D3FF52B322n0C0F" TargetMode="External"/><Relationship Id="rId213" Type="http://schemas.openxmlformats.org/officeDocument/2006/relationships/hyperlink" Target="consultantplus://offline/ref=BE9A5DBC0EE09E15240D2F873BE3E2C32730A04F81C971874E3ACD6193BEE69707EFD1866032FB230646E6343CF9683F5EB67AD1E151nBCAF" TargetMode="External"/><Relationship Id="rId234" Type="http://schemas.openxmlformats.org/officeDocument/2006/relationships/hyperlink" Target="consultantplus://offline/ref=BE9A5DBC0EE09E15240D33873CE3E2C32136A44C80C62C8D4663C16394B1B99200FED1866B2EFD284C15A260n3C8F" TargetMode="External"/><Relationship Id="rId2" Type="http://schemas.microsoft.com/office/2007/relationships/stylesWithEffects" Target="stylesWithEffects.xml"/><Relationship Id="rId29" Type="http://schemas.openxmlformats.org/officeDocument/2006/relationships/hyperlink" Target="consultantplus://offline/ref=BE9A5DBC0EE09E15240D2F873BE3E2C32630A24F88C571874E3ACD6193BEE69707EFD1866330FC29531CF63075AD6D2057A865D3FF52B322n0C0F" TargetMode="External"/><Relationship Id="rId255" Type="http://schemas.openxmlformats.org/officeDocument/2006/relationships/hyperlink" Target="consultantplus://offline/ref=BE9A5DBC0EE09E15240D33873CE3E2C32136AD4B829B26851F6FC3649BEEBC8711A6DD8F7D31FC365017A3n6C8F" TargetMode="External"/><Relationship Id="rId276" Type="http://schemas.openxmlformats.org/officeDocument/2006/relationships/hyperlink" Target="consultantplus://offline/ref=BE9A5DBC0EE09E15240D2F873BE3E2C32730A04D80C471874E3ACD6193BEE69707EFD1866632FC230646E6343CF9683F5EB67AD1E151nBCAF" TargetMode="External"/><Relationship Id="rId297" Type="http://schemas.openxmlformats.org/officeDocument/2006/relationships/hyperlink" Target="consultantplus://offline/ref=BE9A5DBC0EE09E15240D2F873BE3E2C32730A04D80C471874E3ACD6193BEE69707EFD1836135F4230646E6343CF9683F5EB67AD1E151nBCAF" TargetMode="External"/><Relationship Id="rId40" Type="http://schemas.openxmlformats.org/officeDocument/2006/relationships/hyperlink" Target="consultantplus://offline/ref=BE9A5DBC0EE09E15240D2F873BE3E2C32639A14A8CC871874E3ACD6193BEE69707EFD1866335FE2B571CF63075AD6D2057A865D3FF52B322n0C0F" TargetMode="External"/><Relationship Id="rId115" Type="http://schemas.openxmlformats.org/officeDocument/2006/relationships/hyperlink" Target="consultantplus://offline/ref=BE9A5DBC0EE09E15240D2F873BE3E2C32638A34D8DCC71874E3ACD6193BEE69707EFD1866330F92F5A1CF63075AD6D2057A865D3FF52B322n0C0F" TargetMode="External"/><Relationship Id="rId136" Type="http://schemas.openxmlformats.org/officeDocument/2006/relationships/hyperlink" Target="consultantplus://offline/ref=BE9A5DBC0EE09E15240D2F873BE3E2C32630A24F88C471874E3ACD6193BEE69707EFD1866330FD21501CF63075AD6D2057A865D3FF52B322n0C0F" TargetMode="External"/><Relationship Id="rId157" Type="http://schemas.openxmlformats.org/officeDocument/2006/relationships/hyperlink" Target="consultantplus://offline/ref=BE9A5DBC0EE09E15240D2F873BE3E2C32638A34D8DCC71874E3ACD6193BEE69707EFD1866330F52B501CF63075AD6D2057A865D3FF52B322n0C0F" TargetMode="External"/><Relationship Id="rId178" Type="http://schemas.openxmlformats.org/officeDocument/2006/relationships/hyperlink" Target="consultantplus://offline/ref=BE9A5DBC0EE09E15240D2F873BE3E2C32638A34D8DCC71874E3ACD6193BEE69707EFD1856634F77C0353F76C30F07E205FA866D3E0n5C9F" TargetMode="External"/><Relationship Id="rId301" Type="http://schemas.openxmlformats.org/officeDocument/2006/relationships/hyperlink" Target="consultantplus://offline/ref=BE9A5DBC0EE09E15240D2F873BE3E2C32730A04D80C471874E3ACD6193BEE69707EFD1866237FA2B5943F32564F5612941B764CDE350B2n2CAF" TargetMode="External"/><Relationship Id="rId322" Type="http://schemas.openxmlformats.org/officeDocument/2006/relationships/hyperlink" Target="consultantplus://offline/ref=BE9A5DBC0EE09E15240D2F873BE3E2C32730A04D80C471874E3ACD6193BEE69707EFD1866132FA295943F32564F5612941B764CDE350B2n2CAF" TargetMode="External"/><Relationship Id="rId61" Type="http://schemas.openxmlformats.org/officeDocument/2006/relationships/hyperlink" Target="consultantplus://offline/ref=BE9A5DBC0EE09E15240D2F873BE3E2C32638A34A8FCB71874E3ACD6193BEE69715EF898A6238E2295209A06130nFC1F" TargetMode="External"/><Relationship Id="rId82" Type="http://schemas.openxmlformats.org/officeDocument/2006/relationships/hyperlink" Target="consultantplus://offline/ref=BE9A5DBC0EE09E15240D2F873BE3E2C32638A34D8DCC71874E3ACD6193BEE69707EFD1866330F8295B1CF63075AD6D2057A865D3FF52B322n0C0F" TargetMode="External"/><Relationship Id="rId199" Type="http://schemas.openxmlformats.org/officeDocument/2006/relationships/hyperlink" Target="consultantplus://offline/ref=BE9A5DBC0EE09E15240D33873CE3E2C32136A44D8EC62C8D4663C16394B1B99200FED1866B2EFD284C15A260n3C8F" TargetMode="External"/><Relationship Id="rId203" Type="http://schemas.openxmlformats.org/officeDocument/2006/relationships/hyperlink" Target="consultantplus://offline/ref=BE9A5DBC0EE09E15240D2F873BE3E2C32630A24F8BCD71874E3ACD6193BEE69707EFD1866330FC21551CF63075AD6D2057A865D3FF52B322n0C0F" TargetMode="External"/><Relationship Id="rId19" Type="http://schemas.openxmlformats.org/officeDocument/2006/relationships/hyperlink" Target="consultantplus://offline/ref=BE9A5DBC0EE09E15240D2F873BE3E2C32630A34681CB71874E3ACD6193BEE69715EF898A6238E2295209A06130nFC1F" TargetMode="External"/><Relationship Id="rId224" Type="http://schemas.openxmlformats.org/officeDocument/2006/relationships/hyperlink" Target="consultantplus://offline/ref=BE9A5DBC0EE09E15240D33873CE3E2C32136A44C80C62C8D4663C16394B1B99200FED1866B2EFD284C15A260n3C8F" TargetMode="External"/><Relationship Id="rId245" Type="http://schemas.openxmlformats.org/officeDocument/2006/relationships/hyperlink" Target="consultantplus://offline/ref=BE9A5DBC0EE09E15240D33873CE3E2C32130A1488CC62C8D4663C16394B1B99200FED1866B2EFD284C15A260n3C8F" TargetMode="External"/><Relationship Id="rId266" Type="http://schemas.openxmlformats.org/officeDocument/2006/relationships/hyperlink" Target="consultantplus://offline/ref=BE9A5DBC0EE09E15240D2F873BE3E2C32730A04D80C471874E3ACD6193BEE69707EFD1866333FC2C501CF63075AD6D2057A865D3FF52B322n0C0F" TargetMode="External"/><Relationship Id="rId287" Type="http://schemas.openxmlformats.org/officeDocument/2006/relationships/hyperlink" Target="consultantplus://offline/ref=BE9A5DBC0EE09E15240D2F873BE3E2C32730A04D80C471874E3ACD6193BEE69707EFD1866332FC285B1CF63075AD6D2057A865D3FF52B322n0C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73</Pages>
  <Words>26562</Words>
  <Characters>151405</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6</cp:revision>
  <cp:lastPrinted>2019-12-06T07:48:00Z</cp:lastPrinted>
  <dcterms:created xsi:type="dcterms:W3CDTF">2019-10-18T05:36:00Z</dcterms:created>
  <dcterms:modified xsi:type="dcterms:W3CDTF">2019-12-09T03:42:00Z</dcterms:modified>
</cp:coreProperties>
</file>