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D0" w:rsidRPr="00FE05D0" w:rsidRDefault="00FE05D0" w:rsidP="00FE05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5D0">
        <w:rPr>
          <w:rFonts w:ascii="Times New Roman" w:hAnsi="Times New Roman" w:cs="Times New Roman"/>
          <w:b/>
          <w:sz w:val="28"/>
          <w:szCs w:val="28"/>
        </w:rPr>
        <w:t>ВРЕДНЫЕ ПРИВЫЧКИ И ПРАВОНАРУШЕНИЯ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Связь вредных привычек и правонарушения особая. Она </w:t>
      </w:r>
      <w:proofErr w:type="spellStart"/>
      <w:r w:rsidRPr="00FE05D0">
        <w:rPr>
          <w:rFonts w:ascii="Times New Roman" w:hAnsi="Times New Roman" w:cs="Times New Roman"/>
          <w:sz w:val="24"/>
          <w:szCs w:val="24"/>
        </w:rPr>
        <w:t>многоканальна</w:t>
      </w:r>
      <w:proofErr w:type="spellEnd"/>
      <w:r w:rsidRPr="00FE05D0">
        <w:rPr>
          <w:rFonts w:ascii="Times New Roman" w:hAnsi="Times New Roman" w:cs="Times New Roman"/>
          <w:sz w:val="24"/>
          <w:szCs w:val="24"/>
        </w:rPr>
        <w:t xml:space="preserve">, прямая и обратная. Алкогольные эксцессы несовершеннолетних- это и способы «взрослого» самоутверждения, проведение досуга, свободного общения. Они групповые по своему характеру. Им обязательно нужны зрители, аудитория, действия перед ней и составляют суть группового алкогольного эксцесса. Потребность во « взрослом» самоутверждении побуждает к участию в групповых алкогольных эксцессах, которые могут заканчиваться преступлениями. Формула такова: алкоголь- преступление. По этой формуле совершаются свыше 40% всех насильственных преступлений, актов вандализма и хулиганства, особенно в ночное время суток. Это говорит о важности конкретной профилактической работы для сотрудников милиции на местах: знать места, притягательные для подростков, уметь их контролировать, вовремя принимать меры по недопущению «разборок», краж, грабежей. В борьбе с преступностью очень важно антиалкогольное воспитание несовершеннолетних. Развитие алкоголизма начинается с безобидного, на первый взгляд, употребления алкоголя – из любопытства. Некоторая часть подростков, удовлетворив свое естественное в этом возрасте любопытство, больше никогда алкоголь не </w:t>
      </w:r>
      <w:r w:rsidRPr="00FE05D0">
        <w:rPr>
          <w:rFonts w:ascii="Times New Roman" w:hAnsi="Times New Roman" w:cs="Times New Roman"/>
          <w:sz w:val="24"/>
          <w:szCs w:val="24"/>
        </w:rPr>
        <w:lastRenderedPageBreak/>
        <w:t xml:space="preserve">употребляет. У других же, испытавших состояние алкогольного опьянения, потребление алкоголя в группах сверстников или с участием взрослых приобретает личностный смысл, когда выпивка становится средством самоутверждения. Алкогольным эстетам свойственно вовлекать в пьянство девушек, их спаивание. У групп «любителей кайфа» и «алкогольных эстетов» криминальное поведение становится дополнением к алкогольным эксцессам, поскольку только употреблением алкоголя заполнить досуг невозможно. Наибольшим криминальным риском обладают группы подростков, бравирующих употребление алкоголя. Суть этой бравады - в стремлении «всех перепить». Досуг их примитивен. Такое </w:t>
      </w:r>
      <w:proofErr w:type="spellStart"/>
      <w:r w:rsidRPr="00FE05D0">
        <w:rPr>
          <w:rFonts w:ascii="Times New Roman" w:hAnsi="Times New Roman" w:cs="Times New Roman"/>
          <w:sz w:val="24"/>
          <w:szCs w:val="24"/>
        </w:rPr>
        <w:t>смыслообразующее</w:t>
      </w:r>
      <w:proofErr w:type="spellEnd"/>
      <w:r w:rsidRPr="00FE05D0">
        <w:rPr>
          <w:rFonts w:ascii="Times New Roman" w:hAnsi="Times New Roman" w:cs="Times New Roman"/>
          <w:sz w:val="24"/>
          <w:szCs w:val="24"/>
        </w:rPr>
        <w:t xml:space="preserve"> стремление к алкоголю «выпью пол-литра и не опьянею», « моя норма- вам не по зубам!» и другие) способствует быстрому перерастанию социальной и психологической зависимости в физическую зависимость от спиртного, ведет к деградации личности, к той стадии алкогольной болезни, когда начинает пить без разбора что попало, с кем попало и когда придется и в таком состоянии легко идет на любое преступление для добычи </w:t>
      </w:r>
      <w:proofErr w:type="spellStart"/>
      <w:r w:rsidRPr="00FE05D0">
        <w:rPr>
          <w:rFonts w:ascii="Times New Roman" w:hAnsi="Times New Roman" w:cs="Times New Roman"/>
          <w:sz w:val="24"/>
          <w:szCs w:val="24"/>
        </w:rPr>
        <w:t>алкоголя.К</w:t>
      </w:r>
      <w:proofErr w:type="spellEnd"/>
      <w:r w:rsidRPr="00FE05D0">
        <w:rPr>
          <w:rFonts w:ascii="Times New Roman" w:hAnsi="Times New Roman" w:cs="Times New Roman"/>
          <w:sz w:val="24"/>
          <w:szCs w:val="24"/>
        </w:rPr>
        <w:t xml:space="preserve"> вредным привычкам относится употребление наркотических веществ. Распространены среди несовершеннолетних разные виды токсикомании. Это сознательное самоотравление, а значит, самоуничтожение. Обычно подростки вдыхают сильнодействующие спиртосодержащие вещества – краски, </w:t>
      </w:r>
      <w:r w:rsidRPr="00FE05D0">
        <w:rPr>
          <w:rFonts w:ascii="Times New Roman" w:hAnsi="Times New Roman" w:cs="Times New Roman"/>
          <w:sz w:val="24"/>
          <w:szCs w:val="24"/>
        </w:rPr>
        <w:lastRenderedPageBreak/>
        <w:t>различные аэрозоли; употребляют парфюмерную продукцию, медикаментозные препараты, вызывающие состояние близкое к наркотическим.  Мотивы употребления токсических веществ почти совпадают с мотивами употребления алкоголя. Основные из них: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потребление из любопытства;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бравада своей смелостью;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стремление самоутвердиться в среде себе подобных;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групповая сопричастность;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желание получить «кайф»;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желание развлечь себя;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желание уйти от реальных жизненных проблем в мир галлюцинаций;</w:t>
      </w:r>
    </w:p>
    <w:p w:rsidR="00FE05D0" w:rsidRPr="00FE05D0" w:rsidRDefault="00FE05D0" w:rsidP="00FE0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 • снять психологический барьер перед совершением </w:t>
      </w:r>
      <w:proofErr w:type="spellStart"/>
      <w:r w:rsidRPr="00FE05D0">
        <w:rPr>
          <w:rFonts w:ascii="Times New Roman" w:hAnsi="Times New Roman" w:cs="Times New Roman"/>
          <w:sz w:val="24"/>
          <w:szCs w:val="24"/>
        </w:rPr>
        <w:t>ассоциальных</w:t>
      </w:r>
      <w:proofErr w:type="spellEnd"/>
      <w:r w:rsidRPr="00FE05D0">
        <w:rPr>
          <w:rFonts w:ascii="Times New Roman" w:hAnsi="Times New Roman" w:cs="Times New Roman"/>
          <w:sz w:val="24"/>
          <w:szCs w:val="24"/>
        </w:rPr>
        <w:t xml:space="preserve"> поступков.</w:t>
      </w:r>
    </w:p>
    <w:p w:rsidR="00DB3F91" w:rsidRPr="00FE7FDE" w:rsidRDefault="00FE05D0" w:rsidP="00FE7FDE">
      <w:pPr>
        <w:spacing w:line="240" w:lineRule="auto"/>
        <w:jc w:val="both"/>
        <w:rPr>
          <w:sz w:val="24"/>
          <w:szCs w:val="24"/>
        </w:rPr>
      </w:pPr>
      <w:r w:rsidRPr="00FE05D0">
        <w:rPr>
          <w:rFonts w:ascii="Times New Roman" w:hAnsi="Times New Roman" w:cs="Times New Roman"/>
          <w:sz w:val="24"/>
          <w:szCs w:val="24"/>
        </w:rPr>
        <w:t xml:space="preserve"> Как и алкоголикам, всем токсикоманам свойственно стремление объединяться в группы, для приобретения и хранения и потребления токсических веществ. В состоянии токсического опьянения подростки более внушаемы, конформны, зависимы от группы. Особое внимание необходимо обратить на профилактические меры борьбы с вредными привычками, работать в этом направлении совместно всем заинтересованным </w:t>
      </w:r>
      <w:proofErr w:type="spellStart"/>
      <w:r w:rsidRPr="00FE05D0">
        <w:rPr>
          <w:rFonts w:ascii="Times New Roman" w:hAnsi="Times New Roman" w:cs="Times New Roman"/>
          <w:sz w:val="24"/>
          <w:szCs w:val="24"/>
        </w:rPr>
        <w:t>ведомствам.Не</w:t>
      </w:r>
      <w:proofErr w:type="spellEnd"/>
      <w:r w:rsidRPr="00FE05D0">
        <w:rPr>
          <w:rFonts w:ascii="Times New Roman" w:hAnsi="Times New Roman" w:cs="Times New Roman"/>
          <w:sz w:val="24"/>
          <w:szCs w:val="24"/>
        </w:rPr>
        <w:t xml:space="preserve"> меньшую тревогу вызывают подростки, которые употребляют наркотики. По данным МВД в </w:t>
      </w:r>
      <w:r w:rsidRPr="00FE05D0">
        <w:rPr>
          <w:rFonts w:ascii="Times New Roman" w:hAnsi="Times New Roman" w:cs="Times New Roman"/>
          <w:sz w:val="24"/>
          <w:szCs w:val="24"/>
        </w:rPr>
        <w:lastRenderedPageBreak/>
        <w:t>России 2 млн. наркоманов. Наркомания – чрезвычайно сложное социально- негативное явление, заключающееся в изготовлении, хранении и сбыте наркотиков. Это самая доходная сфера преступного бизнеса, приобретающая все более международный характер, в котором важное место отводится подросткам, как потребителям наркотиков.  Основное количество преступлений совершаются в состоянии алкогольного и наркотического опьянения. Наркоманы чаще совершают преступления там, где живут или поблизости или наоборот, далеко от дома, в основном это налеты на аптеки. Наркоманы редко совершают преступления, связанные с насилием и тем более убийством, потому что они чаще бывают не агрессивными личностями, которые уходят в мир фантазий с целью побега от насилия и проблем мира. Серьезные преступления совершают молодые наркозависимые люди, объединенные в группы, потому что противоправными действиями они повышают уверенность в себе. Алкоголь, наркотики и преступность очень актуальный вопрос. Хулиганство совершает только пьяный- трезвые хулиганы- большая редкость. Пьяные водители и пешеходы являются виновниками большинства случающихся ДТП. Взаимосвязь наркомании, алкоголя и преступности очень тесная. И поэтому, так остро стоит вопрос о борьбе с доступностью этих веществ и пропаганде здорового образа жизни.</w:t>
      </w: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066E1C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Arial Black" w:hAnsi="Arial Black" w:cs="MV Boli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16DC678D" wp14:editId="207D3BF5">
            <wp:simplePos x="0" y="0"/>
            <wp:positionH relativeFrom="column">
              <wp:posOffset>372110</wp:posOffset>
            </wp:positionH>
            <wp:positionV relativeFrom="paragraph">
              <wp:posOffset>436880</wp:posOffset>
            </wp:positionV>
            <wp:extent cx="2181225" cy="1495425"/>
            <wp:effectExtent l="0" t="0" r="0" b="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66E1C" w:rsidRPr="0092745D" w:rsidRDefault="0092745D" w:rsidP="0092745D">
      <w:pPr>
        <w:pStyle w:val="msoaddress"/>
        <w:widowControl w:val="0"/>
        <w:rPr>
          <w:rFonts w:ascii="Arial" w:hAnsi="Arial" w:cs="Arial"/>
          <w:b/>
          <w:bCs/>
          <w:sz w:val="24"/>
          <w:szCs w:val="24"/>
        </w:rPr>
      </w:pPr>
      <w:r w:rsidRPr="0092745D">
        <w:rPr>
          <w:rFonts w:ascii="Arial" w:hAnsi="Arial" w:cs="Arial"/>
          <w:b/>
          <w:bCs/>
          <w:sz w:val="24"/>
          <w:szCs w:val="24"/>
        </w:rPr>
        <w:t>Г. Заводоуковск,</w:t>
      </w:r>
    </w:p>
    <w:p w:rsidR="0092745D" w:rsidRPr="0092745D" w:rsidRDefault="0092745D" w:rsidP="0092745D">
      <w:pPr>
        <w:pStyle w:val="msoaddress"/>
        <w:widowControl w:val="0"/>
        <w:rPr>
          <w:rFonts w:ascii="Arial" w:hAnsi="Arial" w:cs="Arial"/>
          <w:b/>
          <w:bCs/>
          <w:sz w:val="24"/>
          <w:szCs w:val="24"/>
        </w:rPr>
      </w:pPr>
      <w:r w:rsidRPr="0092745D">
        <w:rPr>
          <w:rFonts w:ascii="Arial" w:hAnsi="Arial" w:cs="Arial"/>
          <w:b/>
          <w:bCs/>
          <w:sz w:val="24"/>
          <w:szCs w:val="24"/>
        </w:rPr>
        <w:t>Ул. Полевая, 49</w:t>
      </w:r>
    </w:p>
    <w:p w:rsidR="0092745D" w:rsidRPr="0092745D" w:rsidRDefault="0092745D" w:rsidP="0092745D">
      <w:pPr>
        <w:pStyle w:val="msoaddress"/>
        <w:widowControl w:val="0"/>
        <w:rPr>
          <w:rFonts w:ascii="Arial" w:hAnsi="Arial" w:cs="Arial"/>
          <w:b/>
          <w:bCs/>
          <w:sz w:val="24"/>
          <w:szCs w:val="24"/>
        </w:rPr>
      </w:pPr>
      <w:r w:rsidRPr="0092745D">
        <w:rPr>
          <w:rFonts w:ascii="Arial" w:hAnsi="Arial" w:cs="Arial"/>
          <w:b/>
          <w:bCs/>
          <w:sz w:val="24"/>
          <w:szCs w:val="24"/>
        </w:rPr>
        <w:t>Тел.8 (34542) 60633</w:t>
      </w:r>
    </w:p>
    <w:p w:rsidR="00F100A2" w:rsidRPr="0092745D" w:rsidRDefault="00F100A2" w:rsidP="00FE05D0">
      <w:pPr>
        <w:spacing w:line="240" w:lineRule="auto"/>
        <w:jc w:val="center"/>
        <w:rPr>
          <w:rFonts w:ascii="Arial" w:hAnsi="Arial" w:cs="Arial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E05D0" w:rsidRDefault="00FE05D0" w:rsidP="00FE05D0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E05D0">
        <w:rPr>
          <w:rFonts w:ascii="Times New Roman" w:hAnsi="Times New Roman" w:cs="Times New Roman"/>
          <w:b/>
          <w:sz w:val="56"/>
          <w:szCs w:val="56"/>
        </w:rPr>
        <w:t xml:space="preserve">РОДИТЕЛЯМ </w:t>
      </w:r>
    </w:p>
    <w:p w:rsidR="00F100A2" w:rsidRDefault="00F100A2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E05D0" w:rsidRDefault="00FE05D0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E05D0">
        <w:rPr>
          <w:rFonts w:ascii="Times New Roman" w:hAnsi="Times New Roman" w:cs="Times New Roman"/>
          <w:b/>
          <w:i/>
          <w:sz w:val="56"/>
          <w:szCs w:val="56"/>
        </w:rPr>
        <w:t>О ВРЕДНЫХ ПРИВЫЧКАХ И ПРАВОНАРУШЕНИЯХ</w:t>
      </w:r>
    </w:p>
    <w:p w:rsidR="0092745D" w:rsidRDefault="0092745D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2745D" w:rsidRDefault="0092745D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2745D" w:rsidRDefault="0092745D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2745D" w:rsidRDefault="0092745D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2745D" w:rsidRPr="0092745D" w:rsidRDefault="0092745D" w:rsidP="00FE05D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Заводоуковск, 20</w:t>
      </w:r>
      <w:r w:rsidR="001A2D7C">
        <w:rPr>
          <w:rFonts w:ascii="Times New Roman" w:hAnsi="Times New Roman" w:cs="Times New Roman"/>
          <w:b/>
          <w:i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:rsidR="00DB3F91" w:rsidRDefault="00DB3F91" w:rsidP="00DB3F91">
      <w:pPr>
        <w:rPr>
          <w:sz w:val="28"/>
          <w:szCs w:val="28"/>
        </w:rPr>
      </w:pPr>
    </w:p>
    <w:p w:rsidR="00DB3F91" w:rsidRDefault="00DB3F91" w:rsidP="00DB3F91">
      <w:pPr>
        <w:rPr>
          <w:sz w:val="28"/>
          <w:szCs w:val="28"/>
        </w:rPr>
      </w:pPr>
    </w:p>
    <w:p w:rsidR="00DB3F91" w:rsidRDefault="00DB3F91" w:rsidP="00DB3F91">
      <w:pPr>
        <w:rPr>
          <w:sz w:val="28"/>
          <w:szCs w:val="28"/>
        </w:rPr>
      </w:pPr>
    </w:p>
    <w:p w:rsidR="00493898" w:rsidRDefault="00493898" w:rsidP="00493898">
      <w:pPr>
        <w:spacing w:after="0"/>
        <w:jc w:val="center"/>
        <w:rPr>
          <w:sz w:val="28"/>
          <w:szCs w:val="28"/>
        </w:rPr>
      </w:pPr>
    </w:p>
    <w:p w:rsidR="00493898" w:rsidRDefault="00493898" w:rsidP="00493898">
      <w:pPr>
        <w:spacing w:after="0"/>
        <w:jc w:val="center"/>
        <w:rPr>
          <w:sz w:val="28"/>
          <w:szCs w:val="28"/>
        </w:rPr>
      </w:pPr>
    </w:p>
    <w:p w:rsidR="00493898" w:rsidRDefault="00493898" w:rsidP="00493898">
      <w:pPr>
        <w:spacing w:after="0"/>
        <w:jc w:val="center"/>
        <w:rPr>
          <w:sz w:val="28"/>
          <w:szCs w:val="28"/>
        </w:rPr>
      </w:pPr>
    </w:p>
    <w:p w:rsidR="00DB3F91" w:rsidRDefault="00DB3F91" w:rsidP="00DB3F91">
      <w:pPr>
        <w:rPr>
          <w:sz w:val="28"/>
          <w:szCs w:val="28"/>
        </w:rPr>
      </w:pPr>
    </w:p>
    <w:sectPr w:rsidR="00DB3F91" w:rsidSect="00DB3F91">
      <w:pgSz w:w="16838" w:h="11906" w:orient="landscape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3F91"/>
    <w:rsid w:val="00066E1C"/>
    <w:rsid w:val="001A2D7C"/>
    <w:rsid w:val="00493898"/>
    <w:rsid w:val="004B0F1A"/>
    <w:rsid w:val="004F612B"/>
    <w:rsid w:val="006D00AD"/>
    <w:rsid w:val="0076752A"/>
    <w:rsid w:val="00831A56"/>
    <w:rsid w:val="0092745D"/>
    <w:rsid w:val="00956BC7"/>
    <w:rsid w:val="009C0F07"/>
    <w:rsid w:val="00D84386"/>
    <w:rsid w:val="00DB3F91"/>
    <w:rsid w:val="00F100A2"/>
    <w:rsid w:val="00FE05D0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066E1C"/>
    <w:pPr>
      <w:tabs>
        <w:tab w:val="left" w:pos="-31680"/>
      </w:tabs>
      <w:spacing w:after="0" w:line="36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7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4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6591-25A6-45F6-A656-2756B29A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Comp1</cp:lastModifiedBy>
  <cp:revision>11</cp:revision>
  <cp:lastPrinted>2018-04-13T08:33:00Z</cp:lastPrinted>
  <dcterms:created xsi:type="dcterms:W3CDTF">2013-04-27T14:30:00Z</dcterms:created>
  <dcterms:modified xsi:type="dcterms:W3CDTF">2020-05-20T07:06:00Z</dcterms:modified>
</cp:coreProperties>
</file>