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6C" w:rsidRPr="00D63A6C" w:rsidRDefault="00D63A6C" w:rsidP="00D63A6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D63A6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Азбука безопасности</w:t>
      </w:r>
    </w:p>
    <w:p w:rsidR="00D63A6C" w:rsidRPr="00D63A6C" w:rsidRDefault="00D63A6C" w:rsidP="00D63A6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bookmarkStart w:id="0" w:name="_GoBack"/>
      <w:r w:rsidRPr="00D63A6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Чтобы уберечь ребенка от несчастных случаев в различных ситуациях, необходимо научить его безопасному поведению. С этой целью в </w:t>
      </w:r>
      <w:proofErr w:type="spellStart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Дроновском</w:t>
      </w:r>
      <w:proofErr w:type="spellEnd"/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отделение дошкольного образования </w:t>
      </w:r>
      <w:r w:rsidRPr="00D63A6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прошла тематическая неделя по теме «Азбука безопасности».</w:t>
      </w:r>
    </w:p>
    <w:bookmarkEnd w:id="0"/>
    <w:p w:rsidR="00D63A6C" w:rsidRPr="00D63A6C" w:rsidRDefault="00D63A6C" w:rsidP="00D63A6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D63A6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В процессе в совместной деятельности педагога с детьми проводились беседы: «Незнакомые предметы опасны», «Опасные ситуации: контакты с незнакомыми людьми», «Ребенок и огонь», «Правила поведения на участке детского сада вовремя прогулке», «Уроки безопасности», «Один дома», «Лекарства – друзья или враги», направленные на формирование первоначальных навыков п</w:t>
      </w:r>
      <w:r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оведения на улице</w:t>
      </w:r>
      <w:r w:rsidRPr="00D63A6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, при опасных для жизни ситуациях в быту, общении с незнакомыми людьми и при возникновении пожара. </w:t>
      </w:r>
    </w:p>
    <w:p w:rsidR="00D63A6C" w:rsidRPr="00D63A6C" w:rsidRDefault="00D63A6C" w:rsidP="00D63A6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D63A6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Для наглядного рассмотрения различных опасных ситуаций детям были предложены: просмотр презентаций «Опасные предметы» и «Как избежать неприятностей»; альбомы и плакаты для рассматривания по теме «Безопасность»: «Детям об огне», «Правила безопасности и поведения», «Уроки безопасности», «Правила дорожного движения» и др.</w:t>
      </w:r>
    </w:p>
    <w:p w:rsidR="00D63A6C" w:rsidRPr="00D63A6C" w:rsidRDefault="00D63A6C" w:rsidP="00D63A6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</w:pPr>
      <w:r w:rsidRPr="00D63A6C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Закрепить все полученные знания детям помогли дидактические игры: «Загадки-отгадки», «1-2-3-опасность назови!», «Можно – нельзя», «Помоги сказочным героям», «Доскажи словечко», «Четвертый лишний», «Волшебный телефон»</w:t>
      </w:r>
      <w:r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>.</w:t>
      </w:r>
      <w:r w:rsidRPr="00D63A6C">
        <w:rPr>
          <w:rFonts w:ascii="Times New Roman" w:hAnsi="Times New Roman" w:cs="Times New Roman"/>
          <w:color w:val="211E1E"/>
          <w:sz w:val="24"/>
          <w:szCs w:val="24"/>
          <w:shd w:val="clear" w:color="auto" w:fill="FFFFFF"/>
        </w:rPr>
        <w:t xml:space="preserve"> </w:t>
      </w:r>
    </w:p>
    <w:p w:rsidR="00D63A6C" w:rsidRPr="00D63A6C" w:rsidRDefault="00D63A6C" w:rsidP="00D63A6C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211E1E"/>
        </w:rPr>
      </w:pPr>
      <w:r w:rsidRPr="00D63A6C">
        <w:rPr>
          <w:color w:val="211E1E"/>
        </w:rPr>
        <w:t>Чтение художественной литературы: «Красная шапочка», «Волк и семеро козлят», «Кот, петух и лиса», «Гуси –</w:t>
      </w:r>
      <w:r>
        <w:rPr>
          <w:color w:val="211E1E"/>
        </w:rPr>
        <w:t xml:space="preserve"> </w:t>
      </w:r>
      <w:r w:rsidRPr="00D63A6C">
        <w:rPr>
          <w:color w:val="211E1E"/>
        </w:rPr>
        <w:t>лебеди», «</w:t>
      </w:r>
      <w:proofErr w:type="spellStart"/>
      <w:r w:rsidRPr="00D63A6C">
        <w:rPr>
          <w:color w:val="211E1E"/>
        </w:rPr>
        <w:t>Заюшкина</w:t>
      </w:r>
      <w:proofErr w:type="spellEnd"/>
      <w:r w:rsidRPr="00D63A6C">
        <w:rPr>
          <w:color w:val="211E1E"/>
        </w:rPr>
        <w:t xml:space="preserve"> избушка», В.А. Степанов «Азбука в загадках», «Кошкин дом», С. Маршак «Сказка о глупом мышонке», В. Трофимов «Азбука маленького пешехода», и оформление папки «Безопасность» помогло детям лучше понять опасные ситуации, которые могут произойти, если не соблюдать определенные правила безопасности и поведения.</w:t>
      </w:r>
    </w:p>
    <w:p w:rsidR="00D63A6C" w:rsidRPr="00D63A6C" w:rsidRDefault="00D63A6C" w:rsidP="00D63A6C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211E1E"/>
        </w:rPr>
      </w:pPr>
      <w:r w:rsidRPr="00D63A6C">
        <w:rPr>
          <w:color w:val="211E1E"/>
        </w:rPr>
        <w:t>Первоочередная задача в решении проблемы профилактики детского травматизма, преодоления опасных ситуаций – активизировать пропаганду безопасности среди детей и их родителей. </w:t>
      </w:r>
    </w:p>
    <w:p w:rsidR="00D63A6C" w:rsidRPr="00D63A6C" w:rsidRDefault="00D63A6C" w:rsidP="00D63A6C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211E1E"/>
        </w:rPr>
      </w:pPr>
      <w:r w:rsidRPr="00D63A6C">
        <w:rPr>
          <w:color w:val="211E1E"/>
        </w:rPr>
        <w:t>Так в рамках тематической недели «Азбука безопасности» были проведены беседы и консультации с родителями по темам: «Родители будьте бдительны!», «Безопасность детей младшего дошкольного возраста дома», по соблюдению правил дорожного движения и безопасности при использовании бытовых приборов. Консультации для родителей представлены на информационном стенде группы.</w:t>
      </w:r>
      <w:r w:rsidRPr="00D63A6C">
        <w:rPr>
          <w:rStyle w:val="a4"/>
          <w:color w:val="211E1E"/>
        </w:rPr>
        <w:t> </w:t>
      </w:r>
    </w:p>
    <w:p w:rsidR="00D63A6C" w:rsidRDefault="00D63A6C" w:rsidP="00D63A6C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211E1E"/>
        </w:rPr>
      </w:pPr>
      <w:r w:rsidRPr="00D63A6C">
        <w:rPr>
          <w:color w:val="211E1E"/>
        </w:rPr>
        <w:t>Родителям были предложены памятки: «Безопасность на дороге», «Безопасность ребенка дома», «Соблюдайте правила дорожного движения»</w:t>
      </w:r>
      <w:r>
        <w:rPr>
          <w:color w:val="211E1E"/>
        </w:rPr>
        <w:t>.</w:t>
      </w:r>
      <w:r w:rsidRPr="00D63A6C">
        <w:rPr>
          <w:color w:val="211E1E"/>
        </w:rPr>
        <w:t xml:space="preserve"> </w:t>
      </w:r>
    </w:p>
    <w:p w:rsidR="00ED0512" w:rsidRDefault="00ED0512" w:rsidP="00D63A6C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211E1E"/>
        </w:rPr>
      </w:pPr>
    </w:p>
    <w:p w:rsidR="00ED0512" w:rsidRPr="00D63A6C" w:rsidRDefault="00ED0512" w:rsidP="00D63A6C">
      <w:pPr>
        <w:pStyle w:val="c6"/>
        <w:shd w:val="clear" w:color="auto" w:fill="FFFFFF"/>
        <w:spacing w:before="0" w:beforeAutospacing="0" w:after="0" w:afterAutospacing="0" w:line="240" w:lineRule="atLeast"/>
        <w:jc w:val="both"/>
        <w:rPr>
          <w:color w:val="211E1E"/>
        </w:rPr>
      </w:pPr>
    </w:p>
    <w:p w:rsidR="00D225FB" w:rsidRPr="00D63A6C" w:rsidRDefault="00D63A6C" w:rsidP="00D63A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3A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2858186"/>
            <wp:effectExtent l="0" t="0" r="0" b="0"/>
            <wp:docPr id="5" name="Рисунок 5" descr="C:\Users\User\Desktop\IMG_20190329_10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190329_102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262" cy="287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79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3A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3560" cy="2898775"/>
            <wp:effectExtent l="0" t="0" r="0" b="0"/>
            <wp:docPr id="1" name="Рисунок 1" descr="C:\Users\User\Desktop\IMG_20181219_10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1219_101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10" cy="292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5FB" w:rsidRPr="00D63A6C" w:rsidSect="00D2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A6C"/>
    <w:rsid w:val="00803798"/>
    <w:rsid w:val="00AC4872"/>
    <w:rsid w:val="00D225FB"/>
    <w:rsid w:val="00D63A6C"/>
    <w:rsid w:val="00E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B945D-C25A-4A11-9DCA-0B62B061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FB"/>
  </w:style>
  <w:style w:type="paragraph" w:styleId="1">
    <w:name w:val="heading 1"/>
    <w:basedOn w:val="a"/>
    <w:link w:val="10"/>
    <w:uiPriority w:val="9"/>
    <w:qFormat/>
    <w:rsid w:val="00D63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D63A6C"/>
  </w:style>
  <w:style w:type="paragraph" w:styleId="a3">
    <w:name w:val="Normal (Web)"/>
    <w:basedOn w:val="a"/>
    <w:uiPriority w:val="99"/>
    <w:semiHidden/>
    <w:unhideWhenUsed/>
    <w:rsid w:val="00D6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6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A6C"/>
    <w:rPr>
      <w:b/>
      <w:bCs/>
    </w:rPr>
  </w:style>
  <w:style w:type="paragraph" w:customStyle="1" w:styleId="c8">
    <w:name w:val="c8"/>
    <w:basedOn w:val="a"/>
    <w:rsid w:val="00D6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63A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988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92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Company>Krokoz™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2019-03-31T14:18:00Z</dcterms:created>
  <dcterms:modified xsi:type="dcterms:W3CDTF">2019-04-07T11:01:00Z</dcterms:modified>
</cp:coreProperties>
</file>