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Look w:val="04A0" w:firstRow="1" w:lastRow="0" w:firstColumn="1" w:lastColumn="0" w:noHBand="0" w:noVBand="1"/>
      </w:tblPr>
      <w:tblGrid>
        <w:gridCol w:w="6090"/>
        <w:gridCol w:w="3892"/>
      </w:tblGrid>
      <w:tr w:rsidR="00A2110F" w:rsidRPr="00A2110F" w:rsidTr="005A084C">
        <w:trPr>
          <w:trHeight w:val="332"/>
        </w:trPr>
        <w:tc>
          <w:tcPr>
            <w:tcW w:w="6090" w:type="dxa"/>
          </w:tcPr>
          <w:p w:rsidR="00A2110F" w:rsidRPr="00A2110F" w:rsidRDefault="00A2110F" w:rsidP="00A2110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Департамент по социальным вопросам администрации Заводоуковского городского округа </w:t>
            </w:r>
          </w:p>
          <w:p w:rsidR="00A2110F" w:rsidRPr="00A2110F" w:rsidRDefault="00A2110F" w:rsidP="00A2110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Муниципальное автономное общеобразовательное учреждение Заводоуковского городского округа «Бигилинская средняя общеобразовательная школа имени первого директора, отличника народного образования СССР А.А. Горохова» </w:t>
            </w:r>
          </w:p>
          <w:p w:rsidR="00A2110F" w:rsidRPr="00A2110F" w:rsidRDefault="00A2110F" w:rsidP="00A2110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(МАОУ «Бигилинская СОШ»)</w:t>
            </w:r>
          </w:p>
          <w:p w:rsidR="00A2110F" w:rsidRPr="00A2110F" w:rsidRDefault="00A2110F" w:rsidP="00A2110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2" w:type="dxa"/>
          </w:tcPr>
          <w:p w:rsidR="00A2110F" w:rsidRPr="00A2110F" w:rsidRDefault="00A2110F" w:rsidP="00426323">
            <w:pPr>
              <w:spacing w:before="0" w:beforeAutospacing="0" w:after="0" w:afterAutospacing="0"/>
              <w:ind w:left="41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2110F" w:rsidRPr="00A2110F" w:rsidRDefault="00A2110F" w:rsidP="00426323">
            <w:pPr>
              <w:spacing w:before="0" w:beforeAutospacing="0" w:after="0" w:afterAutospacing="0"/>
              <w:ind w:left="41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директора</w:t>
            </w:r>
          </w:p>
          <w:p w:rsidR="00A2110F" w:rsidRPr="00A2110F" w:rsidRDefault="00A2110F" w:rsidP="00426323">
            <w:pPr>
              <w:spacing w:before="0" w:beforeAutospacing="0" w:after="0" w:afterAutospacing="0"/>
              <w:ind w:left="41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«Бигилинская СОШ»</w:t>
            </w:r>
          </w:p>
          <w:p w:rsidR="00A2110F" w:rsidRPr="00A2110F" w:rsidRDefault="00A2110F" w:rsidP="00426323">
            <w:pPr>
              <w:spacing w:before="0" w:beforeAutospacing="0" w:after="0" w:afterAutospacing="0"/>
              <w:ind w:left="415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2110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03.09.2024 г. №249/1</w:t>
            </w:r>
          </w:p>
          <w:p w:rsidR="00A2110F" w:rsidRPr="00A2110F" w:rsidRDefault="00A2110F" w:rsidP="00A2110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EE3EF1" w:rsidRDefault="00BF2000" w:rsidP="00A2110F">
      <w:pPr>
        <w:ind w:left="6173" w:right="447"/>
        <w:jc w:val="right"/>
        <w:rPr>
          <w:sz w:val="20"/>
        </w:rPr>
      </w:pPr>
      <w:r>
        <w:rPr>
          <w:sz w:val="20"/>
        </w:rPr>
        <w:tab/>
      </w:r>
    </w:p>
    <w:p w:rsidR="00EE3EF1" w:rsidRPr="00EE3EF1" w:rsidRDefault="00EE3EF1" w:rsidP="00BF200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ПОЛОЖЕНИЕ</w:t>
      </w:r>
    </w:p>
    <w:p w:rsidR="00BF2000" w:rsidRDefault="00EE3EF1" w:rsidP="00BF200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EE3EF1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запрете</w:t>
      </w:r>
      <w:r w:rsidRPr="00EE3EF1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пользования</w:t>
      </w:r>
      <w:r w:rsidRPr="00EE3EF1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мобильными</w:t>
      </w:r>
      <w:r w:rsidRPr="00EE3EF1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телефонами</w:t>
      </w:r>
      <w:r w:rsidRPr="00EE3EF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(смартфонами) </w:t>
      </w:r>
    </w:p>
    <w:p w:rsidR="00EE3EF1" w:rsidRPr="00EE3EF1" w:rsidRDefault="00EE3EF1" w:rsidP="00BF2000">
      <w:pPr>
        <w:spacing w:before="0" w:beforeAutospacing="0" w:after="0" w:afterAutospacing="0"/>
        <w:ind w:left="1418" w:right="851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МАОУ «Бигилинская СОШ»</w:t>
      </w:r>
    </w:p>
    <w:p w:rsidR="00EE3EF1" w:rsidRPr="00EE3EF1" w:rsidRDefault="00EE3EF1" w:rsidP="00BF2000">
      <w:pPr>
        <w:pStyle w:val="a6"/>
        <w:ind w:left="57" w:right="57" w:firstLine="709"/>
        <w:jc w:val="both"/>
        <w:rPr>
          <w:b/>
          <w:sz w:val="24"/>
          <w:szCs w:val="24"/>
        </w:rPr>
      </w:pPr>
    </w:p>
    <w:p w:rsidR="00EE3EF1" w:rsidRPr="00EE3EF1" w:rsidRDefault="00EE3EF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(Разработано с целью исполнения Федерального закона от 19.12.2023 № 618-ФЗ «О внесении изменений в Федеральный закон «об образовании в Российской Федерации» по использованию средств связи (телефонов) во время проведения учебных занятий при освоении образовательных программ начального общего, основного общего и среднего общего образования и</w:t>
      </w:r>
      <w:r w:rsidRPr="00EE3EF1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 соответствии с методическими рекомендациями об использовании устройств мобильной связи в общеобразовательных организациях (утв. Федеральной службой по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надзору в сфере защиты прав потребителей и благополучия человека и Федеральной службой по надзору в сфере образования и науки от 14 августа 2019 г. №№ МР 2.4.0150-19/01-230/13-01)</w:t>
      </w:r>
    </w:p>
    <w:p w:rsidR="00EE3EF1" w:rsidRPr="00EE3EF1" w:rsidRDefault="00EE3EF1" w:rsidP="00BF2000">
      <w:pPr>
        <w:pStyle w:val="a6"/>
        <w:ind w:left="57" w:right="57" w:firstLine="709"/>
        <w:jc w:val="both"/>
        <w:rPr>
          <w:i/>
          <w:sz w:val="24"/>
          <w:szCs w:val="24"/>
        </w:rPr>
      </w:pPr>
    </w:p>
    <w:p w:rsidR="00EE3EF1" w:rsidRPr="00EE3EF1" w:rsidRDefault="00EE3EF1" w:rsidP="00BF2000">
      <w:pPr>
        <w:pStyle w:val="a6"/>
        <w:ind w:left="57" w:right="57" w:firstLine="709"/>
        <w:jc w:val="both"/>
        <w:rPr>
          <w:i/>
          <w:sz w:val="24"/>
          <w:szCs w:val="24"/>
        </w:rPr>
      </w:pPr>
    </w:p>
    <w:p w:rsidR="00EE3EF1" w:rsidRPr="00C61D53" w:rsidRDefault="00EE3EF1" w:rsidP="00BF200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434"/>
        </w:tabs>
        <w:autoSpaceDE w:val="0"/>
        <w:autoSpaceDN w:val="0"/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Общие</w:t>
      </w:r>
      <w:proofErr w:type="spellEnd"/>
      <w:r w:rsidRPr="00C61D53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положения</w:t>
      </w:r>
      <w:proofErr w:type="spell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84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Настоящее Положение устанавливается для учащихся и работников учреждения и имеет своей целью способствовать улучшению организации режима работы М</w:t>
      </w:r>
      <w:r w:rsidR="00C61D53">
        <w:rPr>
          <w:rFonts w:ascii="Times New Roman" w:hAnsi="Times New Roman" w:cs="Times New Roman"/>
          <w:sz w:val="24"/>
          <w:szCs w:val="24"/>
          <w:lang w:val="ru-RU"/>
        </w:rPr>
        <w:t>АОУ «Бигилинская СОШ»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, защите гражданских прав всех субъектов образовательного процесса: обучающихся, родителей, работников учреждения.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43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35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Положение также разработано в целях уменьшения вредного воздействия на обучающихся радиочастотного и электромагнитного излучения от сотовых (мобильных) телефонов, повышения уровня дисциплины.</w:t>
      </w:r>
      <w:proofErr w:type="gram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42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Участники образовательного процесса имеют право пользования средствами мобильной связи на территории учреждения.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59"/>
        </w:tabs>
        <w:autoSpaceDE w:val="0"/>
        <w:autoSpaceDN w:val="0"/>
        <w:spacing w:before="0" w:beforeAutospacing="0" w:after="0" w:afterAutospacing="0" w:line="299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Мобильный</w:t>
      </w:r>
      <w:r w:rsidRPr="00EE3EF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телефон</w:t>
      </w:r>
      <w:r w:rsidRPr="00EE3EF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EE3EF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Pr="00EE3E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собственностью</w:t>
      </w:r>
      <w:r w:rsidRPr="00EE3EF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proofErr w:type="gramStart"/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обучающегося</w:t>
      </w:r>
      <w:proofErr w:type="gramEnd"/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25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В каждом учебном кабинете учреждения на стенде для документации или на другом</w:t>
      </w:r>
      <w:r w:rsidRPr="00EE3EF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видном месте должен находиться знак, на листе формата А</w:t>
      </w: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4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>, запрещающий ис</w:t>
      </w:r>
      <w:r w:rsidR="00A217D9">
        <w:rPr>
          <w:rFonts w:ascii="Times New Roman" w:hAnsi="Times New Roman" w:cs="Times New Roman"/>
          <w:sz w:val="24"/>
          <w:szCs w:val="24"/>
          <w:lang w:val="ru-RU"/>
        </w:rPr>
        <w:t>пользование мобильных телефонов (приложение 1)</w:t>
      </w:r>
    </w:p>
    <w:p w:rsidR="00EE3EF1" w:rsidRPr="00C61D53" w:rsidRDefault="00EE3EF1" w:rsidP="00C61D53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61D53">
        <w:rPr>
          <w:rFonts w:ascii="Times New Roman" w:hAnsi="Times New Roman" w:cs="Times New Roman"/>
          <w:color w:val="auto"/>
          <w:sz w:val="24"/>
          <w:szCs w:val="24"/>
          <w:lang w:val="ru-RU"/>
        </w:rPr>
        <w:t>Условия</w:t>
      </w:r>
      <w:r w:rsidRPr="00C61D53">
        <w:rPr>
          <w:rFonts w:ascii="Times New Roman" w:hAnsi="Times New Roman" w:cs="Times New Roman"/>
          <w:color w:val="auto"/>
          <w:spacing w:val="-11"/>
          <w:sz w:val="24"/>
          <w:szCs w:val="24"/>
          <w:lang w:val="ru-RU"/>
        </w:rPr>
        <w:t xml:space="preserve"> </w:t>
      </w:r>
      <w:r w:rsidRPr="00C61D53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применения</w:t>
      </w:r>
      <w:r w:rsidRPr="00C61D53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Pr="00C61D53">
        <w:rPr>
          <w:rFonts w:ascii="Times New Roman" w:hAnsi="Times New Roman" w:cs="Times New Roman"/>
          <w:color w:val="auto"/>
          <w:sz w:val="24"/>
          <w:szCs w:val="24"/>
          <w:lang w:val="ru-RU"/>
        </w:rPr>
        <w:t>сотовых</w:t>
      </w:r>
      <w:r w:rsidRPr="00C61D53">
        <w:rPr>
          <w:rFonts w:ascii="Times New Roman" w:hAnsi="Times New Roman" w:cs="Times New Roman"/>
          <w:color w:val="auto"/>
          <w:spacing w:val="-9"/>
          <w:sz w:val="24"/>
          <w:szCs w:val="24"/>
          <w:lang w:val="ru-RU"/>
        </w:rPr>
        <w:t xml:space="preserve"> </w:t>
      </w:r>
      <w:r w:rsidRPr="00C61D53">
        <w:rPr>
          <w:rFonts w:ascii="Times New Roman" w:hAnsi="Times New Roman" w:cs="Times New Roman"/>
          <w:color w:val="auto"/>
          <w:sz w:val="24"/>
          <w:szCs w:val="24"/>
          <w:lang w:val="ru-RU"/>
        </w:rPr>
        <w:t>телефонов</w:t>
      </w:r>
      <w:r w:rsidRPr="00C61D53">
        <w:rPr>
          <w:rFonts w:ascii="Times New Roman" w:hAnsi="Times New Roman" w:cs="Times New Roman"/>
          <w:color w:val="auto"/>
          <w:spacing w:val="-10"/>
          <w:sz w:val="24"/>
          <w:szCs w:val="24"/>
          <w:lang w:val="ru-RU"/>
        </w:rPr>
        <w:t xml:space="preserve"> </w:t>
      </w:r>
      <w:r w:rsidRPr="00C61D53"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 w:rsidRPr="00C61D53">
        <w:rPr>
          <w:rFonts w:ascii="Times New Roman" w:hAnsi="Times New Roman" w:cs="Times New Roman"/>
          <w:color w:val="auto"/>
          <w:spacing w:val="-12"/>
          <w:sz w:val="24"/>
          <w:szCs w:val="24"/>
          <w:lang w:val="ru-RU"/>
        </w:rPr>
        <w:t xml:space="preserve"> </w:t>
      </w:r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>учреждении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39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Использование средств мобильной связи (сотовых (мобильных) телефонов и смартфонов) даёт возможность:</w:t>
      </w:r>
    </w:p>
    <w:p w:rsidR="00EE3EF1" w:rsidRPr="00EE3EF1" w:rsidRDefault="00EE3EF1" w:rsidP="00BF2000">
      <w:pPr>
        <w:pStyle w:val="a5"/>
        <w:widowControl w:val="0"/>
        <w:numPr>
          <w:ilvl w:val="2"/>
          <w:numId w:val="5"/>
        </w:numPr>
        <w:tabs>
          <w:tab w:val="left" w:pos="392"/>
        </w:tabs>
        <w:autoSpaceDE w:val="0"/>
        <w:autoSpaceDN w:val="0"/>
        <w:spacing w:before="0" w:beforeAutospacing="0" w:after="0" w:afterAutospacing="0" w:line="299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контролировать</w:t>
      </w:r>
      <w:r w:rsidRPr="00EE3EF1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местонахождение</w:t>
      </w:r>
      <w:r w:rsidRPr="00EE3EF1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 w:rsidRPr="00EE3EF1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(обучающегося),</w:t>
      </w:r>
      <w:r w:rsidRPr="00EE3EF1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E3EF1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самочувствие;</w:t>
      </w:r>
    </w:p>
    <w:p w:rsidR="00EE3EF1" w:rsidRPr="00EE3EF1" w:rsidRDefault="00EE3EF1" w:rsidP="00BF2000">
      <w:pPr>
        <w:pStyle w:val="a5"/>
        <w:widowControl w:val="0"/>
        <w:numPr>
          <w:ilvl w:val="2"/>
          <w:numId w:val="5"/>
        </w:numPr>
        <w:tabs>
          <w:tab w:val="left" w:pos="392"/>
        </w:tabs>
        <w:autoSpaceDE w:val="0"/>
        <w:autoSpaceDN w:val="0"/>
        <w:spacing w:before="0" w:beforeAutospacing="0" w:after="0" w:afterAutospacing="0" w:line="298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EE3E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Pr="00EE3EF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различными</w:t>
      </w:r>
      <w:r w:rsidRPr="00EE3EF1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Pr="00EE3EF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информации.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91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пользование средствами мобильной связи (сотовый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lastRenderedPageBreak/>
        <w:t>(мобильный) телефон) во время ведения образовательного процесса (урочная деятельность, внеклассные мероприятия) в учреждении.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48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На период ведения образовательного процесса (урочная деятельность, внеклассные мероприятия) в учреждении владелец сотового (мобильного)</w:t>
      </w:r>
      <w:r w:rsidRPr="00EE3EF1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телефона должен отключить его, либо отключить звуковой сигнал </w:t>
      </w: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телефона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поставив его в режим </w:t>
      </w:r>
      <w:proofErr w:type="spell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вибровызова</w:t>
      </w:r>
      <w:proofErr w:type="spellEnd"/>
      <w:r w:rsidRPr="00EE3E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69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Средства мобильной связи во время ведения образовательного процесса в учреждении должны находиться в специально отведенных для этих целях местах, оборудованных в каждом учебном классе.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73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Пользование мобильной связью обучающимися учреждения разрешается в перерывах между уроками в здании учреждения.</w:t>
      </w:r>
      <w:proofErr w:type="gram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01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Ответственность за сохранность</w:t>
      </w:r>
      <w:r w:rsidRPr="00EE3EF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сотового (мобильного) телефона лежит только на его владельце (родителях, законных представителях владельца).</w:t>
      </w:r>
    </w:p>
    <w:p w:rsidR="00EE3EF1" w:rsidRPr="00EE3EF1" w:rsidRDefault="00EE3EF1" w:rsidP="00BF2000">
      <w:pPr>
        <w:pStyle w:val="a6"/>
        <w:ind w:left="57" w:right="57" w:firstLine="709"/>
        <w:jc w:val="both"/>
        <w:rPr>
          <w:sz w:val="24"/>
          <w:szCs w:val="24"/>
        </w:rPr>
      </w:pPr>
      <w:r w:rsidRPr="00EE3EF1">
        <w:rPr>
          <w:sz w:val="24"/>
          <w:szCs w:val="24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16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Обучающиеся могут использовать на уроке планшеты или электронные книги</w:t>
      </w:r>
      <w:r w:rsidRPr="00EE3EF1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 рамках учебной программы только с разрешения учителя и с учетом норм, установленных СанПиНом.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26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Педагогическим работникам, также запрещено пользоваться мобильным телефоном</w:t>
      </w:r>
      <w:r w:rsidRPr="00EE3EF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EE3EF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Pr="00EE3EF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EE3EF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Pr="00EE3EF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(за</w:t>
      </w:r>
      <w:r w:rsidRPr="00EE3EF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исключением</w:t>
      </w:r>
      <w:r w:rsidRPr="00EE3EF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EE3EF1" w:rsidRPr="00C61D53" w:rsidRDefault="00EE3EF1" w:rsidP="00BF200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Пользователь</w:t>
      </w:r>
      <w:proofErr w:type="spellEnd"/>
      <w:r w:rsidRPr="00C61D53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имеет</w:t>
      </w:r>
      <w:proofErr w:type="spellEnd"/>
      <w:r w:rsidRPr="00C61D53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pacing w:val="-4"/>
          <w:sz w:val="24"/>
          <w:szCs w:val="24"/>
        </w:rPr>
        <w:t>право</w:t>
      </w:r>
      <w:proofErr w:type="spell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06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Вне учебных занятий применять мобильный телефон в здании учреждения как современное средство коммуникации: осуществлять звонки; посылать </w:t>
      </w:r>
      <w:proofErr w:type="spellStart"/>
      <w:r w:rsidRPr="00EE3EF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EE3EF1">
        <w:rPr>
          <w:rFonts w:ascii="Times New Roman" w:hAnsi="Times New Roman" w:cs="Times New Roman"/>
          <w:sz w:val="24"/>
          <w:szCs w:val="24"/>
          <w:lang w:val="ru-RU"/>
        </w:rPr>
        <w:t>- сообщения; обмениваться информацией.</w:t>
      </w:r>
    </w:p>
    <w:p w:rsidR="00EE3EF1" w:rsidRPr="00C61D53" w:rsidRDefault="00EE3EF1" w:rsidP="00BF200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Обучающимся</w:t>
      </w:r>
      <w:proofErr w:type="spellEnd"/>
      <w:r w:rsidRPr="00C61D53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(</w:t>
      </w: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пользователям</w:t>
      </w:r>
      <w:proofErr w:type="spellEnd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)</w:t>
      </w:r>
      <w:r w:rsidRPr="00C61D53">
        <w:rPr>
          <w:rFonts w:ascii="Times New Roman" w:hAnsi="Times New Roman" w:cs="Times New Roman"/>
          <w:color w:val="auto"/>
          <w:spacing w:val="8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запрещается</w:t>
      </w:r>
      <w:proofErr w:type="spell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14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сотовый (мобильный) телефон в период образовательного процесса в любом режиме (в том числе как калькулятор, записную книжку, часы и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т.д.).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97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Использовать сотовый (мобильный) телефон как фото - (видео) камеру, осуществлять и принимать звонки и сообщения на уроках, прослушивать радио и музыку нарушая тем самым права участников образовательного процесса.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84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Прослушивать радио, музыку и видеозаписи без наушников в помещении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учреждения.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84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учреждению.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83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  <w:proofErr w:type="gramEnd"/>
    </w:p>
    <w:p w:rsidR="00EE3EF1" w:rsidRPr="00C61D53" w:rsidRDefault="00EE3EF1" w:rsidP="00BF200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Ответственность</w:t>
      </w:r>
      <w:proofErr w:type="spellEnd"/>
      <w:r w:rsidRPr="00C61D53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C61D53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нарушение</w:t>
      </w:r>
      <w:proofErr w:type="spellEnd"/>
      <w:r w:rsidRPr="00C61D53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Положения</w:t>
      </w:r>
      <w:proofErr w:type="spell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14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В случае отказа пользователя выполнять условия пользования сотовым (мобильным) телефоном, обозначенными в данном Положении делает запись о замечании в дневнике обучающегося и вызывает его после окончания уроков для беседы с классным руководителем, который ставит в известность родителей о нарушении данного Положения.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81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За неоднократное нарушение, оформленной докладной на имя директора, проводится разъяснительная беседа с </w:t>
      </w: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в присутствии родителей (законных представителей).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917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При повторных фактах нарушения обучающийся (с предоставлением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объяснительной записки) ставится на </w:t>
      </w:r>
      <w:proofErr w:type="spell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учёт за нарушение правил внутреннего распорядка </w:t>
      </w: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93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В случаях систематических нарушений со </w:t>
      </w:r>
      <w:proofErr w:type="gramStart"/>
      <w:r w:rsidRPr="00EE3EF1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proofErr w:type="gramEnd"/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вопрос рассматривается комиссией по урегулированию споров между участниками образовательных отношений, которая принимает решение по факту.</w:t>
      </w:r>
    </w:p>
    <w:p w:rsidR="00EE3EF1" w:rsidRPr="00C61D53" w:rsidRDefault="00EE3EF1" w:rsidP="00BF2000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61D53">
        <w:rPr>
          <w:rFonts w:ascii="Times New Roman" w:hAnsi="Times New Roman" w:cs="Times New Roman"/>
          <w:color w:val="auto"/>
          <w:sz w:val="24"/>
          <w:szCs w:val="24"/>
        </w:rPr>
        <w:t>Иные</w:t>
      </w:r>
      <w:proofErr w:type="spellEnd"/>
      <w:r w:rsidRPr="00C61D53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C61D53">
        <w:rPr>
          <w:rFonts w:ascii="Times New Roman" w:hAnsi="Times New Roman" w:cs="Times New Roman"/>
          <w:color w:val="auto"/>
          <w:spacing w:val="-2"/>
          <w:sz w:val="24"/>
          <w:szCs w:val="24"/>
        </w:rPr>
        <w:t>положения</w:t>
      </w:r>
      <w:proofErr w:type="spellEnd"/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819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 xml:space="preserve">Родителям (законным представителям) не рекомендуется звонить детям (обучающимся) во время ведения образовательного процесса в учреждении без особой необходимости. В случае форс-мажорной ситуации необходимо звонить по телефону учреждения: 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8(34</w:t>
      </w:r>
      <w:r w:rsidR="00C61D53">
        <w:rPr>
          <w:rFonts w:ascii="Times New Roman" w:hAnsi="Times New Roman" w:cs="Times New Roman"/>
          <w:b/>
          <w:sz w:val="24"/>
          <w:szCs w:val="24"/>
          <w:lang w:val="ru-RU"/>
        </w:rPr>
        <w:t>542</w:t>
      </w:r>
      <w:r w:rsidRPr="00EE3EF1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A217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1D53">
        <w:rPr>
          <w:rFonts w:ascii="Times New Roman" w:hAnsi="Times New Roman" w:cs="Times New Roman"/>
          <w:b/>
          <w:sz w:val="24"/>
          <w:szCs w:val="24"/>
          <w:lang w:val="ru-RU"/>
        </w:rPr>
        <w:t>35-7-26</w:t>
      </w:r>
      <w:r w:rsidRPr="00EE3EF1">
        <w:rPr>
          <w:rFonts w:ascii="Times New Roman" w:hAnsi="Times New Roman" w:cs="Times New Roman"/>
          <w:b/>
          <w:spacing w:val="4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или напрямую классным руководителям.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694"/>
        </w:tabs>
        <w:autoSpaceDE w:val="0"/>
        <w:autoSpaceDN w:val="0"/>
        <w:spacing w:before="0" w:beforeAutospacing="0" w:after="0" w:afterAutospacing="0" w:line="298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Pr="00EE3EF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EE3EF1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Pr="00EE3E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пользования</w:t>
      </w:r>
      <w:r w:rsidRPr="00EE3E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Pr="00EE3E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мобильной</w:t>
      </w:r>
      <w:r w:rsidRPr="00EE3E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связи:</w:t>
      </w:r>
    </w:p>
    <w:p w:rsidR="00EE3EF1" w:rsidRPr="00EE3EF1" w:rsidRDefault="00EE3EF1" w:rsidP="00BF2000">
      <w:pPr>
        <w:pStyle w:val="a5"/>
        <w:widowControl w:val="0"/>
        <w:numPr>
          <w:ilvl w:val="2"/>
          <w:numId w:val="5"/>
        </w:numPr>
        <w:tabs>
          <w:tab w:val="left" w:pos="392"/>
        </w:tabs>
        <w:autoSpaceDE w:val="0"/>
        <w:autoSpaceDN w:val="0"/>
        <w:spacing w:before="0" w:beforeAutospacing="0" w:after="0" w:afterAutospacing="0" w:line="298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EF1">
        <w:rPr>
          <w:rFonts w:ascii="Times New Roman" w:hAnsi="Times New Roman" w:cs="Times New Roman"/>
          <w:sz w:val="24"/>
          <w:szCs w:val="24"/>
        </w:rPr>
        <w:t>громко</w:t>
      </w:r>
      <w:proofErr w:type="spellEnd"/>
      <w:r w:rsidRPr="00EE3E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E3EF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E3E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E3EF1">
        <w:rPr>
          <w:rFonts w:ascii="Times New Roman" w:hAnsi="Times New Roman" w:cs="Times New Roman"/>
          <w:spacing w:val="-2"/>
          <w:sz w:val="24"/>
          <w:szCs w:val="24"/>
        </w:rPr>
        <w:t>разговаривать</w:t>
      </w:r>
      <w:proofErr w:type="spellEnd"/>
      <w:r w:rsidRPr="00EE3EF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EE3EF1" w:rsidRPr="00EE3EF1" w:rsidRDefault="00EE3EF1" w:rsidP="00BF2000">
      <w:pPr>
        <w:pStyle w:val="a5"/>
        <w:widowControl w:val="0"/>
        <w:numPr>
          <w:ilvl w:val="2"/>
          <w:numId w:val="5"/>
        </w:numPr>
        <w:tabs>
          <w:tab w:val="left" w:pos="392"/>
        </w:tabs>
        <w:autoSpaceDE w:val="0"/>
        <w:autoSpaceDN w:val="0"/>
        <w:spacing w:before="0" w:beforeAutospacing="0" w:after="0" w:afterAutospacing="0" w:line="298" w:lineRule="exact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EE3E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разговоре</w:t>
      </w:r>
      <w:r w:rsidRPr="00EE3E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Pr="00EE3EF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Pr="00EE3EF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EF1">
        <w:rPr>
          <w:rFonts w:ascii="Times New Roman" w:hAnsi="Times New Roman" w:cs="Times New Roman"/>
          <w:spacing w:val="-2"/>
          <w:sz w:val="24"/>
          <w:szCs w:val="24"/>
          <w:lang w:val="ru-RU"/>
        </w:rPr>
        <w:t>общения.</w:t>
      </w:r>
    </w:p>
    <w:p w:rsidR="00EE3EF1" w:rsidRPr="00EE3EF1" w:rsidRDefault="00EE3EF1" w:rsidP="00BF2000">
      <w:pPr>
        <w:pStyle w:val="a5"/>
        <w:widowControl w:val="0"/>
        <w:numPr>
          <w:ilvl w:val="1"/>
          <w:numId w:val="5"/>
        </w:numPr>
        <w:tabs>
          <w:tab w:val="left" w:pos="752"/>
        </w:tabs>
        <w:autoSpaceDE w:val="0"/>
        <w:autoSpaceDN w:val="0"/>
        <w:spacing w:before="0" w:beforeAutospacing="0" w:after="0" w:afterAutospacing="0"/>
        <w:ind w:left="57" w:right="57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EF1">
        <w:rPr>
          <w:rFonts w:ascii="Times New Roman" w:hAnsi="Times New Roman" w:cs="Times New Roman"/>
          <w:sz w:val="24"/>
          <w:szCs w:val="24"/>
          <w:lang w:val="ru-RU"/>
        </w:rPr>
        <w:t>Учреждение не несёт материальной ответственности за утерянные средства мобильной связи</w:t>
      </w:r>
    </w:p>
    <w:p w:rsidR="00EE3EF1" w:rsidRDefault="00EE3EF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2000" w:rsidRDefault="00BF2000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0D41" w:rsidRDefault="00600D41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2B4" w:rsidRDefault="004A22B4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22B4" w:rsidRDefault="004A22B4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7D9" w:rsidRPr="00A217D9" w:rsidRDefault="00C61D53" w:rsidP="00A217D9">
      <w:pPr>
        <w:pStyle w:val="a9"/>
        <w:spacing w:beforeAutospacing="0" w:afterAutospacing="0"/>
        <w:jc w:val="right"/>
        <w:rPr>
          <w:spacing w:val="58"/>
          <w:sz w:val="24"/>
          <w:szCs w:val="24"/>
          <w:lang w:val="ru-RU"/>
        </w:rPr>
      </w:pPr>
      <w:r w:rsidRPr="00A217D9">
        <w:rPr>
          <w:sz w:val="24"/>
          <w:szCs w:val="24"/>
          <w:lang w:val="ru-RU"/>
        </w:rPr>
        <w:lastRenderedPageBreak/>
        <w:t>Приложение</w:t>
      </w:r>
      <w:r w:rsidRPr="00A217D9">
        <w:rPr>
          <w:spacing w:val="-17"/>
          <w:sz w:val="24"/>
          <w:szCs w:val="24"/>
          <w:lang w:val="ru-RU"/>
        </w:rPr>
        <w:t xml:space="preserve"> </w:t>
      </w:r>
      <w:r w:rsidRPr="00A217D9">
        <w:rPr>
          <w:sz w:val="24"/>
          <w:szCs w:val="24"/>
          <w:lang w:val="ru-RU"/>
        </w:rPr>
        <w:t>№</w:t>
      </w:r>
      <w:r w:rsidRPr="00A217D9">
        <w:rPr>
          <w:spacing w:val="-15"/>
          <w:sz w:val="24"/>
          <w:szCs w:val="24"/>
          <w:lang w:val="ru-RU"/>
        </w:rPr>
        <w:t xml:space="preserve"> </w:t>
      </w:r>
      <w:r w:rsidR="00A217D9">
        <w:rPr>
          <w:sz w:val="24"/>
          <w:szCs w:val="24"/>
          <w:lang w:val="ru-RU"/>
        </w:rPr>
        <w:t>2</w:t>
      </w:r>
      <w:r w:rsidRPr="00A217D9">
        <w:rPr>
          <w:sz w:val="24"/>
          <w:szCs w:val="24"/>
          <w:lang w:val="ru-RU"/>
        </w:rPr>
        <w:t xml:space="preserve"> к приказу</w:t>
      </w:r>
      <w:r w:rsidRPr="00A217D9">
        <w:rPr>
          <w:spacing w:val="-1"/>
          <w:sz w:val="24"/>
          <w:szCs w:val="24"/>
          <w:lang w:val="ru-RU"/>
        </w:rPr>
        <w:t xml:space="preserve"> </w:t>
      </w:r>
      <w:r w:rsidRPr="00A217D9">
        <w:rPr>
          <w:sz w:val="24"/>
          <w:szCs w:val="24"/>
          <w:lang w:val="ru-RU"/>
        </w:rPr>
        <w:t>№</w:t>
      </w:r>
      <w:r w:rsidRPr="00A217D9">
        <w:rPr>
          <w:spacing w:val="-1"/>
          <w:sz w:val="24"/>
          <w:szCs w:val="24"/>
          <w:lang w:val="ru-RU"/>
        </w:rPr>
        <w:t xml:space="preserve"> </w:t>
      </w:r>
      <w:r w:rsidR="00A217D9">
        <w:rPr>
          <w:sz w:val="24"/>
          <w:szCs w:val="24"/>
          <w:lang w:val="ru-RU"/>
        </w:rPr>
        <w:t>250</w:t>
      </w:r>
      <w:r w:rsidR="00A217D9" w:rsidRPr="00A217D9">
        <w:rPr>
          <w:sz w:val="24"/>
          <w:szCs w:val="24"/>
          <w:lang w:val="ru-RU"/>
        </w:rPr>
        <w:t>/1</w:t>
      </w:r>
      <w:r w:rsidRPr="00A217D9">
        <w:rPr>
          <w:spacing w:val="58"/>
          <w:sz w:val="24"/>
          <w:szCs w:val="24"/>
          <w:lang w:val="ru-RU"/>
        </w:rPr>
        <w:t xml:space="preserve"> </w:t>
      </w:r>
    </w:p>
    <w:p w:rsidR="00C61D53" w:rsidRPr="00A217D9" w:rsidRDefault="00C61D53" w:rsidP="00A217D9">
      <w:pPr>
        <w:pStyle w:val="a9"/>
        <w:spacing w:beforeAutospacing="0" w:afterAutospacing="0"/>
        <w:jc w:val="right"/>
        <w:rPr>
          <w:sz w:val="24"/>
          <w:szCs w:val="24"/>
          <w:lang w:val="ru-RU"/>
        </w:rPr>
      </w:pPr>
      <w:r w:rsidRPr="00A217D9">
        <w:rPr>
          <w:sz w:val="24"/>
          <w:szCs w:val="24"/>
          <w:lang w:val="ru-RU"/>
        </w:rPr>
        <w:t xml:space="preserve">от </w:t>
      </w:r>
      <w:r w:rsidRPr="00A217D9">
        <w:rPr>
          <w:spacing w:val="-2"/>
          <w:sz w:val="24"/>
          <w:szCs w:val="24"/>
          <w:lang w:val="ru-RU"/>
        </w:rPr>
        <w:t>0</w:t>
      </w:r>
      <w:r w:rsidR="00A217D9" w:rsidRPr="00A217D9">
        <w:rPr>
          <w:spacing w:val="-2"/>
          <w:sz w:val="24"/>
          <w:szCs w:val="24"/>
          <w:lang w:val="ru-RU"/>
        </w:rPr>
        <w:t>3</w:t>
      </w:r>
      <w:r w:rsidR="00A217D9">
        <w:rPr>
          <w:spacing w:val="-2"/>
          <w:sz w:val="24"/>
          <w:szCs w:val="24"/>
          <w:lang w:val="ru-RU"/>
        </w:rPr>
        <w:t>.09.2024</w:t>
      </w:r>
      <w:r w:rsidRPr="00A217D9">
        <w:rPr>
          <w:spacing w:val="-2"/>
          <w:sz w:val="24"/>
          <w:szCs w:val="24"/>
          <w:lang w:val="ru-RU"/>
        </w:rPr>
        <w:t>.</w:t>
      </w:r>
    </w:p>
    <w:p w:rsidR="00C61D53" w:rsidRPr="00C61D53" w:rsidRDefault="00C61D53" w:rsidP="00600D41">
      <w:pPr>
        <w:spacing w:before="1"/>
        <w:ind w:right="269"/>
        <w:jc w:val="center"/>
        <w:rPr>
          <w:b/>
          <w:sz w:val="26"/>
          <w:lang w:val="ru-RU"/>
        </w:rPr>
      </w:pPr>
      <w:r>
        <w:rPr>
          <w:b/>
          <w:spacing w:val="-2"/>
          <w:sz w:val="26"/>
          <w:lang w:val="ru-RU"/>
        </w:rPr>
        <w:t>П</w:t>
      </w:r>
      <w:r w:rsidRPr="00C61D53">
        <w:rPr>
          <w:b/>
          <w:spacing w:val="-2"/>
          <w:sz w:val="26"/>
          <w:lang w:val="ru-RU"/>
        </w:rPr>
        <w:t>амятка</w:t>
      </w:r>
    </w:p>
    <w:p w:rsidR="00C61D53" w:rsidRPr="00600D41" w:rsidRDefault="00C61D53" w:rsidP="00600D41">
      <w:pPr>
        <w:spacing w:before="1"/>
        <w:ind w:right="276"/>
        <w:jc w:val="center"/>
        <w:rPr>
          <w:b/>
          <w:sz w:val="26"/>
          <w:lang w:val="ru-RU"/>
        </w:rPr>
      </w:pPr>
      <w:r w:rsidRPr="00C61D53">
        <w:rPr>
          <w:b/>
          <w:sz w:val="26"/>
          <w:lang w:val="ru-RU"/>
        </w:rPr>
        <w:t>для</w:t>
      </w:r>
      <w:r w:rsidRPr="00C61D53">
        <w:rPr>
          <w:b/>
          <w:spacing w:val="-8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обучающихся,</w:t>
      </w:r>
      <w:r w:rsidRPr="00C61D53">
        <w:rPr>
          <w:b/>
          <w:spacing w:val="-7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родителей</w:t>
      </w:r>
      <w:r w:rsidRPr="00C61D53">
        <w:rPr>
          <w:b/>
          <w:spacing w:val="-5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и</w:t>
      </w:r>
      <w:r w:rsidRPr="00C61D53">
        <w:rPr>
          <w:b/>
          <w:spacing w:val="-7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педагогических</w:t>
      </w:r>
      <w:r w:rsidRPr="00C61D53">
        <w:rPr>
          <w:b/>
          <w:spacing w:val="-5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работников</w:t>
      </w:r>
      <w:r w:rsidRPr="00C61D53">
        <w:rPr>
          <w:b/>
          <w:spacing w:val="-6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по</w:t>
      </w:r>
      <w:r w:rsidRPr="00C61D53">
        <w:rPr>
          <w:b/>
          <w:spacing w:val="-7"/>
          <w:sz w:val="26"/>
          <w:lang w:val="ru-RU"/>
        </w:rPr>
        <w:t xml:space="preserve"> </w:t>
      </w:r>
      <w:r w:rsidRPr="00C61D53">
        <w:rPr>
          <w:b/>
          <w:sz w:val="26"/>
          <w:lang w:val="ru-RU"/>
        </w:rPr>
        <w:t>профилактике неблагоприятных для здоровья и обучения детей эффектов от воздействия</w:t>
      </w:r>
      <w:r w:rsidR="00600D41">
        <w:rPr>
          <w:b/>
          <w:sz w:val="26"/>
          <w:lang w:val="ru-RU"/>
        </w:rPr>
        <w:t xml:space="preserve"> </w:t>
      </w:r>
      <w:r w:rsidRPr="00600D41">
        <w:rPr>
          <w:b/>
          <w:sz w:val="26"/>
          <w:lang w:val="ru-RU"/>
        </w:rPr>
        <w:t>устройств</w:t>
      </w:r>
      <w:r w:rsidRPr="00600D41">
        <w:rPr>
          <w:b/>
          <w:spacing w:val="-12"/>
          <w:sz w:val="26"/>
          <w:lang w:val="ru-RU"/>
        </w:rPr>
        <w:t xml:space="preserve"> </w:t>
      </w:r>
      <w:r w:rsidRPr="00600D41">
        <w:rPr>
          <w:b/>
          <w:sz w:val="26"/>
          <w:lang w:val="ru-RU"/>
        </w:rPr>
        <w:t>мобильной</w:t>
      </w:r>
      <w:r w:rsidRPr="00600D41">
        <w:rPr>
          <w:b/>
          <w:spacing w:val="-12"/>
          <w:sz w:val="26"/>
          <w:lang w:val="ru-RU"/>
        </w:rPr>
        <w:t xml:space="preserve"> </w:t>
      </w:r>
      <w:r w:rsidRPr="00600D41">
        <w:rPr>
          <w:b/>
          <w:spacing w:val="-4"/>
          <w:sz w:val="26"/>
          <w:lang w:val="ru-RU"/>
        </w:rPr>
        <w:t>связи</w:t>
      </w: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60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C61D53" w:rsidRDefault="00C61D53" w:rsidP="00600D41">
      <w:pPr>
        <w:pStyle w:val="a6"/>
        <w:ind w:firstLine="709"/>
        <w:jc w:val="both"/>
      </w:pP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00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Максимальное</w:t>
      </w:r>
      <w:r w:rsidRPr="00C61D53">
        <w:rPr>
          <w:spacing w:val="-1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сокращение</w:t>
      </w:r>
      <w:r w:rsidRPr="00C61D53">
        <w:rPr>
          <w:spacing w:val="-1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времени</w:t>
      </w:r>
      <w:r w:rsidRPr="00C61D53">
        <w:rPr>
          <w:spacing w:val="-11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контакта</w:t>
      </w:r>
      <w:r w:rsidRPr="00C61D53">
        <w:rPr>
          <w:spacing w:val="-1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с</w:t>
      </w:r>
      <w:r w:rsidRPr="00C61D53">
        <w:rPr>
          <w:spacing w:val="-1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устройствами</w:t>
      </w:r>
      <w:r w:rsidRPr="00C61D53">
        <w:rPr>
          <w:spacing w:val="-9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мобильной</w:t>
      </w:r>
      <w:r w:rsidRPr="00C61D53">
        <w:rPr>
          <w:spacing w:val="-10"/>
          <w:sz w:val="26"/>
          <w:lang w:val="ru-RU"/>
        </w:rPr>
        <w:t xml:space="preserve"> </w:t>
      </w:r>
      <w:r w:rsidRPr="00C61D53">
        <w:rPr>
          <w:spacing w:val="-2"/>
          <w:sz w:val="26"/>
          <w:lang w:val="ru-RU"/>
        </w:rPr>
        <w:t>связи.</w:t>
      </w: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610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C61D53" w:rsidRDefault="00C61D53" w:rsidP="00600D41">
      <w:pPr>
        <w:pStyle w:val="a6"/>
        <w:ind w:firstLine="709"/>
        <w:jc w:val="both"/>
      </w:pP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53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02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Размещение устройств</w:t>
      </w:r>
      <w:r w:rsidRPr="00C61D53">
        <w:rPr>
          <w:spacing w:val="-1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мобильной</w:t>
      </w:r>
      <w:r w:rsidRPr="00C61D53">
        <w:rPr>
          <w:spacing w:val="-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связи на</w:t>
      </w:r>
      <w:r w:rsidRPr="00C61D53">
        <w:rPr>
          <w:spacing w:val="-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ночь</w:t>
      </w:r>
      <w:r w:rsidRPr="00C61D53">
        <w:rPr>
          <w:spacing w:val="-3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на расстоянии</w:t>
      </w:r>
      <w:r w:rsidRPr="00C61D53">
        <w:rPr>
          <w:spacing w:val="-2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>более 2 метров</w:t>
      </w:r>
      <w:r w:rsidRPr="00C61D53">
        <w:rPr>
          <w:spacing w:val="-3"/>
          <w:sz w:val="26"/>
          <w:lang w:val="ru-RU"/>
        </w:rPr>
        <w:t xml:space="preserve"> </w:t>
      </w:r>
      <w:r w:rsidRPr="00C61D53">
        <w:rPr>
          <w:sz w:val="26"/>
          <w:lang w:val="ru-RU"/>
        </w:rPr>
        <w:t xml:space="preserve">от </w:t>
      </w:r>
      <w:r w:rsidRPr="00C61D53">
        <w:rPr>
          <w:spacing w:val="-2"/>
          <w:sz w:val="26"/>
          <w:lang w:val="ru-RU"/>
        </w:rPr>
        <w:t>головы.</w:t>
      </w:r>
    </w:p>
    <w:p w:rsidR="00C61D53" w:rsidRDefault="00C61D53" w:rsidP="00600D41">
      <w:pPr>
        <w:pStyle w:val="a6"/>
        <w:ind w:firstLine="709"/>
        <w:jc w:val="both"/>
      </w:pP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53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При входе в школу целесообразно переводить устройства мобильной связи в режим без звука, в т. ч. с исключением использования режима вибрации из-за возникновения фантомных вибраций.</w:t>
      </w: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601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 xml:space="preserve">Во время проведения учебных занятий рекомендовано хранить телефон в специально отведенных для этих целях местах, оборудованных в каждом учебном классе. </w:t>
      </w:r>
      <w:proofErr w:type="gramStart"/>
      <w:r w:rsidRPr="00C61D53">
        <w:rPr>
          <w:sz w:val="26"/>
          <w:lang w:val="ru-RU"/>
        </w:rPr>
        <w:t xml:space="preserve">Следует обеспечить согласование с родителями вопросов коммуникации родителей с обучающимися в случае возникновения необходимости, внештатной </w:t>
      </w:r>
      <w:r w:rsidRPr="00C61D53">
        <w:rPr>
          <w:spacing w:val="-2"/>
          <w:sz w:val="26"/>
          <w:lang w:val="ru-RU"/>
        </w:rPr>
        <w:t>ситуации.</w:t>
      </w:r>
      <w:proofErr w:type="gramEnd"/>
    </w:p>
    <w:p w:rsidR="00C61D53" w:rsidRDefault="00C61D53" w:rsidP="00600D41">
      <w:pPr>
        <w:pStyle w:val="a6"/>
        <w:ind w:firstLine="709"/>
        <w:jc w:val="both"/>
      </w:pPr>
    </w:p>
    <w:p w:rsid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570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</w:rPr>
      </w:pPr>
      <w:r w:rsidRPr="00C61D53">
        <w:rPr>
          <w:sz w:val="26"/>
          <w:lang w:val="ru-RU"/>
        </w:rPr>
        <w:t xml:space="preserve">Время перемен рекомендуется использовать для общения, активного отдыха обучающихся, восполнения их физиологической потребности в двигательной активности. Устройства связи на переменах следует использовать при необходимости по прямому назначению </w:t>
      </w:r>
      <w:r>
        <w:rPr>
          <w:sz w:val="26"/>
        </w:rPr>
        <w:t>(</w:t>
      </w:r>
      <w:proofErr w:type="spellStart"/>
      <w:r>
        <w:rPr>
          <w:sz w:val="26"/>
        </w:rPr>
        <w:t>для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звонка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смс-сообщения</w:t>
      </w:r>
      <w:proofErr w:type="spellEnd"/>
      <w:r>
        <w:rPr>
          <w:sz w:val="26"/>
        </w:rPr>
        <w:t>).</w:t>
      </w:r>
    </w:p>
    <w:p w:rsidR="00C61D53" w:rsidRDefault="00C61D53" w:rsidP="00600D41">
      <w:pPr>
        <w:pStyle w:val="a6"/>
        <w:ind w:firstLine="709"/>
        <w:jc w:val="both"/>
      </w:pPr>
    </w:p>
    <w:p w:rsidR="00C61D53" w:rsidRPr="00C61D53" w:rsidRDefault="00C61D53" w:rsidP="00600D41">
      <w:pPr>
        <w:pStyle w:val="a5"/>
        <w:widowControl w:val="0"/>
        <w:numPr>
          <w:ilvl w:val="0"/>
          <w:numId w:val="6"/>
        </w:numPr>
        <w:tabs>
          <w:tab w:val="left" w:pos="94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6"/>
          <w:lang w:val="ru-RU"/>
        </w:rPr>
      </w:pPr>
      <w:r w:rsidRPr="00C61D53">
        <w:rPr>
          <w:sz w:val="26"/>
          <w:lang w:val="ru-RU"/>
        </w:rPr>
        <w:t>Вне школы на время сна рекомендуется размещать устройства мобильной связи на расстоянии более 2 метров от головы.</w:t>
      </w:r>
    </w:p>
    <w:p w:rsidR="00C61D53" w:rsidRDefault="00C61D53" w:rsidP="00600D41">
      <w:pPr>
        <w:spacing w:before="0" w:beforeAutospacing="0" w:after="0" w:afterAutospacing="0"/>
        <w:ind w:firstLine="709"/>
        <w:jc w:val="both"/>
        <w:rPr>
          <w:sz w:val="24"/>
          <w:lang w:val="ru-RU"/>
        </w:rPr>
      </w:pPr>
    </w:p>
    <w:p w:rsidR="00C61D53" w:rsidRDefault="00C61D53" w:rsidP="00600D41">
      <w:pPr>
        <w:spacing w:before="0" w:beforeAutospacing="0" w:after="0" w:afterAutospacing="0"/>
        <w:ind w:firstLine="709"/>
        <w:jc w:val="both"/>
        <w:rPr>
          <w:sz w:val="24"/>
          <w:lang w:val="ru-RU"/>
        </w:rPr>
      </w:pPr>
    </w:p>
    <w:p w:rsidR="00C61D53" w:rsidRDefault="00C61D53" w:rsidP="00C61D53">
      <w:pPr>
        <w:spacing w:before="67"/>
        <w:ind w:left="6173" w:right="447"/>
        <w:rPr>
          <w:sz w:val="24"/>
          <w:lang w:val="ru-RU"/>
        </w:rPr>
      </w:pPr>
    </w:p>
    <w:p w:rsidR="00600D41" w:rsidRDefault="00600D41" w:rsidP="00C61D53">
      <w:pPr>
        <w:spacing w:before="67"/>
        <w:ind w:left="6173" w:right="447"/>
        <w:rPr>
          <w:sz w:val="24"/>
          <w:lang w:val="ru-RU"/>
        </w:rPr>
      </w:pPr>
    </w:p>
    <w:p w:rsidR="00600D41" w:rsidRDefault="00600D41" w:rsidP="00C61D53">
      <w:pPr>
        <w:spacing w:before="67"/>
        <w:ind w:left="6173" w:right="447"/>
        <w:rPr>
          <w:sz w:val="24"/>
          <w:lang w:val="ru-RU"/>
        </w:rPr>
      </w:pPr>
    </w:p>
    <w:p w:rsidR="00600D41" w:rsidRDefault="00600D41" w:rsidP="00C61D53">
      <w:pPr>
        <w:spacing w:before="67"/>
        <w:ind w:left="6173" w:right="447"/>
        <w:rPr>
          <w:sz w:val="24"/>
          <w:lang w:val="ru-RU"/>
        </w:rPr>
      </w:pPr>
    </w:p>
    <w:p w:rsidR="00A217D9" w:rsidRPr="00A2110F" w:rsidRDefault="00A217D9" w:rsidP="00A217D9">
      <w:pPr>
        <w:spacing w:before="0" w:beforeAutospacing="0" w:after="0" w:afterAutospacing="0"/>
        <w:ind w:left="415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№1 </w:t>
      </w:r>
      <w:r w:rsidRPr="00A2110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C61D53" w:rsidRPr="00C61D53" w:rsidRDefault="00C61D53" w:rsidP="00C61D53">
      <w:pPr>
        <w:ind w:left="6173" w:right="447" w:firstLine="1659"/>
        <w:rPr>
          <w:sz w:val="24"/>
          <w:lang w:val="ru-RU"/>
        </w:rPr>
      </w:pPr>
    </w:p>
    <w:p w:rsidR="00C61D53" w:rsidRDefault="00C61D53" w:rsidP="00C61D53">
      <w:pPr>
        <w:pStyle w:val="a6"/>
        <w:rPr>
          <w:sz w:val="20"/>
        </w:rPr>
      </w:pPr>
    </w:p>
    <w:p w:rsidR="00C61D53" w:rsidRDefault="00C61D53" w:rsidP="00C61D53">
      <w:pPr>
        <w:pStyle w:val="a6"/>
        <w:rPr>
          <w:sz w:val="20"/>
        </w:rPr>
      </w:pPr>
    </w:p>
    <w:p w:rsidR="00C61D53" w:rsidRDefault="00C61D53" w:rsidP="00C61D53">
      <w:pPr>
        <w:pStyle w:val="a6"/>
        <w:spacing w:before="66"/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001D1D7" wp14:editId="40DC0D42">
            <wp:simplePos x="0" y="0"/>
            <wp:positionH relativeFrom="page">
              <wp:posOffset>2129155</wp:posOffset>
            </wp:positionH>
            <wp:positionV relativeFrom="paragraph">
              <wp:posOffset>203200</wp:posOffset>
            </wp:positionV>
            <wp:extent cx="4677410" cy="4964430"/>
            <wp:effectExtent l="0" t="0" r="8890" b="7620"/>
            <wp:wrapTopAndBottom/>
            <wp:docPr id="2" name="Рисунок 2" descr="Описание: C:\Users\Матрухин\Desktop\no-pho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Описание: C:\Users\Матрухин\Desktop\no-phone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496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1D53" w:rsidRDefault="00C61D53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7D9" w:rsidRDefault="00A217D9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7D9" w:rsidRDefault="00A217D9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7D9" w:rsidRDefault="00A217D9" w:rsidP="00BF2000">
      <w:pPr>
        <w:spacing w:before="0" w:beforeAutospacing="0" w:after="0" w:afterAutospacing="0"/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17D9" w:rsidRPr="00A217D9" w:rsidRDefault="00BF2000" w:rsidP="00A217D9">
      <w:pPr>
        <w:pStyle w:val="a9"/>
        <w:spacing w:beforeAutospacing="0" w:afterAutospacing="0"/>
        <w:jc w:val="right"/>
        <w:rPr>
          <w:spacing w:val="58"/>
          <w:sz w:val="24"/>
          <w:szCs w:val="24"/>
          <w:lang w:val="ru-RU"/>
        </w:rPr>
      </w:pPr>
      <w:r w:rsidRPr="00BF2000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</w:t>
      </w:r>
      <w:r w:rsidR="00600D41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</w:t>
      </w:r>
      <w:r w:rsidRPr="00BF2000">
        <w:rPr>
          <w:rFonts w:ascii="Times New Roman" w:eastAsia="Times New Roman" w:hAnsi="Times New Roman" w:cs="Times New Roman"/>
          <w:sz w:val="24"/>
          <w:lang w:val="ru-RU"/>
        </w:rPr>
        <w:t xml:space="preserve">   </w:t>
      </w:r>
      <w:r w:rsidR="00A217D9" w:rsidRPr="00A217D9">
        <w:rPr>
          <w:sz w:val="24"/>
          <w:szCs w:val="24"/>
          <w:lang w:val="ru-RU"/>
        </w:rPr>
        <w:t>Приложение</w:t>
      </w:r>
      <w:r w:rsidR="00A217D9" w:rsidRPr="00A217D9">
        <w:rPr>
          <w:spacing w:val="-17"/>
          <w:sz w:val="24"/>
          <w:szCs w:val="24"/>
          <w:lang w:val="ru-RU"/>
        </w:rPr>
        <w:t xml:space="preserve"> </w:t>
      </w:r>
      <w:r w:rsidR="00A217D9" w:rsidRPr="00A217D9">
        <w:rPr>
          <w:sz w:val="24"/>
          <w:szCs w:val="24"/>
          <w:lang w:val="ru-RU"/>
        </w:rPr>
        <w:t>№</w:t>
      </w:r>
      <w:r w:rsidR="00A217D9" w:rsidRPr="00A217D9">
        <w:rPr>
          <w:spacing w:val="-15"/>
          <w:sz w:val="24"/>
          <w:szCs w:val="24"/>
          <w:lang w:val="ru-RU"/>
        </w:rPr>
        <w:t xml:space="preserve"> </w:t>
      </w:r>
      <w:r w:rsidR="00A217D9" w:rsidRPr="00A217D9">
        <w:rPr>
          <w:sz w:val="24"/>
          <w:szCs w:val="24"/>
          <w:lang w:val="ru-RU"/>
        </w:rPr>
        <w:t>1 к приказу</w:t>
      </w:r>
      <w:r w:rsidR="00A217D9" w:rsidRPr="00A217D9">
        <w:rPr>
          <w:spacing w:val="-1"/>
          <w:sz w:val="24"/>
          <w:szCs w:val="24"/>
          <w:lang w:val="ru-RU"/>
        </w:rPr>
        <w:t xml:space="preserve"> </w:t>
      </w:r>
      <w:r w:rsidR="00A217D9" w:rsidRPr="00A217D9">
        <w:rPr>
          <w:sz w:val="24"/>
          <w:szCs w:val="24"/>
          <w:lang w:val="ru-RU"/>
        </w:rPr>
        <w:t>№</w:t>
      </w:r>
      <w:r w:rsidR="00A217D9" w:rsidRPr="00A217D9">
        <w:rPr>
          <w:spacing w:val="-1"/>
          <w:sz w:val="24"/>
          <w:szCs w:val="24"/>
          <w:lang w:val="ru-RU"/>
        </w:rPr>
        <w:t xml:space="preserve"> </w:t>
      </w:r>
      <w:r w:rsidR="00A217D9" w:rsidRPr="00A217D9">
        <w:rPr>
          <w:sz w:val="24"/>
          <w:szCs w:val="24"/>
          <w:lang w:val="ru-RU"/>
        </w:rPr>
        <w:t>250/1</w:t>
      </w:r>
      <w:r w:rsidR="00A217D9" w:rsidRPr="00A217D9">
        <w:rPr>
          <w:spacing w:val="58"/>
          <w:sz w:val="24"/>
          <w:szCs w:val="24"/>
          <w:lang w:val="ru-RU"/>
        </w:rPr>
        <w:t xml:space="preserve"> </w:t>
      </w:r>
    </w:p>
    <w:p w:rsidR="00A217D9" w:rsidRPr="00A217D9" w:rsidRDefault="00A217D9" w:rsidP="00A217D9">
      <w:pPr>
        <w:pStyle w:val="a9"/>
        <w:spacing w:beforeAutospacing="0" w:afterAutospacing="0"/>
        <w:jc w:val="right"/>
        <w:rPr>
          <w:sz w:val="24"/>
          <w:szCs w:val="24"/>
          <w:lang w:val="ru-RU"/>
        </w:rPr>
      </w:pPr>
      <w:r w:rsidRPr="00A217D9">
        <w:rPr>
          <w:sz w:val="24"/>
          <w:szCs w:val="24"/>
          <w:lang w:val="ru-RU"/>
        </w:rPr>
        <w:t xml:space="preserve">от </w:t>
      </w:r>
      <w:r w:rsidRPr="00A217D9">
        <w:rPr>
          <w:spacing w:val="-2"/>
          <w:sz w:val="24"/>
          <w:szCs w:val="24"/>
          <w:lang w:val="ru-RU"/>
        </w:rPr>
        <w:t>03</w:t>
      </w:r>
      <w:r>
        <w:rPr>
          <w:spacing w:val="-2"/>
          <w:sz w:val="24"/>
          <w:szCs w:val="24"/>
          <w:lang w:val="ru-RU"/>
        </w:rPr>
        <w:t>.09.2024</w:t>
      </w:r>
      <w:r w:rsidRPr="00A217D9">
        <w:rPr>
          <w:spacing w:val="-2"/>
          <w:sz w:val="24"/>
          <w:szCs w:val="24"/>
          <w:lang w:val="ru-RU"/>
        </w:rPr>
        <w:t>.</w:t>
      </w:r>
    </w:p>
    <w:p w:rsidR="00BF2000" w:rsidRPr="00BF2000" w:rsidRDefault="00BF2000" w:rsidP="00BF2000">
      <w:pPr>
        <w:widowControl w:val="0"/>
        <w:autoSpaceDE w:val="0"/>
        <w:autoSpaceDN w:val="0"/>
        <w:spacing w:before="67" w:beforeAutospacing="0" w:after="0" w:afterAutospacing="0"/>
        <w:ind w:right="447"/>
        <w:rPr>
          <w:rFonts w:ascii="Times New Roman" w:eastAsia="Times New Roman" w:hAnsi="Times New Roman" w:cs="Times New Roman"/>
          <w:sz w:val="24"/>
          <w:lang w:val="ru-RU"/>
        </w:rPr>
      </w:pPr>
    </w:p>
    <w:p w:rsidR="00BF2000" w:rsidRPr="00BF2000" w:rsidRDefault="00BF2000" w:rsidP="00BF2000">
      <w:pPr>
        <w:widowControl w:val="0"/>
        <w:autoSpaceDE w:val="0"/>
        <w:autoSpaceDN w:val="0"/>
        <w:spacing w:before="2" w:beforeAutospacing="0" w:after="0" w:afterAutospacing="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BF2000" w:rsidRPr="00BF2000" w:rsidRDefault="00BF2000" w:rsidP="00BF2000">
      <w:pPr>
        <w:widowControl w:val="0"/>
        <w:autoSpaceDE w:val="0"/>
        <w:autoSpaceDN w:val="0"/>
        <w:spacing w:before="0" w:beforeAutospacing="0" w:after="0" w:afterAutospacing="0"/>
        <w:ind w:left="1877" w:right="197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F200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ru-RU"/>
        </w:rPr>
        <w:t>ЛИСТ</w:t>
      </w:r>
    </w:p>
    <w:p w:rsidR="00BF2000" w:rsidRPr="00BF2000" w:rsidRDefault="00BF2000" w:rsidP="00BF2000">
      <w:pPr>
        <w:widowControl w:val="0"/>
        <w:tabs>
          <w:tab w:val="left" w:pos="5333"/>
          <w:tab w:val="left" w:pos="5938"/>
        </w:tabs>
        <w:autoSpaceDE w:val="0"/>
        <w:autoSpaceDN w:val="0"/>
        <w:spacing w:before="274" w:beforeAutospacing="0" w:after="0" w:afterAutospacing="0"/>
        <w:ind w:right="93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 xml:space="preserve">ОЗНАКОМЛЕНИЯ </w:t>
      </w:r>
      <w:proofErr w:type="gramStart"/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ОБУЧАЮЩИХСЯ</w:t>
      </w:r>
      <w:proofErr w:type="gramEnd"/>
      <w:r w:rsidRPr="00BF2000">
        <w:rPr>
          <w:rFonts w:ascii="Times New Roman" w:eastAsia="Times New Roman" w:hAnsi="Times New Roman" w:cs="Times New Roman"/>
          <w:b/>
          <w:spacing w:val="59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BF2000">
        <w:rPr>
          <w:rFonts w:ascii="Times New Roman" w:eastAsia="Times New Roman" w:hAnsi="Times New Roman" w:cs="Times New Roman"/>
          <w:b/>
          <w:spacing w:val="-10"/>
          <w:sz w:val="24"/>
          <w:lang w:val="ru-RU"/>
        </w:rPr>
        <w:t>«</w:t>
      </w:r>
      <w:r w:rsidRPr="00BF2000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 xml:space="preserve">» </w:t>
      </w:r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КЛАССА</w:t>
      </w:r>
    </w:p>
    <w:p w:rsidR="00BF2000" w:rsidRPr="00BF2000" w:rsidRDefault="00BF2000" w:rsidP="00BF2000">
      <w:pPr>
        <w:widowControl w:val="0"/>
        <w:autoSpaceDE w:val="0"/>
        <w:autoSpaceDN w:val="0"/>
        <w:spacing w:before="1" w:beforeAutospacing="0" w:after="0" w:afterAutospacing="0"/>
        <w:ind w:right="93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И</w:t>
      </w:r>
      <w:r w:rsidRPr="00BF2000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ИХ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РОДИТЕЛЕЙ</w:t>
      </w:r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(ЗАКОННЫХ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ПРЕДСТАВИТЕЛЕЙ) С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ПОЛОЖЕНИЕМ</w:t>
      </w:r>
    </w:p>
    <w:p w:rsidR="00BF2000" w:rsidRDefault="00BF2000" w:rsidP="00BF2000">
      <w:pPr>
        <w:widowControl w:val="0"/>
        <w:autoSpaceDE w:val="0"/>
        <w:autoSpaceDN w:val="0"/>
        <w:spacing w:before="0" w:beforeAutospacing="0" w:after="0" w:afterAutospacing="0"/>
        <w:ind w:right="97"/>
        <w:jc w:val="center"/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</w:pP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«О</w:t>
      </w:r>
      <w:r w:rsidRPr="00BF2000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ЗАПРЕТЕ</w:t>
      </w:r>
      <w:r w:rsidRPr="00BF2000">
        <w:rPr>
          <w:rFonts w:ascii="Times New Roman" w:eastAsia="Times New Roman" w:hAnsi="Times New Roman" w:cs="Times New Roman"/>
          <w:b/>
          <w:spacing w:val="56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ПОЛЬЗОВАНИЯ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МОБИЛЬНЫМИ</w:t>
      </w:r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ТЕЛЕФОНАМИ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proofErr w:type="gramStart"/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В</w:t>
      </w:r>
      <w:proofErr w:type="gramEnd"/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</w:p>
    <w:p w:rsidR="00BF2000" w:rsidRPr="00BF2000" w:rsidRDefault="00BF2000" w:rsidP="00BF2000">
      <w:pPr>
        <w:widowControl w:val="0"/>
        <w:autoSpaceDE w:val="0"/>
        <w:autoSpaceDN w:val="0"/>
        <w:spacing w:before="0" w:beforeAutospacing="0" w:after="0" w:afterAutospacing="0"/>
        <w:ind w:right="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F200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МАОУ «Бигилинская СОШ»</w:t>
      </w:r>
    </w:p>
    <w:p w:rsidR="00BF2000" w:rsidRPr="00BF2000" w:rsidRDefault="00BF2000" w:rsidP="00BF2000">
      <w:pPr>
        <w:widowControl w:val="0"/>
        <w:autoSpaceDE w:val="0"/>
        <w:autoSpaceDN w:val="0"/>
        <w:spacing w:before="0" w:beforeAutospacing="0" w:after="0" w:afterAutospacing="0"/>
        <w:ind w:left="1878" w:right="1975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В</w:t>
      </w:r>
      <w:r w:rsidRPr="00BF2000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2024 -</w:t>
      </w:r>
      <w:r w:rsidRPr="00BF2000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z w:val="24"/>
          <w:lang w:val="ru-RU"/>
        </w:rPr>
        <w:t>2025 УЧЕБНОМ</w:t>
      </w:r>
      <w:r w:rsidRPr="00BF2000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F2000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>ГОДУ</w:t>
      </w:r>
    </w:p>
    <w:p w:rsidR="00BF2000" w:rsidRPr="00BF2000" w:rsidRDefault="00BF2000" w:rsidP="00BF200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6"/>
          <w:lang w:val="ru-RU"/>
        </w:rPr>
      </w:pPr>
    </w:p>
    <w:p w:rsidR="00BF2000" w:rsidRPr="00BF2000" w:rsidRDefault="00BF2000" w:rsidP="00BF2000">
      <w:pPr>
        <w:widowControl w:val="0"/>
        <w:autoSpaceDE w:val="0"/>
        <w:autoSpaceDN w:val="0"/>
        <w:spacing w:before="138" w:beforeAutospacing="0" w:after="1" w:afterAutospacing="0"/>
        <w:rPr>
          <w:rFonts w:ascii="Times New Roman" w:eastAsia="Times New Roman" w:hAnsi="Times New Roman" w:cs="Times New Roman"/>
          <w:b/>
          <w:sz w:val="20"/>
          <w:szCs w:val="26"/>
          <w:lang w:val="ru-RU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5183"/>
        <w:gridCol w:w="1674"/>
        <w:gridCol w:w="1827"/>
      </w:tblGrid>
      <w:tr w:rsidR="00BF2000" w:rsidRPr="00BF2000" w:rsidTr="005A084C">
        <w:trPr>
          <w:trHeight w:val="55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76" w:lineRule="exact"/>
              <w:ind w:left="302" w:right="285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BF2000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7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2000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</w:t>
            </w: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F20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обучающегося,</w:t>
            </w:r>
          </w:p>
          <w:p w:rsidR="00BF2000" w:rsidRPr="00BF2000" w:rsidRDefault="00BF2000" w:rsidP="00BF2000">
            <w:pPr>
              <w:spacing w:line="257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200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</w:t>
            </w:r>
            <w:r w:rsidRPr="00BF20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F2000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(законного</w:t>
            </w:r>
            <w:r w:rsidRPr="00BF20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F20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представителя)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75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F2000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75" w:lineRule="exact"/>
              <w:ind w:left="4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</w:t>
            </w:r>
            <w:proofErr w:type="spellStart"/>
            <w:r w:rsidRPr="00BF2000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</w:t>
            </w:r>
            <w:proofErr w:type="spellEnd"/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5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before="1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before="1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before="1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6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before="1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26.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8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before="1" w:line="257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27.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28.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F2000" w:rsidRPr="00BF2000" w:rsidTr="005A084C">
        <w:trPr>
          <w:trHeight w:val="27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000" w:rsidRPr="00BF2000" w:rsidRDefault="00BF2000" w:rsidP="00BF2000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BF2000">
              <w:rPr>
                <w:rFonts w:ascii="Times New Roman" w:eastAsia="Times New Roman" w:hAnsi="Times New Roman" w:cs="Times New Roman"/>
                <w:spacing w:val="-5"/>
                <w:sz w:val="24"/>
              </w:rPr>
              <w:t>29.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00" w:rsidRPr="00BF2000" w:rsidRDefault="00BF2000" w:rsidP="00BF20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F2000" w:rsidRPr="00BF2000" w:rsidRDefault="00BF2000" w:rsidP="00BF2000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lang w:val="ru-RU"/>
        </w:rPr>
        <w:sectPr w:rsidR="00BF2000" w:rsidRPr="00BF2000" w:rsidSect="00C61D5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F2000" w:rsidRDefault="00BF2000" w:rsidP="00C61D53">
      <w:pPr>
        <w:pStyle w:val="a6"/>
        <w:jc w:val="right"/>
      </w:pPr>
    </w:p>
    <w:sectPr w:rsidR="00BF2000" w:rsidSect="00C61D53">
      <w:pgSz w:w="11910" w:h="16840"/>
      <w:pgMar w:top="1920" w:right="3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15EE"/>
    <w:multiLevelType w:val="hybridMultilevel"/>
    <w:tmpl w:val="03F08162"/>
    <w:lvl w:ilvl="0" w:tplc="0CEAF282">
      <w:start w:val="1"/>
      <w:numFmt w:val="decimal"/>
      <w:lvlText w:val="%1."/>
      <w:lvlJc w:val="left"/>
      <w:pPr>
        <w:ind w:left="24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64DEFA">
      <w:numFmt w:val="bullet"/>
      <w:lvlText w:val="•"/>
      <w:lvlJc w:val="left"/>
      <w:pPr>
        <w:ind w:left="1226" w:hanging="319"/>
      </w:pPr>
      <w:rPr>
        <w:lang w:val="ru-RU" w:eastAsia="en-US" w:bidi="ar-SA"/>
      </w:rPr>
    </w:lvl>
    <w:lvl w:ilvl="2" w:tplc="A120DA8C">
      <w:numFmt w:val="bullet"/>
      <w:lvlText w:val="•"/>
      <w:lvlJc w:val="left"/>
      <w:pPr>
        <w:ind w:left="2213" w:hanging="319"/>
      </w:pPr>
      <w:rPr>
        <w:lang w:val="ru-RU" w:eastAsia="en-US" w:bidi="ar-SA"/>
      </w:rPr>
    </w:lvl>
    <w:lvl w:ilvl="3" w:tplc="C9542CAE">
      <w:numFmt w:val="bullet"/>
      <w:lvlText w:val="•"/>
      <w:lvlJc w:val="left"/>
      <w:pPr>
        <w:ind w:left="3199" w:hanging="319"/>
      </w:pPr>
      <w:rPr>
        <w:lang w:val="ru-RU" w:eastAsia="en-US" w:bidi="ar-SA"/>
      </w:rPr>
    </w:lvl>
    <w:lvl w:ilvl="4" w:tplc="8FFAD80E">
      <w:numFmt w:val="bullet"/>
      <w:lvlText w:val="•"/>
      <w:lvlJc w:val="left"/>
      <w:pPr>
        <w:ind w:left="4186" w:hanging="319"/>
      </w:pPr>
      <w:rPr>
        <w:lang w:val="ru-RU" w:eastAsia="en-US" w:bidi="ar-SA"/>
      </w:rPr>
    </w:lvl>
    <w:lvl w:ilvl="5" w:tplc="44D40FCA">
      <w:numFmt w:val="bullet"/>
      <w:lvlText w:val="•"/>
      <w:lvlJc w:val="left"/>
      <w:pPr>
        <w:ind w:left="5173" w:hanging="319"/>
      </w:pPr>
      <w:rPr>
        <w:lang w:val="ru-RU" w:eastAsia="en-US" w:bidi="ar-SA"/>
      </w:rPr>
    </w:lvl>
    <w:lvl w:ilvl="6" w:tplc="09D48F42">
      <w:numFmt w:val="bullet"/>
      <w:lvlText w:val="•"/>
      <w:lvlJc w:val="left"/>
      <w:pPr>
        <w:ind w:left="6159" w:hanging="319"/>
      </w:pPr>
      <w:rPr>
        <w:lang w:val="ru-RU" w:eastAsia="en-US" w:bidi="ar-SA"/>
      </w:rPr>
    </w:lvl>
    <w:lvl w:ilvl="7" w:tplc="57CA57A8">
      <w:numFmt w:val="bullet"/>
      <w:lvlText w:val="•"/>
      <w:lvlJc w:val="left"/>
      <w:pPr>
        <w:ind w:left="7146" w:hanging="319"/>
      </w:pPr>
      <w:rPr>
        <w:lang w:val="ru-RU" w:eastAsia="en-US" w:bidi="ar-SA"/>
      </w:rPr>
    </w:lvl>
    <w:lvl w:ilvl="8" w:tplc="640CA856">
      <w:numFmt w:val="bullet"/>
      <w:lvlText w:val="•"/>
      <w:lvlJc w:val="left"/>
      <w:pPr>
        <w:ind w:left="8133" w:hanging="319"/>
      </w:pPr>
      <w:rPr>
        <w:lang w:val="ru-RU" w:eastAsia="en-US" w:bidi="ar-SA"/>
      </w:rPr>
    </w:lvl>
  </w:abstractNum>
  <w:abstractNum w:abstractNumId="2">
    <w:nsid w:val="2EDD0556"/>
    <w:multiLevelType w:val="multilevel"/>
    <w:tmpl w:val="3E12C388"/>
    <w:lvl w:ilvl="0">
      <w:start w:val="1"/>
      <w:numFmt w:val="decimal"/>
      <w:lvlText w:val="%1."/>
      <w:lvlJc w:val="left"/>
      <w:pPr>
        <w:ind w:left="437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6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648" w:hanging="1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56" w:hanging="1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64" w:hanging="1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73" w:hanging="1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81" w:hanging="1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9" w:hanging="152"/>
      </w:pPr>
      <w:rPr>
        <w:lang w:val="ru-RU" w:eastAsia="en-US" w:bidi="ar-SA"/>
      </w:rPr>
    </w:lvl>
  </w:abstractNum>
  <w:abstractNum w:abstractNumId="3">
    <w:nsid w:val="609A4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3700C"/>
    <w:multiLevelType w:val="hybridMultilevel"/>
    <w:tmpl w:val="506A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20B"/>
    <w:multiLevelType w:val="hybridMultilevel"/>
    <w:tmpl w:val="7326DE36"/>
    <w:lvl w:ilvl="0" w:tplc="5EC28F6E">
      <w:start w:val="1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E69B5C">
      <w:numFmt w:val="bullet"/>
      <w:lvlText w:val="•"/>
      <w:lvlJc w:val="left"/>
      <w:pPr>
        <w:ind w:left="1226" w:hanging="708"/>
      </w:pPr>
      <w:rPr>
        <w:lang w:val="ru-RU" w:eastAsia="en-US" w:bidi="ar-SA"/>
      </w:rPr>
    </w:lvl>
    <w:lvl w:ilvl="2" w:tplc="7EDE77DE">
      <w:numFmt w:val="bullet"/>
      <w:lvlText w:val="•"/>
      <w:lvlJc w:val="left"/>
      <w:pPr>
        <w:ind w:left="2213" w:hanging="708"/>
      </w:pPr>
      <w:rPr>
        <w:lang w:val="ru-RU" w:eastAsia="en-US" w:bidi="ar-SA"/>
      </w:rPr>
    </w:lvl>
    <w:lvl w:ilvl="3" w:tplc="0C58F362">
      <w:numFmt w:val="bullet"/>
      <w:lvlText w:val="•"/>
      <w:lvlJc w:val="left"/>
      <w:pPr>
        <w:ind w:left="3199" w:hanging="708"/>
      </w:pPr>
      <w:rPr>
        <w:lang w:val="ru-RU" w:eastAsia="en-US" w:bidi="ar-SA"/>
      </w:rPr>
    </w:lvl>
    <w:lvl w:ilvl="4" w:tplc="A5400E6A">
      <w:numFmt w:val="bullet"/>
      <w:lvlText w:val="•"/>
      <w:lvlJc w:val="left"/>
      <w:pPr>
        <w:ind w:left="4186" w:hanging="708"/>
      </w:pPr>
      <w:rPr>
        <w:lang w:val="ru-RU" w:eastAsia="en-US" w:bidi="ar-SA"/>
      </w:rPr>
    </w:lvl>
    <w:lvl w:ilvl="5" w:tplc="5176A4BA">
      <w:numFmt w:val="bullet"/>
      <w:lvlText w:val="•"/>
      <w:lvlJc w:val="left"/>
      <w:pPr>
        <w:ind w:left="5173" w:hanging="708"/>
      </w:pPr>
      <w:rPr>
        <w:lang w:val="ru-RU" w:eastAsia="en-US" w:bidi="ar-SA"/>
      </w:rPr>
    </w:lvl>
    <w:lvl w:ilvl="6" w:tplc="F364EB6E">
      <w:numFmt w:val="bullet"/>
      <w:lvlText w:val="•"/>
      <w:lvlJc w:val="left"/>
      <w:pPr>
        <w:ind w:left="6159" w:hanging="708"/>
      </w:pPr>
      <w:rPr>
        <w:lang w:val="ru-RU" w:eastAsia="en-US" w:bidi="ar-SA"/>
      </w:rPr>
    </w:lvl>
    <w:lvl w:ilvl="7" w:tplc="6BB43C8E">
      <w:numFmt w:val="bullet"/>
      <w:lvlText w:val="•"/>
      <w:lvlJc w:val="left"/>
      <w:pPr>
        <w:ind w:left="7146" w:hanging="708"/>
      </w:pPr>
      <w:rPr>
        <w:lang w:val="ru-RU" w:eastAsia="en-US" w:bidi="ar-SA"/>
      </w:rPr>
    </w:lvl>
    <w:lvl w:ilvl="8" w:tplc="894CCEFA">
      <w:numFmt w:val="bullet"/>
      <w:lvlText w:val="•"/>
      <w:lvlJc w:val="left"/>
      <w:pPr>
        <w:ind w:left="8133" w:hanging="708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6323"/>
    <w:rsid w:val="004A22B4"/>
    <w:rsid w:val="004F7E17"/>
    <w:rsid w:val="005A05CE"/>
    <w:rsid w:val="00600D41"/>
    <w:rsid w:val="00653AF6"/>
    <w:rsid w:val="00780457"/>
    <w:rsid w:val="00A2110F"/>
    <w:rsid w:val="00A217D9"/>
    <w:rsid w:val="00B55720"/>
    <w:rsid w:val="00B73A5A"/>
    <w:rsid w:val="00B90770"/>
    <w:rsid w:val="00BF2000"/>
    <w:rsid w:val="00C61D53"/>
    <w:rsid w:val="00D1760D"/>
    <w:rsid w:val="00E438A1"/>
    <w:rsid w:val="00E90C12"/>
    <w:rsid w:val="00EE3EF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04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45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457"/>
    <w:pPr>
      <w:suppressAutoHyphens/>
      <w:autoSpaceDN w:val="0"/>
      <w:spacing w:before="0" w:beforeAutospacing="0" w:after="200" w:afterAutospacing="0" w:line="276" w:lineRule="auto"/>
    </w:pPr>
    <w:rPr>
      <w:rFonts w:ascii="Calibri" w:eastAsia="SimSun" w:hAnsi="Calibri" w:cs="Tahoma"/>
      <w:kern w:val="3"/>
      <w:lang w:val="ru-RU" w:eastAsia="ru-RU"/>
    </w:rPr>
  </w:style>
  <w:style w:type="paragraph" w:styleId="a5">
    <w:name w:val="List Paragraph"/>
    <w:basedOn w:val="a"/>
    <w:uiPriority w:val="1"/>
    <w:qFormat/>
    <w:rsid w:val="00B55720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D1760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D1760D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docinlinefill7w1pl">
    <w:name w:val="docinline_fill__7w1pl"/>
    <w:basedOn w:val="a0"/>
    <w:rsid w:val="00D1760D"/>
  </w:style>
  <w:style w:type="paragraph" w:customStyle="1" w:styleId="copyright-info">
    <w:name w:val="copyright-info"/>
    <w:basedOn w:val="a"/>
    <w:rsid w:val="00D176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D1760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E3EF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EE3EF1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A217D9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04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45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457"/>
    <w:pPr>
      <w:suppressAutoHyphens/>
      <w:autoSpaceDN w:val="0"/>
      <w:spacing w:before="0" w:beforeAutospacing="0" w:after="200" w:afterAutospacing="0" w:line="276" w:lineRule="auto"/>
    </w:pPr>
    <w:rPr>
      <w:rFonts w:ascii="Calibri" w:eastAsia="SimSun" w:hAnsi="Calibri" w:cs="Tahoma"/>
      <w:kern w:val="3"/>
      <w:lang w:val="ru-RU" w:eastAsia="ru-RU"/>
    </w:rPr>
  </w:style>
  <w:style w:type="paragraph" w:styleId="a5">
    <w:name w:val="List Paragraph"/>
    <w:basedOn w:val="a"/>
    <w:uiPriority w:val="1"/>
    <w:qFormat/>
    <w:rsid w:val="00B55720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D1760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D1760D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docinlinefill7w1pl">
    <w:name w:val="docinline_fill__7w1pl"/>
    <w:basedOn w:val="a0"/>
    <w:rsid w:val="00D1760D"/>
  </w:style>
  <w:style w:type="paragraph" w:customStyle="1" w:styleId="copyright-info">
    <w:name w:val="copyright-info"/>
    <w:basedOn w:val="a"/>
    <w:rsid w:val="00D176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D1760D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E3EF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EE3EF1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A217D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Бигила</cp:lastModifiedBy>
  <cp:revision>6</cp:revision>
  <cp:lastPrinted>2024-09-14T13:19:00Z</cp:lastPrinted>
  <dcterms:created xsi:type="dcterms:W3CDTF">2011-11-02T04:15:00Z</dcterms:created>
  <dcterms:modified xsi:type="dcterms:W3CDTF">2024-09-14T13:24:00Z</dcterms:modified>
</cp:coreProperties>
</file>