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EB" w:rsidRPr="00744A57" w:rsidRDefault="008715EB" w:rsidP="008715EB">
      <w:pPr>
        <w:spacing w:before="0" w:beforeAutospacing="0" w:after="0" w:afterAutospacing="0"/>
        <w:ind w:left="249" w:right="627" w:firstLine="1134"/>
        <w:jc w:val="right"/>
        <w:rPr>
          <w:rFonts w:cstheme="minorHAnsi"/>
          <w:sz w:val="24"/>
          <w:szCs w:val="24"/>
          <w:lang w:val="ru-RU"/>
        </w:rPr>
      </w:pPr>
      <w:r w:rsidRPr="00744A57">
        <w:rPr>
          <w:rFonts w:cstheme="minorHAnsi"/>
          <w:sz w:val="24"/>
          <w:szCs w:val="24"/>
          <w:lang w:val="ru-RU"/>
        </w:rPr>
        <w:t>Приложение № 2 к приказу № 270/ОД от 28.08.25</w:t>
      </w:r>
    </w:p>
    <w:p w:rsidR="008715EB" w:rsidRPr="00744A57" w:rsidRDefault="008715EB" w:rsidP="008715EB">
      <w:pPr>
        <w:spacing w:before="0" w:beforeAutospacing="0" w:after="0" w:afterAutospacing="0"/>
        <w:ind w:left="249" w:right="627" w:firstLine="1134"/>
        <w:jc w:val="right"/>
        <w:rPr>
          <w:rFonts w:cstheme="minorHAnsi"/>
          <w:sz w:val="24"/>
          <w:szCs w:val="24"/>
          <w:lang w:val="ru-RU"/>
        </w:rPr>
      </w:pPr>
    </w:p>
    <w:p w:rsidR="00E0462A" w:rsidRPr="00744A57" w:rsidRDefault="00296C7E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44A5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Программа </w:t>
      </w:r>
      <w:r w:rsidR="00CF100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реализации целевой модели </w:t>
      </w:r>
      <w:r w:rsidRPr="00744A5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наставничества </w:t>
      </w:r>
      <w:r w:rsidR="008715EB" w:rsidRPr="00744A57">
        <w:rPr>
          <w:rFonts w:cstheme="minorHAnsi"/>
          <w:b/>
          <w:bCs/>
          <w:color w:val="000000"/>
          <w:sz w:val="24"/>
          <w:szCs w:val="24"/>
          <w:lang w:val="ru-RU"/>
        </w:rPr>
        <w:t>МАОУ «Бигилинская СОШ</w:t>
      </w:r>
    </w:p>
    <w:p w:rsidR="001964F4" w:rsidRPr="00744A57" w:rsidRDefault="001964F4" w:rsidP="001964F4">
      <w:pPr>
        <w:pStyle w:val="a3"/>
        <w:spacing w:before="303"/>
        <w:ind w:left="141" w:right="10" w:firstLine="565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В целях создания условий для закрепления молодых педагогов в МАОУ «Бигилинская СОШ» и педагогических работников, осуществляющих наставническую деятельность (далее — наставник, педагог— </w:t>
      </w:r>
      <w:proofErr w:type="gramStart"/>
      <w:r w:rsidRPr="00744A57">
        <w:rPr>
          <w:rFonts w:asciiTheme="minorHAnsi" w:hAnsiTheme="minorHAnsi" w:cstheme="minorHAnsi"/>
          <w:sz w:val="24"/>
          <w:szCs w:val="24"/>
        </w:rPr>
        <w:t>на</w:t>
      </w:r>
      <w:proofErr w:type="gramEnd"/>
      <w:r w:rsidRPr="00744A57">
        <w:rPr>
          <w:rFonts w:asciiTheme="minorHAnsi" w:hAnsiTheme="minorHAnsi" w:cstheme="minorHAnsi"/>
          <w:sz w:val="24"/>
          <w:szCs w:val="24"/>
        </w:rPr>
        <w:t xml:space="preserve">ставник), работающих в </w:t>
      </w:r>
      <w:r w:rsidRPr="00744A57">
        <w:rPr>
          <w:rFonts w:asciiTheme="minorHAnsi" w:hAnsiTheme="minorHAnsi" w:cstheme="minorHAnsi"/>
          <w:sz w:val="24"/>
          <w:szCs w:val="24"/>
        </w:rPr>
        <w:t>МАОУ «Бигилинская СОШ»</w:t>
      </w:r>
      <w:r w:rsidRPr="00744A57">
        <w:rPr>
          <w:rFonts w:asciiTheme="minorHAnsi" w:hAnsiTheme="minorHAnsi" w:cstheme="minorHAnsi"/>
          <w:sz w:val="24"/>
          <w:szCs w:val="24"/>
        </w:rPr>
        <w:t>.</w:t>
      </w:r>
    </w:p>
    <w:p w:rsidR="001964F4" w:rsidRPr="00744A57" w:rsidRDefault="001964F4" w:rsidP="001964F4">
      <w:pPr>
        <w:pStyle w:val="a3"/>
        <w:spacing w:before="303" w:line="305" w:lineRule="exact"/>
        <w:ind w:left="141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І.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Программа</w:t>
      </w:r>
      <w:r w:rsidRPr="00744A5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базируется</w:t>
      </w:r>
      <w:r w:rsidRPr="00744A5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на</w:t>
      </w:r>
      <w:r w:rsidRPr="00744A5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следующих</w:t>
      </w:r>
      <w:r w:rsidRPr="00744A5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документах:</w:t>
      </w:r>
    </w:p>
    <w:p w:rsidR="001964F4" w:rsidRPr="00744A57" w:rsidRDefault="001964F4" w:rsidP="001964F4">
      <w:pPr>
        <w:pStyle w:val="a5"/>
        <w:numPr>
          <w:ilvl w:val="0"/>
          <w:numId w:val="34"/>
        </w:numPr>
        <w:tabs>
          <w:tab w:val="left" w:pos="557"/>
        </w:tabs>
        <w:ind w:right="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Указ Президента Российской Федерации от 21.07.2020 № 474 «О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национальных</w:t>
      </w:r>
      <w:r w:rsidRPr="00744A5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целях</w:t>
      </w:r>
      <w:r w:rsidRPr="00744A5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развития</w:t>
      </w:r>
      <w:r w:rsidRPr="00744A5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Российской</w:t>
      </w:r>
      <w:r w:rsidRPr="00744A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Федерации</w:t>
      </w:r>
      <w:r w:rsidRPr="00744A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на</w:t>
      </w:r>
      <w:r w:rsidRPr="00744A5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период</w:t>
      </w:r>
      <w:r w:rsidRPr="00744A5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до</w:t>
      </w:r>
      <w:r w:rsidRPr="00744A5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2050</w:t>
      </w:r>
      <w:r w:rsidRPr="00744A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года».</w:t>
      </w:r>
    </w:p>
    <w:p w:rsidR="001964F4" w:rsidRPr="00744A57" w:rsidRDefault="001964F4" w:rsidP="001964F4">
      <w:pPr>
        <w:pStyle w:val="a5"/>
        <w:numPr>
          <w:ilvl w:val="0"/>
          <w:numId w:val="34"/>
        </w:numPr>
        <w:tabs>
          <w:tab w:val="left" w:pos="566"/>
        </w:tabs>
        <w:spacing w:before="26"/>
        <w:ind w:right="15" w:firstLine="0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Указ Президента Российской Федерации от 07.05.2024 N 309 «О национальных целях развития Российской Федерации на период до 2030 года и на перспективу до 2036 года».</w:t>
      </w:r>
    </w:p>
    <w:p w:rsidR="001964F4" w:rsidRPr="00744A57" w:rsidRDefault="001964F4" w:rsidP="001964F4">
      <w:pPr>
        <w:pStyle w:val="a5"/>
        <w:numPr>
          <w:ilvl w:val="0"/>
          <w:numId w:val="34"/>
        </w:numPr>
        <w:tabs>
          <w:tab w:val="left" w:pos="401"/>
        </w:tabs>
        <w:spacing w:before="25"/>
        <w:ind w:left="401" w:hanging="260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Распоряжение</w:t>
      </w:r>
      <w:r w:rsidRPr="00744A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Правительства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Российской</w:t>
      </w:r>
      <w:r w:rsidRPr="00744A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Федерации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от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17.08.2024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№</w:t>
      </w:r>
      <w:r w:rsidRPr="00744A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2233­</w:t>
      </w:r>
    </w:p>
    <w:p w:rsidR="001964F4" w:rsidRPr="00744A57" w:rsidRDefault="001964F4" w:rsidP="001964F4">
      <w:pPr>
        <w:pStyle w:val="a3"/>
        <w:spacing w:line="305" w:lineRule="exact"/>
        <w:ind w:left="141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pacing w:val="-10"/>
          <w:sz w:val="24"/>
          <w:szCs w:val="24"/>
        </w:rPr>
        <w:t xml:space="preserve">P  </w:t>
      </w:r>
      <w:r w:rsidRPr="00744A57">
        <w:rPr>
          <w:rFonts w:asciiTheme="minorHAnsi" w:hAnsiTheme="minorHAnsi" w:cstheme="minorHAnsi"/>
          <w:sz w:val="24"/>
          <w:szCs w:val="24"/>
        </w:rPr>
        <w:t>«Об утверждении Стратегии реализации молодежной политики в Российской Федерации на период до 2030 года».</w:t>
      </w:r>
    </w:p>
    <w:p w:rsidR="001964F4" w:rsidRPr="00744A57" w:rsidRDefault="001964F4" w:rsidP="001964F4">
      <w:pPr>
        <w:pStyle w:val="a5"/>
        <w:numPr>
          <w:ilvl w:val="0"/>
          <w:numId w:val="33"/>
        </w:numPr>
        <w:tabs>
          <w:tab w:val="left" w:pos="418"/>
        </w:tabs>
        <w:spacing w:before="302" w:line="305" w:lineRule="exact"/>
        <w:ind w:left="418" w:hanging="277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Цель</w:t>
      </w:r>
      <w:r w:rsidRPr="00744A5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программы</w:t>
      </w:r>
    </w:p>
    <w:p w:rsidR="001964F4" w:rsidRPr="00744A57" w:rsidRDefault="001964F4" w:rsidP="001964F4">
      <w:pPr>
        <w:pStyle w:val="a3"/>
        <w:ind w:left="141" w:right="11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Создать условия для закрепления молодых педагогов в первые три года профессиональной деятельности в МАОУ «Бигилинская СОШ»</w:t>
      </w:r>
      <w:r w:rsidRPr="00744A57">
        <w:rPr>
          <w:rFonts w:asciiTheme="minorHAnsi" w:hAnsiTheme="minorHAnsi" w:cstheme="minorHAnsi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через адресную методическую поддержку, систему наставничества и современные формы взаимодействия, способствующие их профессиональному становлению, а также повышение профессиональных и личностных компетентностей и передачу опыта педагогов, осуществляющих наставническую деятельность.</w:t>
      </w:r>
    </w:p>
    <w:p w:rsidR="001964F4" w:rsidRPr="00744A57" w:rsidRDefault="001964F4" w:rsidP="001964F4">
      <w:pPr>
        <w:pStyle w:val="a5"/>
        <w:numPr>
          <w:ilvl w:val="0"/>
          <w:numId w:val="33"/>
        </w:numPr>
        <w:tabs>
          <w:tab w:val="left" w:pos="502"/>
        </w:tabs>
        <w:spacing w:before="302"/>
        <w:ind w:left="502" w:hanging="361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pacing w:val="-2"/>
          <w:sz w:val="24"/>
          <w:szCs w:val="24"/>
        </w:rPr>
        <w:t>Задачи:</w:t>
      </w:r>
    </w:p>
    <w:p w:rsidR="001964F4" w:rsidRPr="00744A57" w:rsidRDefault="001964F4" w:rsidP="001964F4">
      <w:pPr>
        <w:pStyle w:val="a5"/>
        <w:numPr>
          <w:ilvl w:val="1"/>
          <w:numId w:val="33"/>
        </w:numPr>
        <w:tabs>
          <w:tab w:val="left" w:pos="393"/>
        </w:tabs>
        <w:ind w:left="393" w:hanging="252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Создание</w:t>
      </w:r>
      <w:r w:rsidRPr="00744A5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gramStart"/>
      <w:r w:rsidRPr="00744A57">
        <w:rPr>
          <w:rFonts w:asciiTheme="minorHAnsi" w:hAnsiTheme="minorHAnsi" w:cstheme="minorHAnsi"/>
          <w:sz w:val="24"/>
          <w:szCs w:val="24"/>
        </w:rPr>
        <w:t>условии</w:t>
      </w:r>
      <w:proofErr w:type="gramEnd"/>
      <w:r w:rsidRPr="00744A5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для</w:t>
      </w:r>
      <w:r w:rsidRPr="00744A5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адаптации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молодых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педагогов</w:t>
      </w:r>
      <w:r w:rsidRPr="00744A5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и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наставников.</w:t>
      </w:r>
    </w:p>
    <w:p w:rsidR="001964F4" w:rsidRPr="00744A57" w:rsidRDefault="001964F4" w:rsidP="001964F4">
      <w:pPr>
        <w:pStyle w:val="a5"/>
        <w:numPr>
          <w:ilvl w:val="1"/>
          <w:numId w:val="33"/>
        </w:numPr>
        <w:tabs>
          <w:tab w:val="left" w:pos="393"/>
        </w:tabs>
        <w:spacing w:before="29"/>
        <w:ind w:left="393" w:hanging="252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pacing w:val="-2"/>
          <w:sz w:val="24"/>
          <w:szCs w:val="24"/>
        </w:rPr>
        <w:t>Реализация</w:t>
      </w:r>
      <w:r w:rsidRPr="00744A5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информационно—методической</w:t>
      </w:r>
      <w:r w:rsidRPr="00744A5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поддержки.</w:t>
      </w:r>
    </w:p>
    <w:p w:rsidR="001964F4" w:rsidRPr="00744A57" w:rsidRDefault="001964F4" w:rsidP="001964F4">
      <w:pPr>
        <w:pStyle w:val="a5"/>
        <w:numPr>
          <w:ilvl w:val="1"/>
          <w:numId w:val="33"/>
        </w:numPr>
        <w:tabs>
          <w:tab w:val="left" w:pos="393"/>
        </w:tabs>
        <w:spacing w:before="26"/>
        <w:ind w:left="393" w:hanging="252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Развитие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сообщества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молодых</w:t>
      </w:r>
      <w:r w:rsidRPr="00744A5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педагогов</w:t>
      </w:r>
      <w:r w:rsidRPr="00744A5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и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наставников.</w:t>
      </w:r>
    </w:p>
    <w:p w:rsidR="001964F4" w:rsidRPr="00744A57" w:rsidRDefault="001964F4" w:rsidP="001964F4">
      <w:pPr>
        <w:pStyle w:val="a5"/>
        <w:numPr>
          <w:ilvl w:val="0"/>
          <w:numId w:val="33"/>
        </w:numPr>
        <w:tabs>
          <w:tab w:val="left" w:pos="489"/>
        </w:tabs>
        <w:spacing w:before="69" w:line="305" w:lineRule="exact"/>
        <w:ind w:left="489" w:hanging="348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Ожидаемые</w:t>
      </w:r>
      <w:r w:rsidRPr="00744A5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результаты</w:t>
      </w:r>
      <w:r w:rsidRPr="00744A5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программы:</w:t>
      </w:r>
    </w:p>
    <w:p w:rsidR="001964F4" w:rsidRPr="00744A57" w:rsidRDefault="001964F4" w:rsidP="001964F4">
      <w:pPr>
        <w:pStyle w:val="a5"/>
        <w:numPr>
          <w:ilvl w:val="1"/>
          <w:numId w:val="33"/>
        </w:numPr>
        <w:tabs>
          <w:tab w:val="left" w:pos="559"/>
        </w:tabs>
        <w:ind w:left="141" w:right="17" w:firstLine="0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Формирование устойчивой системы поддержки молодых педагогов, обеспечивающей их адаптацию и профессиональное развитие.</w:t>
      </w:r>
    </w:p>
    <w:p w:rsidR="001964F4" w:rsidRPr="00744A57" w:rsidRDefault="001964F4" w:rsidP="001964F4">
      <w:pPr>
        <w:pStyle w:val="a5"/>
        <w:numPr>
          <w:ilvl w:val="1"/>
          <w:numId w:val="33"/>
        </w:numPr>
        <w:tabs>
          <w:tab w:val="left" w:pos="612"/>
        </w:tabs>
        <w:spacing w:before="25"/>
        <w:ind w:left="141" w:right="13" w:firstLine="0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Повышение профессионального мастерства молодых педагогов и профессиональных и личностных компетенций педагогов—наставников.</w:t>
      </w:r>
    </w:p>
    <w:p w:rsidR="001964F4" w:rsidRPr="00744A57" w:rsidRDefault="001964F4" w:rsidP="001964F4">
      <w:pPr>
        <w:pStyle w:val="a5"/>
        <w:numPr>
          <w:ilvl w:val="1"/>
          <w:numId w:val="33"/>
        </w:numPr>
        <w:tabs>
          <w:tab w:val="left" w:pos="502"/>
        </w:tabs>
        <w:spacing w:before="26"/>
        <w:ind w:left="141" w:right="17" w:firstLine="0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Создание благоприятных условий для участия педагогов в конкурсах профессионального мастерства, образовательных событиях, неформальных мероприятиях и трансляция опыта.</w:t>
      </w:r>
    </w:p>
    <w:p w:rsidR="001964F4" w:rsidRPr="00744A57" w:rsidRDefault="001964F4" w:rsidP="001964F4">
      <w:pPr>
        <w:pStyle w:val="a5"/>
        <w:numPr>
          <w:ilvl w:val="1"/>
          <w:numId w:val="33"/>
        </w:numPr>
        <w:tabs>
          <w:tab w:val="left" w:pos="465"/>
        </w:tabs>
        <w:spacing w:before="25"/>
        <w:ind w:left="141" w:right="15" w:firstLine="0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Снижение текучести кадров за </w:t>
      </w:r>
      <w:proofErr w:type="spellStart"/>
      <w:proofErr w:type="gramStart"/>
      <w:r w:rsidRPr="00744A57">
        <w:rPr>
          <w:rFonts w:asciiTheme="minorHAnsi" w:hAnsiTheme="minorHAnsi" w:cstheme="minorHAnsi"/>
          <w:sz w:val="24"/>
          <w:szCs w:val="24"/>
        </w:rPr>
        <w:t>c</w:t>
      </w:r>
      <w:proofErr w:type="gramEnd"/>
      <w:r w:rsidRPr="00744A57">
        <w:rPr>
          <w:rFonts w:asciiTheme="minorHAnsi" w:hAnsiTheme="minorHAnsi" w:cstheme="minorHAnsi"/>
          <w:sz w:val="24"/>
          <w:szCs w:val="24"/>
        </w:rPr>
        <w:t>чет</w:t>
      </w:r>
      <w:proofErr w:type="spellEnd"/>
      <w:r w:rsidRPr="00744A57">
        <w:rPr>
          <w:rFonts w:asciiTheme="minorHAnsi" w:hAnsiTheme="minorHAnsi" w:cstheme="minorHAnsi"/>
          <w:sz w:val="24"/>
          <w:szCs w:val="24"/>
        </w:rPr>
        <w:t xml:space="preserve"> создания условий для закрепления молодых педагогов и возможности передачи опыта наставниками в МАОУ «Бигилинская СОШ».</w:t>
      </w:r>
    </w:p>
    <w:p w:rsidR="001964F4" w:rsidRPr="00744A57" w:rsidRDefault="001964F4" w:rsidP="001964F4">
      <w:pPr>
        <w:pStyle w:val="a5"/>
        <w:numPr>
          <w:ilvl w:val="1"/>
          <w:numId w:val="33"/>
        </w:numPr>
        <w:tabs>
          <w:tab w:val="left" w:pos="545"/>
        </w:tabs>
        <w:spacing w:before="28"/>
        <w:ind w:left="141" w:right="13" w:firstLine="0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Создание активного сообщества молодых педагогов и наставников, способных генерировать идеи и вносить вклад в развитие образовательной системы региона.</w:t>
      </w:r>
    </w:p>
    <w:p w:rsidR="001964F4" w:rsidRPr="00744A57" w:rsidRDefault="001964F4" w:rsidP="001964F4">
      <w:pPr>
        <w:pStyle w:val="a5"/>
        <w:numPr>
          <w:ilvl w:val="0"/>
          <w:numId w:val="33"/>
        </w:numPr>
        <w:tabs>
          <w:tab w:val="left" w:pos="405"/>
        </w:tabs>
        <w:spacing w:before="304" w:line="305" w:lineRule="exact"/>
        <w:ind w:left="405" w:hanging="264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pacing w:val="-2"/>
          <w:sz w:val="24"/>
          <w:szCs w:val="24"/>
        </w:rPr>
        <w:t>Программные</w:t>
      </w:r>
      <w:r w:rsidRPr="00744A5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мероприятия:</w:t>
      </w:r>
    </w:p>
    <w:p w:rsidR="001964F4" w:rsidRPr="00744A57" w:rsidRDefault="001964F4" w:rsidP="001964F4">
      <w:pPr>
        <w:pStyle w:val="a3"/>
        <w:ind w:left="141" w:right="17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Направление </w:t>
      </w:r>
    </w:p>
    <w:p w:rsidR="001964F4" w:rsidRPr="00744A57" w:rsidRDefault="001964F4" w:rsidP="001964F4">
      <w:pPr>
        <w:pStyle w:val="a3"/>
        <w:ind w:left="141" w:right="17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1. Создание условий для адаптации молодых педагогов и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наставников:</w:t>
      </w:r>
    </w:p>
    <w:p w:rsidR="001964F4" w:rsidRPr="00744A57" w:rsidRDefault="001964F4" w:rsidP="001964F4">
      <w:pPr>
        <w:pStyle w:val="a3"/>
        <w:ind w:left="141" w:right="11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Цель: обеспечение мягкого вхождения молодых педагогов в профессиональную </w:t>
      </w:r>
      <w:r w:rsidRPr="00744A57">
        <w:rPr>
          <w:rFonts w:asciiTheme="minorHAnsi" w:hAnsiTheme="minorHAnsi" w:cstheme="minorHAnsi"/>
          <w:sz w:val="24"/>
          <w:szCs w:val="24"/>
        </w:rPr>
        <w:lastRenderedPageBreak/>
        <w:t>деятельность и закрепления на рабочих местах через систему адресной поддержки. Создание условий для становления педагога в роли наставника.</w:t>
      </w:r>
    </w:p>
    <w:p w:rsidR="001964F4" w:rsidRPr="00744A57" w:rsidRDefault="001964F4" w:rsidP="001964F4">
      <w:pPr>
        <w:pStyle w:val="a5"/>
        <w:numPr>
          <w:ilvl w:val="1"/>
          <w:numId w:val="33"/>
        </w:numPr>
        <w:tabs>
          <w:tab w:val="left" w:pos="393"/>
        </w:tabs>
        <w:spacing w:line="304" w:lineRule="exact"/>
        <w:ind w:left="393" w:hanging="252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Реализация</w:t>
      </w:r>
      <w:r w:rsidRPr="00744A5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правовой</w:t>
      </w:r>
      <w:r w:rsidRPr="00744A5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поддержки:</w:t>
      </w:r>
    </w:p>
    <w:p w:rsidR="001964F4" w:rsidRPr="00744A57" w:rsidRDefault="001964F4" w:rsidP="001964F4">
      <w:pPr>
        <w:pStyle w:val="a5"/>
        <w:numPr>
          <w:ilvl w:val="2"/>
          <w:numId w:val="33"/>
        </w:numPr>
        <w:tabs>
          <w:tab w:val="left" w:pos="860"/>
        </w:tabs>
        <w:ind w:right="16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Проведение семинаров по правовой грамотности (TK РФ, права и обязанности педагога, защита прав педагогов, меры государственной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поддержки).</w:t>
      </w:r>
    </w:p>
    <w:p w:rsidR="001964F4" w:rsidRPr="00744A57" w:rsidRDefault="001964F4" w:rsidP="001964F4">
      <w:pPr>
        <w:pStyle w:val="a5"/>
        <w:numPr>
          <w:ilvl w:val="2"/>
          <w:numId w:val="33"/>
        </w:numPr>
        <w:tabs>
          <w:tab w:val="left" w:pos="860"/>
        </w:tabs>
        <w:ind w:right="16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Консультации по правовым вопросам и вопросам адаптации в образовательной среде.</w:t>
      </w:r>
    </w:p>
    <w:p w:rsidR="001964F4" w:rsidRPr="00744A57" w:rsidRDefault="001964F4" w:rsidP="001964F4">
      <w:pPr>
        <w:pStyle w:val="a5"/>
        <w:numPr>
          <w:ilvl w:val="2"/>
          <w:numId w:val="33"/>
        </w:numPr>
        <w:tabs>
          <w:tab w:val="left" w:pos="860"/>
        </w:tabs>
        <w:ind w:right="1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Знакомство с локальными нормативными актами образовательной организации, регламентами работы и системой отчетностям.</w:t>
      </w:r>
    </w:p>
    <w:p w:rsidR="001964F4" w:rsidRPr="00744A57" w:rsidRDefault="001964F4" w:rsidP="001964F4">
      <w:pPr>
        <w:pStyle w:val="a5"/>
        <w:numPr>
          <w:ilvl w:val="1"/>
          <w:numId w:val="33"/>
        </w:numPr>
        <w:tabs>
          <w:tab w:val="left" w:pos="393"/>
        </w:tabs>
        <w:spacing w:line="304" w:lineRule="exact"/>
        <w:ind w:left="393" w:hanging="252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pacing w:val="-2"/>
          <w:sz w:val="24"/>
          <w:szCs w:val="24"/>
        </w:rPr>
        <w:t>Обеспечение</w:t>
      </w:r>
      <w:r w:rsidRPr="00744A5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психологической</w:t>
      </w:r>
      <w:r w:rsidRPr="00744A5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адаптации:</w:t>
      </w:r>
    </w:p>
    <w:p w:rsidR="001964F4" w:rsidRPr="00744A57" w:rsidRDefault="001964F4" w:rsidP="001964F4">
      <w:pPr>
        <w:pStyle w:val="a5"/>
        <w:numPr>
          <w:ilvl w:val="2"/>
          <w:numId w:val="33"/>
        </w:numPr>
        <w:tabs>
          <w:tab w:val="left" w:pos="860"/>
        </w:tabs>
        <w:ind w:right="12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Проведение </w:t>
      </w:r>
      <w:proofErr w:type="spellStart"/>
      <w:r w:rsidRPr="00744A57">
        <w:rPr>
          <w:rFonts w:asciiTheme="minorHAnsi" w:hAnsiTheme="minorHAnsi" w:cstheme="minorHAnsi"/>
          <w:sz w:val="24"/>
          <w:szCs w:val="24"/>
        </w:rPr>
        <w:t>мастер­классов</w:t>
      </w:r>
      <w:proofErr w:type="spellEnd"/>
      <w:r w:rsidRPr="00744A57">
        <w:rPr>
          <w:rFonts w:asciiTheme="minorHAnsi" w:hAnsiTheme="minorHAnsi" w:cstheme="minorHAnsi"/>
          <w:sz w:val="24"/>
          <w:szCs w:val="24"/>
        </w:rPr>
        <w:t>, педагогических мастерских и т.д., направленных на управление стрессом, профилактику профессионального выгорания, личную мотивацию.</w:t>
      </w:r>
    </w:p>
    <w:p w:rsidR="001964F4" w:rsidRPr="00744A57" w:rsidRDefault="001964F4" w:rsidP="001964F4">
      <w:pPr>
        <w:pStyle w:val="a5"/>
        <w:numPr>
          <w:ilvl w:val="2"/>
          <w:numId w:val="33"/>
        </w:numPr>
        <w:tabs>
          <w:tab w:val="left" w:pos="860"/>
        </w:tabs>
        <w:ind w:right="16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Создание системы психологической поддержки через организацию образовательных событий с участием психологов и других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специалистов.</w:t>
      </w:r>
    </w:p>
    <w:p w:rsidR="001964F4" w:rsidRPr="00744A57" w:rsidRDefault="001964F4" w:rsidP="001964F4">
      <w:pPr>
        <w:pStyle w:val="a3"/>
        <w:spacing w:line="304" w:lineRule="exact"/>
        <w:ind w:left="706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Формами</w:t>
      </w:r>
      <w:r w:rsidRPr="00744A5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педагогического</w:t>
      </w:r>
      <w:r w:rsidRPr="00744A5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взаимодействия</w:t>
      </w:r>
      <w:r w:rsidRPr="00744A57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могут</w:t>
      </w:r>
      <w:r w:rsidRPr="00744A5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быть:</w:t>
      </w:r>
    </w:p>
    <w:p w:rsidR="001964F4" w:rsidRPr="00744A57" w:rsidRDefault="001964F4" w:rsidP="001964F4">
      <w:pPr>
        <w:pStyle w:val="a5"/>
        <w:numPr>
          <w:ilvl w:val="3"/>
          <w:numId w:val="33"/>
        </w:numPr>
        <w:tabs>
          <w:tab w:val="left" w:pos="1047"/>
        </w:tabs>
        <w:ind w:right="14" w:firstLine="56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«Опытный педагог – молодой специалист, молодой педагог / начинающий педагог», классический вариант поддержки для приобретения молодым</w:t>
      </w:r>
      <w:r w:rsidRPr="00744A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/</w:t>
      </w:r>
      <w:r w:rsidRPr="00744A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начинающим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педагогом</w:t>
      </w:r>
      <w:r w:rsidRPr="00744A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необходимых</w:t>
      </w:r>
      <w:r w:rsidRPr="00744A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профессиональных</w:t>
      </w:r>
      <w:r w:rsidRPr="00744A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навыков (организационных, коммуникационных).</w:t>
      </w:r>
    </w:p>
    <w:p w:rsidR="001964F4" w:rsidRPr="00744A57" w:rsidRDefault="001964F4" w:rsidP="001964F4">
      <w:pPr>
        <w:pStyle w:val="a5"/>
        <w:numPr>
          <w:ilvl w:val="3"/>
          <w:numId w:val="33"/>
        </w:numPr>
        <w:tabs>
          <w:tab w:val="left" w:pos="914"/>
        </w:tabs>
        <w:ind w:right="10" w:firstLine="56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программ, тематических планов и т.д.).</w:t>
      </w:r>
    </w:p>
    <w:p w:rsidR="001964F4" w:rsidRPr="00744A57" w:rsidRDefault="001964F4" w:rsidP="001964F4">
      <w:pPr>
        <w:pStyle w:val="a5"/>
        <w:numPr>
          <w:ilvl w:val="3"/>
          <w:numId w:val="33"/>
        </w:numPr>
        <w:tabs>
          <w:tab w:val="left" w:pos="999"/>
        </w:tabs>
        <w:spacing w:before="81"/>
        <w:ind w:right="14" w:firstLine="56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«</w:t>
      </w:r>
      <w:proofErr w:type="spellStart"/>
      <w:r w:rsidRPr="00744A57">
        <w:rPr>
          <w:rFonts w:asciiTheme="minorHAnsi" w:hAnsiTheme="minorHAnsi" w:cstheme="minorHAnsi"/>
          <w:sz w:val="24"/>
          <w:szCs w:val="24"/>
        </w:rPr>
        <w:t>Педагог­новатор</w:t>
      </w:r>
      <w:proofErr w:type="spellEnd"/>
      <w:r w:rsidRPr="00744A57">
        <w:rPr>
          <w:rFonts w:asciiTheme="minorHAnsi" w:hAnsiTheme="minorHAnsi" w:cstheme="minorHAnsi"/>
          <w:sz w:val="24"/>
          <w:szCs w:val="24"/>
        </w:rPr>
        <w:t xml:space="preserve"> – консервативный педагог», в рамках которого </w:t>
      </w:r>
      <w:proofErr w:type="spellStart"/>
      <w:r w:rsidRPr="00744A57">
        <w:rPr>
          <w:rFonts w:asciiTheme="minorHAnsi" w:hAnsiTheme="minorHAnsi" w:cstheme="minorHAnsi"/>
          <w:sz w:val="24"/>
          <w:szCs w:val="24"/>
        </w:rPr>
        <w:t>педагог­новатор</w:t>
      </w:r>
      <w:proofErr w:type="spellEnd"/>
      <w:r w:rsidRPr="00744A57">
        <w:rPr>
          <w:rFonts w:asciiTheme="minorHAnsi" w:hAnsiTheme="minorHAnsi" w:cstheme="minorHAnsi"/>
          <w:sz w:val="24"/>
          <w:szCs w:val="24"/>
        </w:rPr>
        <w:t xml:space="preserve"> оказывает конкретную поддержку по приобретению новых знаний и навыков в области современных технологий, в </w:t>
      </w:r>
      <w:proofErr w:type="spellStart"/>
      <w:r w:rsidRPr="00744A57">
        <w:rPr>
          <w:rFonts w:asciiTheme="minorHAnsi" w:hAnsiTheme="minorHAnsi" w:cstheme="minorHAnsi"/>
          <w:sz w:val="24"/>
          <w:szCs w:val="24"/>
        </w:rPr>
        <w:t>т.ч</w:t>
      </w:r>
      <w:proofErr w:type="spellEnd"/>
      <w:r w:rsidRPr="00744A57">
        <w:rPr>
          <w:rFonts w:asciiTheme="minorHAnsi" w:hAnsiTheme="minorHAnsi" w:cstheme="minorHAnsi"/>
          <w:sz w:val="24"/>
          <w:szCs w:val="24"/>
        </w:rPr>
        <w:t>. цифровых.</w:t>
      </w:r>
    </w:p>
    <w:p w:rsidR="001964F4" w:rsidRPr="00744A57" w:rsidRDefault="001964F4" w:rsidP="001964F4">
      <w:pPr>
        <w:pStyle w:val="a5"/>
        <w:numPr>
          <w:ilvl w:val="3"/>
          <w:numId w:val="33"/>
        </w:numPr>
        <w:tabs>
          <w:tab w:val="left" w:pos="1057"/>
        </w:tabs>
        <w:spacing w:before="2"/>
        <w:ind w:right="11" w:firstLine="56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«Лидер педагогического сообщества – педагог, испытывающий проблемы», конкретная психоэмоциональная поддержка («не могу найти общий</w:t>
      </w:r>
      <w:r w:rsidRPr="00744A5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язык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с</w:t>
      </w:r>
      <w:r w:rsidRPr="00744A5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учениками»,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«испытываю</w:t>
      </w:r>
      <w:r w:rsidRPr="00744A5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стресс</w:t>
      </w:r>
      <w:r w:rsidRPr="00744A5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во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время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уроков»),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сочетаемая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с профессиональной помощью по приобретению и развитию педагогических талантов и инициатив.</w:t>
      </w:r>
    </w:p>
    <w:p w:rsidR="001964F4" w:rsidRPr="00744A57" w:rsidRDefault="001964F4" w:rsidP="001964F4">
      <w:pPr>
        <w:pStyle w:val="a5"/>
        <w:numPr>
          <w:ilvl w:val="3"/>
          <w:numId w:val="33"/>
        </w:numPr>
        <w:tabs>
          <w:tab w:val="left" w:pos="963"/>
        </w:tabs>
        <w:ind w:right="14" w:firstLine="56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«Руководитель – администратор», в рамках которого руководитель образовательного</w:t>
      </w:r>
      <w:r w:rsidRPr="00744A57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учреждения</w:t>
      </w:r>
      <w:r w:rsidRPr="00744A5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осуществляет</w:t>
      </w:r>
      <w:r w:rsidRPr="00744A5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наставническую</w:t>
      </w:r>
      <w:r w:rsidRPr="00744A57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деятельность</w:t>
      </w:r>
      <w:r w:rsidRPr="00744A5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по отношению к своему будущему потенциальному преемнику.</w:t>
      </w:r>
    </w:p>
    <w:p w:rsidR="001964F4" w:rsidRPr="00744A57" w:rsidRDefault="001964F4" w:rsidP="001964F4">
      <w:pPr>
        <w:pStyle w:val="a5"/>
        <w:numPr>
          <w:ilvl w:val="3"/>
          <w:numId w:val="33"/>
        </w:numPr>
        <w:tabs>
          <w:tab w:val="left" w:pos="1091"/>
        </w:tabs>
        <w:ind w:right="12" w:firstLine="56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«Администратор – педагог», в рамках которого заместитель руководителя образовательного учреждения осуществляет наставническую деятельность по отношению к своему будущему потенциальному преемнику.</w:t>
      </w:r>
    </w:p>
    <w:p w:rsidR="001964F4" w:rsidRPr="00744A57" w:rsidRDefault="001964F4" w:rsidP="001964F4">
      <w:pPr>
        <w:pStyle w:val="a3"/>
        <w:spacing w:line="304" w:lineRule="exact"/>
        <w:ind w:left="706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Формами</w:t>
      </w:r>
      <w:r w:rsidRPr="00744A5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наставничества</w:t>
      </w:r>
      <w:r w:rsidRPr="00744A5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могут</w:t>
      </w:r>
      <w:r w:rsidRPr="00744A5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быть:</w:t>
      </w:r>
    </w:p>
    <w:p w:rsidR="001964F4" w:rsidRPr="00744A57" w:rsidRDefault="001964F4" w:rsidP="001964F4">
      <w:pPr>
        <w:pStyle w:val="a5"/>
        <w:numPr>
          <w:ilvl w:val="3"/>
          <w:numId w:val="33"/>
        </w:numPr>
        <w:tabs>
          <w:tab w:val="left" w:pos="988"/>
        </w:tabs>
        <w:ind w:right="14" w:firstLine="56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Индивидуальная, когда наставник передаёт свой опыт, оказывает методическую помощь и сопровождает профессиональное становление и развитие </w:t>
      </w:r>
      <w:proofErr w:type="gramStart"/>
      <w:r w:rsidRPr="00744A57">
        <w:rPr>
          <w:rFonts w:asciiTheme="minorHAnsi" w:hAnsiTheme="minorHAnsi" w:cstheme="minorHAnsi"/>
          <w:sz w:val="24"/>
          <w:szCs w:val="24"/>
        </w:rPr>
        <w:t>наставляемого</w:t>
      </w:r>
      <w:proofErr w:type="gramEnd"/>
      <w:r w:rsidRPr="00744A57">
        <w:rPr>
          <w:rFonts w:asciiTheme="minorHAnsi" w:hAnsiTheme="minorHAnsi" w:cstheme="minorHAnsi"/>
          <w:sz w:val="24"/>
          <w:szCs w:val="24"/>
        </w:rPr>
        <w:t xml:space="preserve"> «один на один».</w:t>
      </w:r>
    </w:p>
    <w:p w:rsidR="001964F4" w:rsidRPr="00744A57" w:rsidRDefault="001964F4" w:rsidP="001964F4">
      <w:pPr>
        <w:pStyle w:val="a5"/>
        <w:numPr>
          <w:ilvl w:val="3"/>
          <w:numId w:val="33"/>
        </w:numPr>
        <w:tabs>
          <w:tab w:val="left" w:pos="1047"/>
        </w:tabs>
        <w:ind w:right="14" w:firstLine="565"/>
        <w:rPr>
          <w:rFonts w:asciiTheme="minorHAnsi" w:hAnsiTheme="minorHAnsi" w:cstheme="minorHAnsi"/>
          <w:sz w:val="24"/>
          <w:szCs w:val="24"/>
        </w:rPr>
      </w:pPr>
      <w:proofErr w:type="gramStart"/>
      <w:r w:rsidRPr="00744A57">
        <w:rPr>
          <w:rFonts w:asciiTheme="minorHAnsi" w:hAnsiTheme="minorHAnsi" w:cstheme="minorHAnsi"/>
          <w:sz w:val="24"/>
          <w:szCs w:val="24"/>
        </w:rPr>
        <w:t>Групповая, когда наставник передаёт свой опыт, оказывает методическую помощь и сопровождает профессиональное становление и развитие более одного наставляемого.</w:t>
      </w:r>
      <w:proofErr w:type="gramEnd"/>
    </w:p>
    <w:p w:rsidR="001964F4" w:rsidRPr="00744A57" w:rsidRDefault="001964F4" w:rsidP="001964F4">
      <w:pPr>
        <w:pStyle w:val="a5"/>
        <w:numPr>
          <w:ilvl w:val="3"/>
          <w:numId w:val="33"/>
        </w:numPr>
        <w:tabs>
          <w:tab w:val="left" w:pos="1101"/>
        </w:tabs>
        <w:ind w:right="14" w:firstLine="565"/>
        <w:rPr>
          <w:rFonts w:asciiTheme="minorHAnsi" w:hAnsiTheme="minorHAnsi" w:cstheme="minorHAnsi"/>
          <w:sz w:val="24"/>
          <w:szCs w:val="24"/>
        </w:rPr>
      </w:pPr>
      <w:proofErr w:type="spellStart"/>
      <w:r w:rsidRPr="00744A57">
        <w:rPr>
          <w:rFonts w:asciiTheme="minorHAnsi" w:hAnsiTheme="minorHAnsi" w:cstheme="minorHAnsi"/>
          <w:sz w:val="24"/>
          <w:szCs w:val="24"/>
        </w:rPr>
        <w:t>Флэш­наставничество</w:t>
      </w:r>
      <w:proofErr w:type="spellEnd"/>
      <w:r w:rsidRPr="00744A57">
        <w:rPr>
          <w:rFonts w:asciiTheme="minorHAnsi" w:hAnsiTheme="minorHAnsi" w:cstheme="minorHAnsi"/>
          <w:sz w:val="24"/>
          <w:szCs w:val="24"/>
        </w:rPr>
        <w:t xml:space="preserve"> – это осуществление наставничества в ограниченном временном интервале через одноразовые встречи или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обсуждения.</w:t>
      </w:r>
    </w:p>
    <w:p w:rsidR="001964F4" w:rsidRPr="00744A57" w:rsidRDefault="001964F4" w:rsidP="001964F4">
      <w:pPr>
        <w:pStyle w:val="a5"/>
        <w:numPr>
          <w:ilvl w:val="3"/>
          <w:numId w:val="33"/>
        </w:numPr>
        <w:tabs>
          <w:tab w:val="left" w:pos="1086"/>
        </w:tabs>
        <w:ind w:right="12" w:firstLine="56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Сетевое наставничество – это осуществление наставничества, основанное на партнерстве наставника и наставляемого из разных образовательных учреждений.</w:t>
      </w:r>
    </w:p>
    <w:p w:rsidR="001964F4" w:rsidRPr="00744A57" w:rsidRDefault="001964F4" w:rsidP="001964F4">
      <w:pPr>
        <w:pStyle w:val="a5"/>
        <w:numPr>
          <w:ilvl w:val="3"/>
          <w:numId w:val="33"/>
        </w:numPr>
        <w:tabs>
          <w:tab w:val="left" w:pos="949"/>
        </w:tabs>
        <w:ind w:right="13" w:firstLine="56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Виртуальное наставничество – это осуществление наставничества в режиме онлайн.</w:t>
      </w:r>
    </w:p>
    <w:p w:rsidR="001964F4" w:rsidRPr="00744A57" w:rsidRDefault="001964F4" w:rsidP="001964F4">
      <w:pPr>
        <w:pStyle w:val="a3"/>
        <w:spacing w:before="297" w:line="305" w:lineRule="exact"/>
        <w:ind w:left="141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pacing w:val="-2"/>
          <w:sz w:val="24"/>
          <w:szCs w:val="24"/>
        </w:rPr>
        <w:lastRenderedPageBreak/>
        <w:t>Направление</w:t>
      </w:r>
      <w:r w:rsidRPr="00744A5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2.</w:t>
      </w:r>
      <w:r w:rsidRPr="00744A5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Реализация</w:t>
      </w:r>
      <w:r w:rsidRPr="00744A5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spellStart"/>
      <w:r w:rsidRPr="00744A57">
        <w:rPr>
          <w:rFonts w:asciiTheme="minorHAnsi" w:hAnsiTheme="minorHAnsi" w:cstheme="minorHAnsi"/>
          <w:spacing w:val="-2"/>
          <w:sz w:val="24"/>
          <w:szCs w:val="24"/>
        </w:rPr>
        <w:t>информационно­методической</w:t>
      </w:r>
      <w:proofErr w:type="spellEnd"/>
      <w:r w:rsidRPr="00744A5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поддержки.</w:t>
      </w:r>
    </w:p>
    <w:p w:rsidR="001964F4" w:rsidRPr="00744A57" w:rsidRDefault="001964F4" w:rsidP="001964F4">
      <w:pPr>
        <w:pStyle w:val="a3"/>
        <w:ind w:left="141" w:right="10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Цель: развитие и совершенствование </w:t>
      </w:r>
      <w:proofErr w:type="spellStart"/>
      <w:r w:rsidRPr="00744A57">
        <w:rPr>
          <w:rFonts w:asciiTheme="minorHAnsi" w:hAnsiTheme="minorHAnsi" w:cstheme="minorHAnsi"/>
          <w:sz w:val="24"/>
          <w:szCs w:val="24"/>
        </w:rPr>
        <w:t>психолого­педагогических</w:t>
      </w:r>
      <w:proofErr w:type="spellEnd"/>
      <w:r w:rsidRPr="00744A57">
        <w:rPr>
          <w:rFonts w:asciiTheme="minorHAnsi" w:hAnsiTheme="minorHAnsi" w:cstheme="minorHAnsi"/>
          <w:sz w:val="24"/>
          <w:szCs w:val="24"/>
        </w:rPr>
        <w:t xml:space="preserve"> профессиональных компетенций, и раскрытие педагогического потенциала через передачу опыта, обучение и отработку полученных навыков, обеспечивающих высокий профессиональный результат.</w:t>
      </w:r>
    </w:p>
    <w:p w:rsidR="001964F4" w:rsidRPr="00744A57" w:rsidRDefault="001964F4" w:rsidP="001964F4">
      <w:pPr>
        <w:pStyle w:val="a3"/>
        <w:spacing w:line="304" w:lineRule="exact"/>
        <w:ind w:left="141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pacing w:val="-2"/>
          <w:sz w:val="24"/>
          <w:szCs w:val="24"/>
        </w:rPr>
        <w:t>Осуществление</w:t>
      </w:r>
      <w:r w:rsidRPr="00744A5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методической</w:t>
      </w:r>
      <w:r w:rsidRPr="00744A5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поддержки:</w:t>
      </w:r>
    </w:p>
    <w:p w:rsidR="001964F4" w:rsidRPr="00744A57" w:rsidRDefault="001964F4" w:rsidP="001964F4">
      <w:pPr>
        <w:pStyle w:val="a5"/>
        <w:numPr>
          <w:ilvl w:val="2"/>
          <w:numId w:val="33"/>
        </w:numPr>
        <w:tabs>
          <w:tab w:val="left" w:pos="860"/>
        </w:tabs>
        <w:ind w:right="9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Проведение методических мероприятий (семинаров, </w:t>
      </w:r>
      <w:proofErr w:type="spellStart"/>
      <w:r w:rsidRPr="00744A57">
        <w:rPr>
          <w:rFonts w:asciiTheme="minorHAnsi" w:hAnsiTheme="minorHAnsi" w:cstheme="minorHAnsi"/>
          <w:sz w:val="24"/>
          <w:szCs w:val="24"/>
        </w:rPr>
        <w:t>мастер­классов</w:t>
      </w:r>
      <w:proofErr w:type="spellEnd"/>
      <w:r w:rsidRPr="00744A57">
        <w:rPr>
          <w:rFonts w:asciiTheme="minorHAnsi" w:hAnsiTheme="minorHAnsi" w:cstheme="minorHAnsi"/>
          <w:sz w:val="24"/>
          <w:szCs w:val="24"/>
        </w:rPr>
        <w:t xml:space="preserve"> и др.), направленных на развитие профессионального мастерства и внедрение актуальных инструментов и приемов в работе.</w:t>
      </w:r>
    </w:p>
    <w:p w:rsidR="001964F4" w:rsidRPr="00744A57" w:rsidRDefault="001964F4" w:rsidP="001964F4">
      <w:pPr>
        <w:pStyle w:val="a5"/>
        <w:numPr>
          <w:ilvl w:val="2"/>
          <w:numId w:val="33"/>
        </w:numPr>
        <w:tabs>
          <w:tab w:val="left" w:pos="860"/>
        </w:tabs>
        <w:ind w:right="1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Проведение педагогических мастерских, форумов, конференций для обмена опытом и апробации новых технологий.</w:t>
      </w:r>
    </w:p>
    <w:p w:rsidR="001964F4" w:rsidRPr="00744A57" w:rsidRDefault="001964F4" w:rsidP="001964F4">
      <w:pPr>
        <w:pStyle w:val="a5"/>
        <w:numPr>
          <w:ilvl w:val="2"/>
          <w:numId w:val="33"/>
        </w:numPr>
        <w:tabs>
          <w:tab w:val="left" w:pos="860"/>
        </w:tabs>
        <w:ind w:right="1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Участие в конкурсах профессионального мастерства, курсах повышения квалификации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для</w:t>
      </w:r>
      <w:r w:rsidRPr="00744A5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молодых</w:t>
      </w:r>
      <w:r w:rsidRPr="00744A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педагогов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и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наставников,</w:t>
      </w:r>
      <w:r w:rsidRPr="00744A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как</w:t>
      </w:r>
      <w:r w:rsidRPr="00744A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эффективных инструментов развития и роста уровня педагогического мастерства, а также привлечение наставников к участию в подготовке педагогов к конкурсам профессионального мастерства.</w:t>
      </w:r>
    </w:p>
    <w:p w:rsidR="00744A57" w:rsidRDefault="001964F4" w:rsidP="00744A57">
      <w:pPr>
        <w:pStyle w:val="a3"/>
        <w:spacing w:line="303" w:lineRule="exact"/>
        <w:ind w:left="141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Направление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3.</w:t>
      </w:r>
      <w:r w:rsidRPr="00744A5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Развитие</w:t>
      </w:r>
      <w:r w:rsidRPr="00744A5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сообщества</w:t>
      </w:r>
      <w:r w:rsidRPr="00744A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молодых</w:t>
      </w:r>
      <w:r w:rsidRPr="00744A5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педагогов</w:t>
      </w:r>
      <w:r w:rsidRPr="00744A5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и</w:t>
      </w:r>
      <w:r w:rsidRPr="00744A5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наставников:</w:t>
      </w:r>
    </w:p>
    <w:p w:rsidR="001964F4" w:rsidRPr="00744A57" w:rsidRDefault="001964F4" w:rsidP="00744A57">
      <w:pPr>
        <w:pStyle w:val="a3"/>
        <w:spacing w:line="303" w:lineRule="exact"/>
        <w:ind w:left="141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Цель: развитие активного сообщества для обмена опытом, поддержки и совместной деятельности.</w:t>
      </w:r>
    </w:p>
    <w:p w:rsidR="001964F4" w:rsidRPr="00744A57" w:rsidRDefault="001964F4" w:rsidP="001964F4">
      <w:pPr>
        <w:pStyle w:val="a3"/>
        <w:spacing w:line="301" w:lineRule="exact"/>
        <w:ind w:left="141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pacing w:val="-2"/>
          <w:sz w:val="24"/>
          <w:szCs w:val="24"/>
        </w:rPr>
        <w:t>Организация</w:t>
      </w:r>
      <w:r w:rsidRPr="00744A5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взаимодействия:</w:t>
      </w:r>
    </w:p>
    <w:p w:rsidR="001964F4" w:rsidRPr="00744A57" w:rsidRDefault="001964F4" w:rsidP="001964F4">
      <w:pPr>
        <w:pStyle w:val="a5"/>
        <w:numPr>
          <w:ilvl w:val="2"/>
          <w:numId w:val="33"/>
        </w:numPr>
        <w:tabs>
          <w:tab w:val="left" w:pos="860"/>
        </w:tabs>
        <w:ind w:right="15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 xml:space="preserve">Участие в конкурсах, </w:t>
      </w:r>
      <w:proofErr w:type="spellStart"/>
      <w:r w:rsidRPr="00744A57">
        <w:rPr>
          <w:rFonts w:asciiTheme="minorHAnsi" w:hAnsiTheme="minorHAnsi" w:cstheme="minorHAnsi"/>
          <w:sz w:val="24"/>
          <w:szCs w:val="24"/>
        </w:rPr>
        <w:t>квизах</w:t>
      </w:r>
      <w:proofErr w:type="spellEnd"/>
      <w:r w:rsidRPr="00744A57">
        <w:rPr>
          <w:rFonts w:asciiTheme="minorHAnsi" w:hAnsiTheme="minorHAnsi" w:cstheme="minorHAnsi"/>
          <w:sz w:val="24"/>
          <w:szCs w:val="24"/>
        </w:rPr>
        <w:t xml:space="preserve"> и др. для вовлечения педагогов в профессиональное сообщество и участие в площадках для взаимодействия молодых педагогов и наставников.</w:t>
      </w:r>
    </w:p>
    <w:p w:rsidR="001964F4" w:rsidRPr="00744A57" w:rsidRDefault="001964F4" w:rsidP="001964F4">
      <w:pPr>
        <w:pStyle w:val="a5"/>
        <w:numPr>
          <w:ilvl w:val="2"/>
          <w:numId w:val="33"/>
        </w:numPr>
        <w:tabs>
          <w:tab w:val="left" w:pos="860"/>
        </w:tabs>
        <w:ind w:right="17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Организация формальных и неформальных встреч, слетов и других мероприятий на базе школы.</w:t>
      </w:r>
    </w:p>
    <w:p w:rsidR="001964F4" w:rsidRPr="00744A57" w:rsidRDefault="001964F4" w:rsidP="001964F4">
      <w:pPr>
        <w:pStyle w:val="a3"/>
        <w:spacing w:before="303"/>
        <w:ind w:left="141" w:right="7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Направление 4. Мониторинг форм поддержки и сопровождения молодых педагогов</w:t>
      </w:r>
      <w:r w:rsidRPr="00744A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744A57">
        <w:rPr>
          <w:rFonts w:asciiTheme="minorHAnsi" w:hAnsiTheme="minorHAnsi" w:cstheme="minorHAnsi"/>
          <w:sz w:val="24"/>
          <w:szCs w:val="24"/>
        </w:rPr>
        <w:t>в</w:t>
      </w:r>
      <w:r w:rsidRPr="00744A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первые</w:t>
      </w:r>
      <w:proofErr w:type="gramEnd"/>
      <w:r w:rsidRPr="00744A57">
        <w:rPr>
          <w:rFonts w:asciiTheme="minorHAnsi" w:hAnsiTheme="minorHAnsi" w:cstheme="minorHAnsi"/>
          <w:sz w:val="24"/>
          <w:szCs w:val="24"/>
        </w:rPr>
        <w:t xml:space="preserve"> 3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года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работы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и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эффективность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системы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наставничества</w:t>
      </w:r>
      <w:r w:rsidRPr="00744A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 xml:space="preserve">в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школе.</w:t>
      </w:r>
    </w:p>
    <w:p w:rsidR="001964F4" w:rsidRPr="00744A57" w:rsidRDefault="001964F4" w:rsidP="001964F4">
      <w:pPr>
        <w:pStyle w:val="a3"/>
        <w:ind w:left="141" w:right="7"/>
        <w:jc w:val="both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С целью мониторинга реализации мероприятий и достижения запланированных результатов Программы методического сопровождения молодых педагогов и наставников в МАОУ «Бигилинская СОШ»</w:t>
      </w:r>
      <w:r w:rsidRPr="00744A57">
        <w:rPr>
          <w:rFonts w:asciiTheme="minorHAnsi" w:hAnsiTheme="minorHAnsi" w:cstheme="minorHAnsi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на 2025—2028 годы запланирован сбор отчетной информации, согласно</w:t>
      </w:r>
      <w:r w:rsidRPr="00744A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приложению</w:t>
      </w:r>
      <w:r w:rsidRPr="00744A5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44A57" w:rsidRPr="00744A57">
        <w:rPr>
          <w:rFonts w:asciiTheme="minorHAnsi" w:hAnsiTheme="minorHAnsi" w:cstheme="minorHAnsi"/>
          <w:sz w:val="24"/>
          <w:szCs w:val="24"/>
        </w:rPr>
        <w:t>1</w:t>
      </w:r>
      <w:r w:rsidRPr="00744A5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к</w:t>
      </w:r>
      <w:r w:rsidRPr="00744A5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Программе</w:t>
      </w:r>
      <w:r w:rsidRPr="00744A5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744A57" w:rsidRPr="00744A57">
        <w:rPr>
          <w:rFonts w:asciiTheme="minorHAnsi" w:hAnsiTheme="minorHAnsi" w:cstheme="minorHAnsi"/>
          <w:sz w:val="24"/>
          <w:szCs w:val="24"/>
        </w:rPr>
        <w:t xml:space="preserve">наставничества </w:t>
      </w:r>
      <w:r w:rsidR="00744A57" w:rsidRPr="00744A57">
        <w:rPr>
          <w:rFonts w:asciiTheme="minorHAnsi" w:hAnsiTheme="minorHAnsi" w:cstheme="minorHAnsi"/>
          <w:sz w:val="24"/>
          <w:szCs w:val="24"/>
        </w:rPr>
        <w:t>МАОУ «Бигилинская СОШ»</w:t>
      </w:r>
      <w:r w:rsidRPr="00744A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>на</w:t>
      </w:r>
      <w:r w:rsidRPr="00744A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 xml:space="preserve">2025­2028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годы:</w:t>
      </w:r>
    </w:p>
    <w:p w:rsidR="001964F4" w:rsidRPr="00744A57" w:rsidRDefault="001964F4" w:rsidP="001964F4">
      <w:pPr>
        <w:pStyle w:val="a5"/>
        <w:numPr>
          <w:ilvl w:val="0"/>
          <w:numId w:val="32"/>
        </w:numPr>
        <w:tabs>
          <w:tab w:val="left" w:pos="411"/>
        </w:tabs>
        <w:ind w:right="11" w:firstLine="0"/>
        <w:rPr>
          <w:rFonts w:asciiTheme="minorHAnsi" w:hAnsiTheme="minorHAnsi" w:cstheme="minorHAnsi"/>
          <w:sz w:val="24"/>
          <w:szCs w:val="24"/>
        </w:rPr>
      </w:pPr>
      <w:r w:rsidRPr="00744A57">
        <w:rPr>
          <w:rFonts w:asciiTheme="minorHAnsi" w:hAnsiTheme="minorHAnsi" w:cstheme="minorHAnsi"/>
          <w:sz w:val="24"/>
          <w:szCs w:val="24"/>
        </w:rPr>
        <w:t>Ежегодные аналитические отчеты за 1 и 2 полугодия о реализации Программы методического сопровождения молодых педагогов и наставников в МАОУ «Бигилинская СОШ»</w:t>
      </w:r>
      <w:r w:rsidRPr="00744A57">
        <w:rPr>
          <w:rFonts w:asciiTheme="minorHAnsi" w:hAnsiTheme="minorHAnsi" w:cstheme="minorHAnsi"/>
          <w:sz w:val="24"/>
          <w:szCs w:val="24"/>
        </w:rPr>
        <w:t xml:space="preserve"> </w:t>
      </w:r>
      <w:r w:rsidRPr="00744A57">
        <w:rPr>
          <w:rFonts w:asciiTheme="minorHAnsi" w:hAnsiTheme="minorHAnsi" w:cstheme="minorHAnsi"/>
          <w:sz w:val="24"/>
          <w:szCs w:val="24"/>
        </w:rPr>
        <w:t xml:space="preserve">на 2025—2028 годы, анализ эффективности проведенных мероприятий и выявление имеющихся </w:t>
      </w:r>
      <w:r w:rsidRPr="00744A57">
        <w:rPr>
          <w:rFonts w:asciiTheme="minorHAnsi" w:hAnsiTheme="minorHAnsi" w:cstheme="minorHAnsi"/>
          <w:spacing w:val="-2"/>
          <w:sz w:val="24"/>
          <w:szCs w:val="24"/>
        </w:rPr>
        <w:t>дефицитов.</w:t>
      </w:r>
    </w:p>
    <w:p w:rsidR="001964F4" w:rsidRDefault="001964F4" w:rsidP="001964F4">
      <w:pPr>
        <w:pStyle w:val="a5"/>
        <w:rPr>
          <w:sz w:val="26"/>
        </w:rPr>
        <w:sectPr w:rsidR="001964F4">
          <w:pgSz w:w="11910" w:h="16840"/>
          <w:pgMar w:top="1040" w:right="850" w:bottom="1600" w:left="1559" w:header="0" w:footer="924" w:gutter="0"/>
          <w:cols w:space="720"/>
        </w:sectPr>
      </w:pPr>
    </w:p>
    <w:p w:rsidR="001964F4" w:rsidRPr="001964F4" w:rsidRDefault="00744A57" w:rsidP="002807B8">
      <w:pPr>
        <w:pStyle w:val="2"/>
        <w:spacing w:before="100" w:after="100"/>
        <w:ind w:left="2989" w:right="1389" w:hanging="2666"/>
        <w:jc w:val="center"/>
        <w:rPr>
          <w:lang w:val="ru-RU"/>
        </w:rPr>
      </w:pPr>
      <w:r>
        <w:rPr>
          <w:lang w:val="ru-RU"/>
        </w:rPr>
        <w:lastRenderedPageBreak/>
        <w:t>План</w:t>
      </w:r>
      <w:r w:rsidR="001964F4" w:rsidRPr="001964F4">
        <w:rPr>
          <w:spacing w:val="-7"/>
          <w:lang w:val="ru-RU"/>
        </w:rPr>
        <w:t xml:space="preserve"> </w:t>
      </w:r>
      <w:r w:rsidR="001964F4" w:rsidRPr="001964F4">
        <w:rPr>
          <w:lang w:val="ru-RU"/>
        </w:rPr>
        <w:t>по</w:t>
      </w:r>
      <w:r w:rsidR="001964F4" w:rsidRPr="001964F4">
        <w:rPr>
          <w:spacing w:val="-6"/>
          <w:lang w:val="ru-RU"/>
        </w:rPr>
        <w:t xml:space="preserve"> </w:t>
      </w:r>
      <w:r w:rsidR="001964F4" w:rsidRPr="001964F4">
        <w:rPr>
          <w:lang w:val="ru-RU"/>
        </w:rPr>
        <w:t>реализации</w:t>
      </w:r>
      <w:r w:rsidR="001964F4" w:rsidRPr="001964F4">
        <w:rPr>
          <w:spacing w:val="-7"/>
          <w:lang w:val="ru-RU"/>
        </w:rPr>
        <w:t xml:space="preserve"> </w:t>
      </w:r>
      <w:r w:rsidR="00CF1001">
        <w:rPr>
          <w:lang w:val="ru-RU"/>
        </w:rPr>
        <w:t>целевой модели</w:t>
      </w:r>
      <w:r w:rsidR="001964F4" w:rsidRPr="001964F4">
        <w:rPr>
          <w:spacing w:val="-5"/>
          <w:lang w:val="ru-RU"/>
        </w:rPr>
        <w:t xml:space="preserve"> </w:t>
      </w:r>
      <w:r>
        <w:rPr>
          <w:lang w:val="ru-RU"/>
        </w:rPr>
        <w:t>наставничества в МАОУ «Бигилинская СОШ»</w:t>
      </w:r>
      <w:r w:rsidR="001964F4" w:rsidRPr="001964F4">
        <w:rPr>
          <w:spacing w:val="40"/>
          <w:lang w:val="ru-RU"/>
        </w:rPr>
        <w:t xml:space="preserve"> </w:t>
      </w:r>
      <w:r w:rsidR="001964F4" w:rsidRPr="001964F4">
        <w:rPr>
          <w:lang w:val="ru-RU"/>
        </w:rPr>
        <w:t>на 2025—2028 годы</w:t>
      </w:r>
    </w:p>
    <w:p w:rsidR="001964F4" w:rsidRDefault="001964F4" w:rsidP="001964F4">
      <w:pPr>
        <w:pStyle w:val="a3"/>
        <w:spacing w:before="29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531"/>
        <w:gridCol w:w="2392"/>
        <w:gridCol w:w="2989"/>
        <w:gridCol w:w="2389"/>
        <w:gridCol w:w="2397"/>
      </w:tblGrid>
      <w:tr w:rsidR="001964F4" w:rsidTr="003C7CE1">
        <w:trPr>
          <w:trHeight w:val="529"/>
        </w:trPr>
        <w:tc>
          <w:tcPr>
            <w:tcW w:w="561" w:type="dxa"/>
          </w:tcPr>
          <w:p w:rsidR="001964F4" w:rsidRDefault="001964F4" w:rsidP="003C7CE1">
            <w:pPr>
              <w:pStyle w:val="TableParagraph"/>
              <w:spacing w:line="266" w:lineRule="exact"/>
              <w:ind w:right="122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proofErr w:type="gramStart"/>
            <w:r>
              <w:rPr>
                <w:spacing w:val="-4"/>
                <w:sz w:val="23"/>
              </w:rPr>
              <w:t>п</w:t>
            </w:r>
            <w:proofErr w:type="gramEnd"/>
            <w:r>
              <w:rPr>
                <w:spacing w:val="-4"/>
                <w:sz w:val="23"/>
              </w:rPr>
              <w:t>/п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Мероприятие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spacing w:line="266" w:lineRule="exact"/>
              <w:ind w:right="365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Показатель реализации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spacing w:line="263" w:lineRule="exact"/>
              <w:ind w:left="109"/>
              <w:rPr>
                <w:sz w:val="23"/>
              </w:rPr>
            </w:pPr>
            <w:r>
              <w:rPr>
                <w:sz w:val="23"/>
              </w:rPr>
              <w:t>Ожидаемые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результаты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Сроки</w:t>
            </w:r>
          </w:p>
        </w:tc>
        <w:tc>
          <w:tcPr>
            <w:tcW w:w="2397" w:type="dxa"/>
          </w:tcPr>
          <w:p w:rsidR="001964F4" w:rsidRDefault="001964F4" w:rsidP="003C7CE1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Ответственные</w:t>
            </w:r>
          </w:p>
        </w:tc>
      </w:tr>
      <w:tr w:rsidR="001964F4" w:rsidTr="003C7CE1">
        <w:trPr>
          <w:trHeight w:val="524"/>
        </w:trPr>
        <w:tc>
          <w:tcPr>
            <w:tcW w:w="15259" w:type="dxa"/>
            <w:gridSpan w:val="6"/>
          </w:tcPr>
          <w:p w:rsidR="001964F4" w:rsidRDefault="001964F4" w:rsidP="003C7CE1">
            <w:pPr>
              <w:pStyle w:val="TableParagraph"/>
              <w:spacing w:line="26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Актуализация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нормативно-правовых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актов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документов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реализации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методического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сопровождения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молодых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педагогов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1964F4" w:rsidRDefault="001964F4" w:rsidP="003C7CE1">
            <w:pPr>
              <w:pStyle w:val="TableParagraph"/>
              <w:spacing w:line="24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развитию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системы</w:t>
            </w:r>
            <w:r>
              <w:rPr>
                <w:b/>
                <w:spacing w:val="-2"/>
                <w:sz w:val="23"/>
              </w:rPr>
              <w:t xml:space="preserve"> наставничества</w:t>
            </w:r>
          </w:p>
        </w:tc>
      </w:tr>
      <w:tr w:rsidR="001964F4" w:rsidTr="003C7CE1">
        <w:trPr>
          <w:trHeight w:val="793"/>
        </w:trPr>
        <w:tc>
          <w:tcPr>
            <w:tcW w:w="561" w:type="dxa"/>
          </w:tcPr>
          <w:p w:rsidR="001964F4" w:rsidRDefault="001964F4" w:rsidP="003C7CE1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spacing w:line="264" w:lineRule="exact"/>
              <w:ind w:right="157"/>
              <w:rPr>
                <w:sz w:val="23"/>
              </w:rPr>
            </w:pPr>
            <w:r>
              <w:rPr>
                <w:sz w:val="23"/>
              </w:rPr>
              <w:t>Актуализация дорожной карты и программы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методического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сопровождения молодых педагогов и наставников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4"/>
                <w:sz w:val="23"/>
              </w:rPr>
              <w:t>100%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spacing w:before="1"/>
              <w:ind w:left="109" w:right="92" w:hanging="1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 сайте школы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spacing w:before="1"/>
              <w:ind w:right="3"/>
              <w:rPr>
                <w:sz w:val="23"/>
              </w:rPr>
            </w:pPr>
            <w:r>
              <w:rPr>
                <w:sz w:val="23"/>
              </w:rPr>
              <w:t>Апрель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года, </w:t>
            </w:r>
            <w:r>
              <w:rPr>
                <w:spacing w:val="-2"/>
                <w:sz w:val="23"/>
              </w:rPr>
              <w:t>далее</w:t>
            </w:r>
          </w:p>
          <w:p w:rsidR="001964F4" w:rsidRDefault="001964F4" w:rsidP="003C7CE1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2397" w:type="dxa"/>
          </w:tcPr>
          <w:p w:rsidR="001964F4" w:rsidRDefault="002807B8" w:rsidP="002807B8">
            <w:pPr>
              <w:pStyle w:val="TableParagraph"/>
              <w:spacing w:line="264" w:lineRule="exact"/>
              <w:ind w:left="113" w:right="134"/>
              <w:rPr>
                <w:sz w:val="23"/>
              </w:rPr>
            </w:pPr>
            <w:r>
              <w:rPr>
                <w:spacing w:val="-2"/>
                <w:sz w:val="23"/>
              </w:rPr>
              <w:t>Куратор целевой модели наставничества</w:t>
            </w:r>
            <w:r w:rsidR="001964F4">
              <w:rPr>
                <w:sz w:val="23"/>
              </w:rPr>
              <w:t xml:space="preserve"> </w:t>
            </w:r>
          </w:p>
        </w:tc>
      </w:tr>
      <w:tr w:rsidR="001964F4" w:rsidRPr="001964F4" w:rsidTr="003C7CE1">
        <w:trPr>
          <w:trHeight w:val="1056"/>
        </w:trPr>
        <w:tc>
          <w:tcPr>
            <w:tcW w:w="561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ind w:right="157"/>
              <w:rPr>
                <w:sz w:val="23"/>
              </w:rPr>
            </w:pPr>
            <w:r>
              <w:rPr>
                <w:sz w:val="23"/>
              </w:rPr>
              <w:t>Размещение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актуальной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информации, разделов по методическому сопровождению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молодых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1964F4" w:rsidRDefault="001964F4" w:rsidP="003C7CE1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системы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сайте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100%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ind w:left="109" w:right="92" w:hanging="1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разделов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сайте школы, наполнение и актуализация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ind w:right="3"/>
              <w:rPr>
                <w:sz w:val="23"/>
              </w:rPr>
            </w:pPr>
            <w:r>
              <w:rPr>
                <w:sz w:val="23"/>
              </w:rPr>
              <w:t>Апрель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года, </w:t>
            </w:r>
            <w:r>
              <w:rPr>
                <w:spacing w:val="-2"/>
                <w:sz w:val="23"/>
              </w:rPr>
              <w:t>далее</w:t>
            </w:r>
          </w:p>
          <w:p w:rsidR="001964F4" w:rsidRDefault="001964F4" w:rsidP="003C7CE1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2397" w:type="dxa"/>
          </w:tcPr>
          <w:p w:rsidR="001964F4" w:rsidRDefault="002807B8" w:rsidP="003C7CE1">
            <w:pPr>
              <w:pStyle w:val="TableParagraph"/>
              <w:spacing w:line="245" w:lineRule="exact"/>
              <w:ind w:left="113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Куратор целевой модели наставничества</w:t>
            </w:r>
            <w:r>
              <w:rPr>
                <w:spacing w:val="-2"/>
                <w:sz w:val="23"/>
              </w:rPr>
              <w:t>,</w:t>
            </w:r>
          </w:p>
          <w:p w:rsidR="002807B8" w:rsidRDefault="002807B8" w:rsidP="003C7CE1">
            <w:pPr>
              <w:pStyle w:val="TableParagraph"/>
              <w:spacing w:line="245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Администратор сайта</w:t>
            </w:r>
          </w:p>
        </w:tc>
      </w:tr>
      <w:tr w:rsidR="001964F4" w:rsidRPr="001964F4" w:rsidTr="003C7CE1">
        <w:trPr>
          <w:trHeight w:val="1057"/>
        </w:trPr>
        <w:tc>
          <w:tcPr>
            <w:tcW w:w="561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ind w:right="679"/>
              <w:jc w:val="both"/>
              <w:rPr>
                <w:sz w:val="23"/>
              </w:rPr>
            </w:pPr>
            <w:r>
              <w:rPr>
                <w:sz w:val="23"/>
              </w:rPr>
              <w:t>Размещение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актуальной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информации, создание разделов по методическому сопровождению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молодых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1964F4" w:rsidRDefault="001964F4" w:rsidP="003C7CE1">
            <w:pPr>
              <w:pStyle w:val="TableParagraph"/>
              <w:spacing w:line="245" w:lineRule="exact"/>
              <w:jc w:val="both"/>
              <w:rPr>
                <w:sz w:val="23"/>
              </w:rPr>
            </w:pPr>
            <w:r>
              <w:rPr>
                <w:sz w:val="23"/>
              </w:rPr>
              <w:t>системы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сайте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100%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ind w:left="109" w:right="92" w:hanging="1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разделов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сайте школы, наполнение и </w:t>
            </w:r>
            <w:r>
              <w:rPr>
                <w:spacing w:val="-2"/>
                <w:sz w:val="23"/>
              </w:rPr>
              <w:t>актуализация</w:t>
            </w:r>
          </w:p>
          <w:p w:rsidR="001964F4" w:rsidRDefault="001964F4" w:rsidP="003C7CE1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информации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ind w:right="3"/>
              <w:rPr>
                <w:sz w:val="23"/>
              </w:rPr>
            </w:pPr>
            <w:r>
              <w:rPr>
                <w:sz w:val="23"/>
              </w:rPr>
              <w:t>Апрель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года, </w:t>
            </w:r>
            <w:r>
              <w:rPr>
                <w:spacing w:val="-2"/>
                <w:sz w:val="23"/>
              </w:rPr>
              <w:t>далее</w:t>
            </w:r>
          </w:p>
          <w:p w:rsidR="001964F4" w:rsidRDefault="001964F4" w:rsidP="003C7CE1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2397" w:type="dxa"/>
          </w:tcPr>
          <w:p w:rsidR="001964F4" w:rsidRDefault="002807B8" w:rsidP="003C7CE1">
            <w:pPr>
              <w:pStyle w:val="TableParagraph"/>
              <w:spacing w:line="245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Куратор целевой модели наставничества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Администратор сайта</w:t>
            </w:r>
          </w:p>
        </w:tc>
      </w:tr>
      <w:tr w:rsidR="001964F4" w:rsidRPr="001964F4" w:rsidTr="003C7CE1">
        <w:trPr>
          <w:trHeight w:val="522"/>
        </w:trPr>
        <w:tc>
          <w:tcPr>
            <w:tcW w:w="15259" w:type="dxa"/>
            <w:gridSpan w:val="6"/>
          </w:tcPr>
          <w:p w:rsidR="001964F4" w:rsidRDefault="001964F4" w:rsidP="003C7CE1">
            <w:pPr>
              <w:pStyle w:val="TableParagraph"/>
              <w:spacing w:line="263" w:lineRule="exact"/>
              <w:ind w:left="3277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условий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адаптации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молодых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педагогов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наставников</w:t>
            </w:r>
          </w:p>
        </w:tc>
      </w:tr>
      <w:tr w:rsidR="001964F4" w:rsidTr="003C7CE1">
        <w:trPr>
          <w:trHeight w:val="1056"/>
        </w:trPr>
        <w:tc>
          <w:tcPr>
            <w:tcW w:w="561" w:type="dxa"/>
          </w:tcPr>
          <w:p w:rsidR="001964F4" w:rsidRDefault="002807B8" w:rsidP="003C7CE1">
            <w:pPr>
              <w:pStyle w:val="TableParagraph"/>
              <w:ind w:left="0"/>
            </w:pPr>
            <w:r>
              <w:t>4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Методическая поддержка по работе с нормативными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документами,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 локальными нормативными актами</w:t>
            </w:r>
          </w:p>
          <w:p w:rsidR="001964F4" w:rsidRDefault="001964F4" w:rsidP="003C7CE1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образовательной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ind w:right="365"/>
              <w:rPr>
                <w:sz w:val="23"/>
              </w:rPr>
            </w:pPr>
            <w:r>
              <w:rPr>
                <w:sz w:val="23"/>
              </w:rPr>
              <w:t>2025 год - 2 мероприятия и последующие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годы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ind w:left="109" w:right="328"/>
              <w:rPr>
                <w:sz w:val="23"/>
              </w:rPr>
            </w:pPr>
            <w:r>
              <w:rPr>
                <w:sz w:val="23"/>
              </w:rPr>
              <w:t>Наличие перечня нормативных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документов на сайте школы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Ежегодно</w:t>
            </w:r>
          </w:p>
        </w:tc>
        <w:tc>
          <w:tcPr>
            <w:tcW w:w="2397" w:type="dxa"/>
          </w:tcPr>
          <w:p w:rsidR="001964F4" w:rsidRDefault="001964F4" w:rsidP="003C7CE1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</w:p>
        </w:tc>
      </w:tr>
      <w:tr w:rsidR="001964F4" w:rsidTr="003C7CE1">
        <w:trPr>
          <w:trHeight w:val="1057"/>
        </w:trPr>
        <w:tc>
          <w:tcPr>
            <w:tcW w:w="561" w:type="dxa"/>
          </w:tcPr>
          <w:p w:rsidR="001964F4" w:rsidRDefault="002807B8" w:rsidP="003C7CE1">
            <w:pPr>
              <w:pStyle w:val="TableParagraph"/>
              <w:ind w:left="0"/>
            </w:pPr>
            <w:r>
              <w:t>5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ind w:right="157"/>
              <w:rPr>
                <w:sz w:val="23"/>
              </w:rPr>
            </w:pPr>
            <w:r>
              <w:rPr>
                <w:sz w:val="23"/>
              </w:rPr>
              <w:t>Информирование по юридическим аспектам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молодых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наставников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ind w:right="170"/>
              <w:rPr>
                <w:sz w:val="23"/>
              </w:rPr>
            </w:pPr>
            <w:r>
              <w:rPr>
                <w:sz w:val="23"/>
              </w:rPr>
              <w:t>2025 год - 100% (от числа</w:t>
            </w:r>
            <w:r>
              <w:rPr>
                <w:spacing w:val="-1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обратившихся</w:t>
            </w:r>
            <w:proofErr w:type="gramEnd"/>
            <w:r>
              <w:rPr>
                <w:sz w:val="23"/>
              </w:rPr>
              <w:t xml:space="preserve">) </w:t>
            </w:r>
            <w:r>
              <w:rPr>
                <w:spacing w:val="-10"/>
                <w:sz w:val="23"/>
              </w:rPr>
              <w:t>и</w:t>
            </w:r>
          </w:p>
          <w:p w:rsidR="001964F4" w:rsidRDefault="001964F4" w:rsidP="003C7CE1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последующие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годы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 сайте школы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Ежегодно</w:t>
            </w:r>
          </w:p>
        </w:tc>
        <w:tc>
          <w:tcPr>
            <w:tcW w:w="2397" w:type="dxa"/>
          </w:tcPr>
          <w:p w:rsidR="001964F4" w:rsidRDefault="001964F4" w:rsidP="003C7CE1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</w:p>
        </w:tc>
      </w:tr>
      <w:tr w:rsidR="001964F4" w:rsidRPr="001964F4" w:rsidTr="003C7CE1">
        <w:trPr>
          <w:trHeight w:val="1056"/>
        </w:trPr>
        <w:tc>
          <w:tcPr>
            <w:tcW w:w="561" w:type="dxa"/>
          </w:tcPr>
          <w:p w:rsidR="001964F4" w:rsidRDefault="002807B8" w:rsidP="003C7CE1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ind w:right="37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мероприятий, мастер-классов, тренингов и т.д. для адаптация молодых </w:t>
            </w:r>
            <w:proofErr w:type="spellStart"/>
            <w:r>
              <w:rPr>
                <w:sz w:val="23"/>
              </w:rPr>
              <w:t>п</w:t>
            </w:r>
            <w:proofErr w:type="gramStart"/>
            <w:r>
              <w:rPr>
                <w:sz w:val="23"/>
              </w:rPr>
              <w:t>e</w:t>
            </w:r>
            <w:proofErr w:type="gramEnd"/>
            <w:r>
              <w:rPr>
                <w:sz w:val="23"/>
              </w:rPr>
              <w:t>дaгогов</w:t>
            </w:r>
            <w:proofErr w:type="spellEnd"/>
            <w:r>
              <w:rPr>
                <w:sz w:val="23"/>
              </w:rPr>
              <w:t xml:space="preserve"> и</w:t>
            </w:r>
          </w:p>
          <w:p w:rsidR="001964F4" w:rsidRDefault="001964F4" w:rsidP="003C7CE1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наставников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новому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функционалу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ind w:right="365"/>
              <w:rPr>
                <w:sz w:val="23"/>
              </w:rPr>
            </w:pPr>
            <w:r>
              <w:rPr>
                <w:sz w:val="23"/>
              </w:rPr>
              <w:t>2025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менее 4 мероприятий и последующие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годы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ind w:left="109" w:right="119"/>
              <w:rPr>
                <w:sz w:val="23"/>
              </w:rPr>
            </w:pPr>
            <w:r>
              <w:rPr>
                <w:sz w:val="23"/>
              </w:rPr>
              <w:t>Наличие информации о проведенных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мероприятиях на сайте школы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Ежегодно</w:t>
            </w:r>
          </w:p>
        </w:tc>
        <w:tc>
          <w:tcPr>
            <w:tcW w:w="2397" w:type="dxa"/>
          </w:tcPr>
          <w:p w:rsidR="001964F4" w:rsidRDefault="002807B8" w:rsidP="003C7CE1">
            <w:pPr>
              <w:pStyle w:val="TableParagraph"/>
              <w:spacing w:line="245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Куратор целевой модели наставничества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Администратор сайта</w:t>
            </w:r>
          </w:p>
        </w:tc>
      </w:tr>
      <w:tr w:rsidR="001964F4" w:rsidTr="003C7CE1">
        <w:trPr>
          <w:trHeight w:val="522"/>
        </w:trPr>
        <w:tc>
          <w:tcPr>
            <w:tcW w:w="15259" w:type="dxa"/>
            <w:gridSpan w:val="6"/>
          </w:tcPr>
          <w:p w:rsidR="001964F4" w:rsidRDefault="001964F4" w:rsidP="003C7CE1">
            <w:pPr>
              <w:pStyle w:val="TableParagraph"/>
              <w:spacing w:line="263" w:lineRule="exact"/>
              <w:ind w:left="1604" w:right="15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Реализация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информационно-методической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поддержки</w:t>
            </w:r>
          </w:p>
          <w:p w:rsidR="001964F4" w:rsidRDefault="001964F4" w:rsidP="003C7CE1">
            <w:pPr>
              <w:pStyle w:val="TableParagraph"/>
              <w:spacing w:before="122" w:line="117" w:lineRule="exact"/>
              <w:ind w:left="0" w:right="773"/>
              <w:jc w:val="right"/>
              <w:rPr>
                <w:rFonts w:ascii="Segoe UI Light" w:hAnsi="Segoe UI Light"/>
                <w:sz w:val="14"/>
              </w:rPr>
            </w:pPr>
          </w:p>
        </w:tc>
      </w:tr>
    </w:tbl>
    <w:p w:rsidR="001964F4" w:rsidRDefault="001964F4" w:rsidP="001964F4">
      <w:pPr>
        <w:pStyle w:val="a3"/>
        <w:spacing w:before="1"/>
        <w:rPr>
          <w:b/>
          <w:sz w:val="2"/>
        </w:rPr>
      </w:pPr>
      <w:r>
        <w:rPr>
          <w:b/>
          <w:noProof/>
          <w:sz w:val="2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CA2F9C4" wp14:editId="1354C160">
                <wp:simplePos x="0" y="0"/>
                <wp:positionH relativeFrom="page">
                  <wp:posOffset>7453883</wp:posOffset>
                </wp:positionH>
                <wp:positionV relativeFrom="page">
                  <wp:posOffset>6544564</wp:posOffset>
                </wp:positionV>
                <wp:extent cx="3238500" cy="8890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500" cy="889000"/>
                          <a:chOff x="0" y="0"/>
                          <a:chExt cx="3238500" cy="88900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499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238500" cy="889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64F4" w:rsidRDefault="001964F4" w:rsidP="001964F4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1964F4" w:rsidRDefault="001964F4" w:rsidP="001964F4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1964F4" w:rsidRDefault="001964F4" w:rsidP="001964F4">
                              <w:pPr>
                                <w:ind w:left="2895"/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margin-left:586.9pt;margin-top:515.3pt;width:255pt;height:70pt;z-index:-251657216;mso-wrap-distance-left:0;mso-wrap-distance-right:0;mso-position-horizontal-relative:page;mso-position-vertical-relative:page" coordsize="32385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32384;height:8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aW6K7AAAA2wAAAA8AAABkcnMvZG93bnJldi54bWxET80KwjAMvgu+Q4ngzXUqiEyriCB4dQp6&#10;DGvcpms61rrNt7eC4C0f32/W295UoqXGlZYVTKMYBHFmdcm5gsv5MFmCcB5ZY2WZFLzJwXYzHKwx&#10;0bbjE7Wpz0UIYZeggsL7OpHSZQUZdJGtiQN3t41BH2CTS91gF8JNJWdxvJAGSw4NBda0Lyh7pi+j&#10;IMV7ez62j04Szvrrbbpf5FwqNR71uxUIT73/i3/uow7z5/D9JRwgNx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CZaW6K7AAAA2wAAAA8AAAAAAAAAAAAAAAAAnwIAAGRycy9k&#10;b3ducmV2LnhtbFBLBQYAAAAABAAEAPcAAACH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32385;height:8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1964F4" w:rsidRDefault="001964F4" w:rsidP="001964F4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1964F4" w:rsidRDefault="001964F4" w:rsidP="001964F4">
                        <w:pPr>
                          <w:rPr>
                            <w:b/>
                            <w:sz w:val="14"/>
                          </w:rPr>
                        </w:pPr>
                      </w:p>
                      <w:p w:rsidR="001964F4" w:rsidRDefault="001964F4" w:rsidP="001964F4">
                        <w:pPr>
                          <w:ind w:left="2895"/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531"/>
        <w:gridCol w:w="2392"/>
        <w:gridCol w:w="2989"/>
        <w:gridCol w:w="2389"/>
        <w:gridCol w:w="2397"/>
      </w:tblGrid>
      <w:tr w:rsidR="001964F4" w:rsidTr="003C7CE1">
        <w:trPr>
          <w:trHeight w:val="2469"/>
        </w:trPr>
        <w:tc>
          <w:tcPr>
            <w:tcW w:w="561" w:type="dxa"/>
          </w:tcPr>
          <w:p w:rsidR="001964F4" w:rsidRDefault="002807B8" w:rsidP="003C7CE1">
            <w:pPr>
              <w:pStyle w:val="TableParagraph"/>
              <w:ind w:left="0"/>
            </w:pPr>
            <w:r>
              <w:lastRenderedPageBreak/>
              <w:t>7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ind w:right="157"/>
              <w:rPr>
                <w:sz w:val="23"/>
              </w:rPr>
            </w:pPr>
            <w:r>
              <w:rPr>
                <w:sz w:val="23"/>
              </w:rPr>
              <w:t>Участие в семинарах и методических мероприятиях по представлению опыта образовательных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 молодыми педагогами, наставниками, в том числе:</w:t>
            </w:r>
          </w:p>
          <w:p w:rsidR="001964F4" w:rsidRDefault="001964F4" w:rsidP="001964F4">
            <w:pPr>
              <w:pStyle w:val="TableParagraph"/>
              <w:numPr>
                <w:ilvl w:val="0"/>
                <w:numId w:val="31"/>
              </w:numPr>
              <w:tabs>
                <w:tab w:val="left" w:pos="420"/>
              </w:tabs>
              <w:spacing w:line="286" w:lineRule="exact"/>
              <w:ind w:left="420" w:hanging="310"/>
              <w:rPr>
                <w:sz w:val="25"/>
              </w:rPr>
            </w:pPr>
            <w:r>
              <w:rPr>
                <w:spacing w:val="-2"/>
                <w:sz w:val="25"/>
              </w:rPr>
              <w:t>педагогические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мастерские;</w:t>
            </w:r>
          </w:p>
          <w:p w:rsidR="001964F4" w:rsidRDefault="001964F4" w:rsidP="001964F4">
            <w:pPr>
              <w:pStyle w:val="TableParagraph"/>
              <w:numPr>
                <w:ilvl w:val="0"/>
                <w:numId w:val="31"/>
              </w:numPr>
              <w:tabs>
                <w:tab w:val="left" w:pos="420"/>
              </w:tabs>
              <w:spacing w:line="286" w:lineRule="exact"/>
              <w:ind w:left="420" w:hanging="310"/>
              <w:rPr>
                <w:sz w:val="25"/>
              </w:rPr>
            </w:pPr>
            <w:r>
              <w:rPr>
                <w:spacing w:val="-2"/>
                <w:sz w:val="25"/>
              </w:rPr>
              <w:t>семинары;</w:t>
            </w:r>
          </w:p>
          <w:p w:rsidR="001964F4" w:rsidRDefault="001964F4" w:rsidP="001964F4">
            <w:pPr>
              <w:pStyle w:val="TableParagraph"/>
              <w:numPr>
                <w:ilvl w:val="0"/>
                <w:numId w:val="31"/>
              </w:numPr>
              <w:tabs>
                <w:tab w:val="left" w:pos="420"/>
              </w:tabs>
              <w:ind w:left="420" w:hanging="310"/>
              <w:rPr>
                <w:sz w:val="25"/>
              </w:rPr>
            </w:pPr>
            <w:r>
              <w:rPr>
                <w:spacing w:val="-2"/>
                <w:sz w:val="25"/>
              </w:rPr>
              <w:t>форумы;</w:t>
            </w:r>
          </w:p>
          <w:p w:rsidR="001964F4" w:rsidRDefault="001964F4" w:rsidP="001964F4">
            <w:pPr>
              <w:pStyle w:val="TableParagraph"/>
              <w:numPr>
                <w:ilvl w:val="0"/>
                <w:numId w:val="31"/>
              </w:numPr>
              <w:tabs>
                <w:tab w:val="left" w:pos="420"/>
              </w:tabs>
              <w:spacing w:line="268" w:lineRule="exact"/>
              <w:ind w:left="420" w:hanging="310"/>
              <w:rPr>
                <w:sz w:val="25"/>
              </w:rPr>
            </w:pPr>
            <w:r>
              <w:rPr>
                <w:sz w:val="25"/>
              </w:rPr>
              <w:t>конференции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др.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ind w:right="365"/>
              <w:rPr>
                <w:sz w:val="23"/>
              </w:rPr>
            </w:pPr>
            <w:r>
              <w:rPr>
                <w:sz w:val="23"/>
              </w:rPr>
              <w:t>2025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менее 4 мероприятий и последующие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годы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ind w:left="109" w:right="170"/>
              <w:rPr>
                <w:sz w:val="23"/>
              </w:rPr>
            </w:pPr>
            <w:r>
              <w:rPr>
                <w:sz w:val="23"/>
              </w:rPr>
              <w:t>Наличие документов о предоставлении опыта педагогического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работника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Ежегодно</w:t>
            </w:r>
          </w:p>
        </w:tc>
        <w:tc>
          <w:tcPr>
            <w:tcW w:w="2397" w:type="dxa"/>
          </w:tcPr>
          <w:p w:rsidR="001964F4" w:rsidRDefault="001964F4" w:rsidP="003C7CE1">
            <w:pPr>
              <w:pStyle w:val="TableParagraph"/>
              <w:ind w:left="113" w:right="103" w:hanging="1"/>
              <w:rPr>
                <w:sz w:val="23"/>
              </w:rPr>
            </w:pPr>
            <w:r>
              <w:rPr>
                <w:sz w:val="23"/>
              </w:rPr>
              <w:t xml:space="preserve">Молодые педагоги </w:t>
            </w:r>
            <w:proofErr w:type="spellStart"/>
            <w:r>
              <w:rPr>
                <w:sz w:val="23"/>
              </w:rPr>
              <w:t>Педагог</w:t>
            </w:r>
            <w:proofErr w:type="gramStart"/>
            <w:r>
              <w:rPr>
                <w:sz w:val="23"/>
              </w:rPr>
              <w:t>и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наставники</w:t>
            </w:r>
          </w:p>
        </w:tc>
      </w:tr>
      <w:tr w:rsidR="001964F4" w:rsidTr="003C7CE1">
        <w:trPr>
          <w:trHeight w:val="1848"/>
        </w:trPr>
        <w:tc>
          <w:tcPr>
            <w:tcW w:w="561" w:type="dxa"/>
          </w:tcPr>
          <w:p w:rsidR="001964F4" w:rsidRDefault="002807B8" w:rsidP="003C7CE1">
            <w:pPr>
              <w:pStyle w:val="TableParagraph"/>
              <w:ind w:left="0"/>
            </w:pPr>
            <w:r>
              <w:t>8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ind w:right="157"/>
              <w:rPr>
                <w:sz w:val="23"/>
              </w:rPr>
            </w:pPr>
            <w:r>
              <w:rPr>
                <w:sz w:val="23"/>
              </w:rPr>
              <w:t>Участие в мероприятиях по повышению квалификации молодых педагогов и наставников, в том числе через участие в курсах повышения квалификации, выездных семинарах, конференциях, как</w:t>
            </w:r>
          </w:p>
          <w:p w:rsidR="001964F4" w:rsidRDefault="001964F4" w:rsidP="003C7CE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эффективных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роста уровня педагогического мастерства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год - </w:t>
            </w:r>
            <w:r>
              <w:rPr>
                <w:spacing w:val="-5"/>
                <w:sz w:val="23"/>
              </w:rPr>
              <w:t>50%</w:t>
            </w:r>
          </w:p>
          <w:p w:rsidR="001964F4" w:rsidRDefault="001964F4" w:rsidP="003C7CE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(молодых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наставников) и последующие годы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ind w:left="109" w:right="202"/>
              <w:rPr>
                <w:sz w:val="23"/>
              </w:rPr>
            </w:pPr>
            <w:r>
              <w:rPr>
                <w:sz w:val="23"/>
              </w:rPr>
              <w:t xml:space="preserve">Наличие документов, </w:t>
            </w:r>
            <w:r>
              <w:rPr>
                <w:spacing w:val="-2"/>
                <w:sz w:val="23"/>
              </w:rPr>
              <w:t xml:space="preserve">подтверждающих </w:t>
            </w:r>
            <w:r>
              <w:rPr>
                <w:sz w:val="23"/>
              </w:rPr>
              <w:t>прохождение курсов повышения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квалификации, участие в семинарах, </w:t>
            </w:r>
            <w:r>
              <w:rPr>
                <w:spacing w:val="-2"/>
                <w:sz w:val="23"/>
              </w:rPr>
              <w:t>конференциях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spacing w:line="280" w:lineRule="exact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Ежегодно</w:t>
            </w:r>
          </w:p>
        </w:tc>
        <w:tc>
          <w:tcPr>
            <w:tcW w:w="2397" w:type="dxa"/>
          </w:tcPr>
          <w:p w:rsidR="001964F4" w:rsidRDefault="001964F4" w:rsidP="003C7CE1">
            <w:pPr>
              <w:pStyle w:val="TableParagraph"/>
              <w:ind w:left="113" w:right="103"/>
              <w:rPr>
                <w:sz w:val="23"/>
              </w:rPr>
            </w:pPr>
            <w:r>
              <w:rPr>
                <w:sz w:val="23"/>
              </w:rPr>
              <w:t xml:space="preserve">Молодые педагоги </w:t>
            </w:r>
            <w:proofErr w:type="spellStart"/>
            <w:r>
              <w:rPr>
                <w:sz w:val="23"/>
              </w:rPr>
              <w:t>Педагог</w:t>
            </w:r>
            <w:proofErr w:type="gramStart"/>
            <w:r>
              <w:rPr>
                <w:sz w:val="23"/>
              </w:rPr>
              <w:t>и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наставники</w:t>
            </w:r>
          </w:p>
        </w:tc>
      </w:tr>
      <w:tr w:rsidR="001964F4" w:rsidTr="003C7CE1">
        <w:trPr>
          <w:trHeight w:val="1584"/>
        </w:trPr>
        <w:tc>
          <w:tcPr>
            <w:tcW w:w="561" w:type="dxa"/>
          </w:tcPr>
          <w:p w:rsidR="001964F4" w:rsidRDefault="002807B8" w:rsidP="003C7CE1">
            <w:pPr>
              <w:pStyle w:val="TableParagraph"/>
              <w:ind w:left="0"/>
            </w:pPr>
            <w:r>
              <w:t>9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ind w:right="15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молодых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педагогов в конкурсах профессионального мастерства: </w:t>
            </w:r>
            <w:proofErr w:type="gramStart"/>
            <w:r>
              <w:rPr>
                <w:sz w:val="23"/>
              </w:rPr>
              <w:t>региональном</w:t>
            </w:r>
            <w:proofErr w:type="gramEnd"/>
          </w:p>
          <w:p w:rsidR="001964F4" w:rsidRDefault="001964F4" w:rsidP="000D7AC1">
            <w:pPr>
              <w:pStyle w:val="TableParagraph"/>
              <w:spacing w:line="244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конкурсе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</w:t>
            </w:r>
            <w:r w:rsidR="000D7AC1">
              <w:rPr>
                <w:spacing w:val="-2"/>
                <w:sz w:val="23"/>
              </w:rPr>
              <w:t>Две звезды</w:t>
            </w:r>
            <w:r>
              <w:rPr>
                <w:spacing w:val="-2"/>
                <w:sz w:val="23"/>
              </w:rPr>
              <w:t>»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год – </w:t>
            </w:r>
            <w:r>
              <w:rPr>
                <w:spacing w:val="-5"/>
                <w:sz w:val="23"/>
              </w:rPr>
              <w:t>60%</w:t>
            </w:r>
          </w:p>
          <w:p w:rsidR="001964F4" w:rsidRDefault="001964F4" w:rsidP="003C7CE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(молодых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наставников)</w:t>
            </w:r>
          </w:p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год - </w:t>
            </w:r>
            <w:r>
              <w:rPr>
                <w:spacing w:val="-5"/>
                <w:sz w:val="23"/>
              </w:rPr>
              <w:t>65%</w:t>
            </w:r>
          </w:p>
          <w:p w:rsidR="001964F4" w:rsidRDefault="001964F4" w:rsidP="003C7CE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2027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год - </w:t>
            </w:r>
            <w:r>
              <w:rPr>
                <w:spacing w:val="-5"/>
                <w:sz w:val="23"/>
              </w:rPr>
              <w:t>70%</w:t>
            </w:r>
          </w:p>
          <w:p w:rsidR="001964F4" w:rsidRDefault="001964F4" w:rsidP="003C7CE1">
            <w:pPr>
              <w:pStyle w:val="TableParagraph"/>
              <w:spacing w:before="1" w:line="245" w:lineRule="exact"/>
              <w:rPr>
                <w:sz w:val="23"/>
              </w:rPr>
            </w:pPr>
            <w:r>
              <w:rPr>
                <w:sz w:val="23"/>
              </w:rPr>
              <w:t>2028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год - </w:t>
            </w:r>
            <w:r>
              <w:rPr>
                <w:spacing w:val="-5"/>
                <w:sz w:val="23"/>
              </w:rPr>
              <w:t>75%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ind w:left="109" w:right="878"/>
              <w:rPr>
                <w:sz w:val="23"/>
              </w:rPr>
            </w:pPr>
            <w:r>
              <w:rPr>
                <w:sz w:val="23"/>
              </w:rPr>
              <w:t>Обеспечено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участие </w:t>
            </w:r>
            <w:r>
              <w:rPr>
                <w:spacing w:val="-2"/>
                <w:sz w:val="23"/>
              </w:rPr>
              <w:t>педагогов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Ежегодно</w:t>
            </w:r>
          </w:p>
        </w:tc>
        <w:tc>
          <w:tcPr>
            <w:tcW w:w="2397" w:type="dxa"/>
          </w:tcPr>
          <w:p w:rsidR="001964F4" w:rsidRDefault="001964F4" w:rsidP="003C7CE1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Педагоги</w:t>
            </w:r>
          </w:p>
          <w:p w:rsidR="000D7AC1" w:rsidRDefault="001964F4" w:rsidP="003C7CE1">
            <w:pPr>
              <w:pStyle w:val="TableParagraph"/>
              <w:ind w:left="113" w:right="169"/>
              <w:rPr>
                <w:spacing w:val="-15"/>
                <w:sz w:val="23"/>
              </w:rPr>
            </w:pPr>
            <w:r>
              <w:rPr>
                <w:sz w:val="23"/>
              </w:rPr>
              <w:t>наставники</w:t>
            </w:r>
            <w:r>
              <w:rPr>
                <w:spacing w:val="-15"/>
                <w:sz w:val="23"/>
              </w:rPr>
              <w:t xml:space="preserve"> </w:t>
            </w:r>
          </w:p>
          <w:p w:rsidR="001964F4" w:rsidRDefault="001964F4" w:rsidP="003C7CE1">
            <w:pPr>
              <w:pStyle w:val="TableParagraph"/>
              <w:ind w:left="113" w:right="169"/>
              <w:rPr>
                <w:sz w:val="23"/>
              </w:rPr>
            </w:pPr>
            <w:r>
              <w:rPr>
                <w:sz w:val="23"/>
              </w:rPr>
              <w:t xml:space="preserve">Молодые </w:t>
            </w:r>
            <w:r>
              <w:rPr>
                <w:spacing w:val="-2"/>
                <w:sz w:val="23"/>
              </w:rPr>
              <w:t>педагоги</w:t>
            </w:r>
          </w:p>
        </w:tc>
      </w:tr>
      <w:tr w:rsidR="001964F4" w:rsidRPr="001964F4" w:rsidTr="003C7CE1">
        <w:trPr>
          <w:trHeight w:val="522"/>
        </w:trPr>
        <w:tc>
          <w:tcPr>
            <w:tcW w:w="15259" w:type="dxa"/>
            <w:gridSpan w:val="6"/>
          </w:tcPr>
          <w:p w:rsidR="001964F4" w:rsidRDefault="001964F4" w:rsidP="003C7CE1">
            <w:pPr>
              <w:pStyle w:val="TableParagraph"/>
              <w:spacing w:line="263" w:lineRule="exact"/>
              <w:ind w:left="3128"/>
              <w:rPr>
                <w:b/>
                <w:sz w:val="23"/>
              </w:rPr>
            </w:pPr>
            <w:r>
              <w:rPr>
                <w:b/>
                <w:sz w:val="23"/>
              </w:rPr>
              <w:t>Развитие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сообщества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молодых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педагогов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наставников</w:t>
            </w:r>
          </w:p>
        </w:tc>
      </w:tr>
      <w:tr w:rsidR="001964F4" w:rsidTr="003C7CE1">
        <w:trPr>
          <w:trHeight w:val="2133"/>
        </w:trPr>
        <w:tc>
          <w:tcPr>
            <w:tcW w:w="561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  <w:r w:rsidR="002807B8">
              <w:rPr>
                <w:spacing w:val="-10"/>
                <w:sz w:val="23"/>
              </w:rPr>
              <w:t>0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ind w:right="370"/>
              <w:rPr>
                <w:sz w:val="23"/>
              </w:rPr>
            </w:pPr>
            <w:r>
              <w:rPr>
                <w:sz w:val="23"/>
              </w:rPr>
              <w:t>Включение молодых педагогов и наставников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совместные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мероприятия для сообществ молодых педагогов и </w:t>
            </w:r>
            <w:r>
              <w:rPr>
                <w:spacing w:val="-2"/>
                <w:sz w:val="23"/>
              </w:rPr>
              <w:t>наставников:</w:t>
            </w:r>
          </w:p>
          <w:p w:rsidR="001964F4" w:rsidRDefault="001964F4" w:rsidP="001964F4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269" w:lineRule="exact"/>
              <w:ind w:left="390" w:hanging="28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конкурсы;</w:t>
            </w:r>
          </w:p>
          <w:p w:rsidR="001964F4" w:rsidRDefault="001964F4" w:rsidP="001964F4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269" w:lineRule="exact"/>
              <w:ind w:left="390" w:hanging="280"/>
              <w:rPr>
                <w:sz w:val="23"/>
              </w:rPr>
            </w:pPr>
            <w:r>
              <w:rPr>
                <w:sz w:val="23"/>
              </w:rPr>
              <w:t>игровые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чемпионаты;</w:t>
            </w:r>
          </w:p>
          <w:p w:rsidR="001964F4" w:rsidRDefault="001964F4" w:rsidP="001964F4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269" w:lineRule="exact"/>
              <w:ind w:left="390" w:hanging="280"/>
              <w:rPr>
                <w:rFonts w:ascii="Cambria" w:hAnsi="Cambria"/>
                <w:sz w:val="23"/>
              </w:rPr>
            </w:pPr>
            <w:proofErr w:type="spellStart"/>
            <w:r>
              <w:rPr>
                <w:rFonts w:ascii="Cambria" w:hAnsi="Cambria"/>
                <w:spacing w:val="-2"/>
                <w:sz w:val="23"/>
              </w:rPr>
              <w:t>квесты</w:t>
            </w:r>
            <w:proofErr w:type="spellEnd"/>
            <w:r>
              <w:rPr>
                <w:rFonts w:ascii="Cambria" w:hAnsi="Cambria"/>
                <w:spacing w:val="-2"/>
                <w:sz w:val="23"/>
              </w:rPr>
              <w:t>;</w:t>
            </w:r>
          </w:p>
          <w:p w:rsidR="001964F4" w:rsidRDefault="001964F4" w:rsidP="001964F4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248" w:lineRule="exact"/>
              <w:ind w:left="390" w:hanging="28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слеты</w:t>
            </w:r>
            <w:r>
              <w:rPr>
                <w:rFonts w:ascii="Cambria" w:hAnsi="Cambria"/>
                <w:spacing w:val="-2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и</w:t>
            </w:r>
            <w:r>
              <w:rPr>
                <w:rFonts w:ascii="Cambria" w:hAnsi="Cambria"/>
                <w:spacing w:val="-2"/>
                <w:sz w:val="23"/>
              </w:rPr>
              <w:t xml:space="preserve"> </w:t>
            </w:r>
            <w:r>
              <w:rPr>
                <w:rFonts w:ascii="Cambria" w:hAnsi="Cambria"/>
                <w:spacing w:val="-5"/>
                <w:sz w:val="23"/>
              </w:rPr>
              <w:t>др.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год - </w:t>
            </w:r>
            <w:r>
              <w:rPr>
                <w:spacing w:val="-5"/>
                <w:sz w:val="23"/>
              </w:rPr>
              <w:t>50%</w:t>
            </w:r>
          </w:p>
          <w:p w:rsidR="001964F4" w:rsidRDefault="001964F4" w:rsidP="003C7CE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(молодых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наставников) 2026</w:t>
            </w:r>
          </w:p>
          <w:p w:rsidR="001964F4" w:rsidRDefault="001964F4" w:rsidP="003C7CE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год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- </w:t>
            </w:r>
            <w:r>
              <w:rPr>
                <w:spacing w:val="-5"/>
                <w:sz w:val="23"/>
              </w:rPr>
              <w:t>60%</w:t>
            </w:r>
          </w:p>
          <w:p w:rsidR="001964F4" w:rsidRDefault="001964F4" w:rsidP="003C7CE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2027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год - </w:t>
            </w:r>
            <w:r>
              <w:rPr>
                <w:spacing w:val="-5"/>
                <w:sz w:val="23"/>
              </w:rPr>
              <w:t>68%</w:t>
            </w:r>
          </w:p>
          <w:p w:rsidR="001964F4" w:rsidRDefault="001964F4" w:rsidP="003C7CE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2028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год - </w:t>
            </w:r>
            <w:r>
              <w:rPr>
                <w:spacing w:val="-5"/>
                <w:sz w:val="23"/>
              </w:rPr>
              <w:t>75%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ind w:left="109" w:right="340"/>
              <w:rPr>
                <w:sz w:val="23"/>
              </w:rPr>
            </w:pPr>
            <w:r>
              <w:rPr>
                <w:sz w:val="23"/>
              </w:rPr>
              <w:t xml:space="preserve">Наличие информации о </w:t>
            </w:r>
            <w:proofErr w:type="gramStart"/>
            <w:r>
              <w:rPr>
                <w:sz w:val="23"/>
              </w:rPr>
              <w:t>совместных</w:t>
            </w:r>
            <w:proofErr w:type="gram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проведенных мероприятия на сайте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Ежегодно</w:t>
            </w:r>
          </w:p>
        </w:tc>
        <w:tc>
          <w:tcPr>
            <w:tcW w:w="2397" w:type="dxa"/>
          </w:tcPr>
          <w:p w:rsidR="001964F4" w:rsidRDefault="001964F4" w:rsidP="003C7CE1">
            <w:pPr>
              <w:pStyle w:val="TableParagraph"/>
              <w:ind w:left="113" w:right="178" w:hanging="1"/>
              <w:rPr>
                <w:sz w:val="23"/>
              </w:rPr>
            </w:pPr>
            <w:r>
              <w:rPr>
                <w:sz w:val="23"/>
              </w:rPr>
              <w:t xml:space="preserve">Молодые педагоги </w:t>
            </w:r>
            <w:proofErr w:type="spellStart"/>
            <w:r>
              <w:rPr>
                <w:sz w:val="23"/>
              </w:rPr>
              <w:t>Педагоги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наставники</w:t>
            </w:r>
          </w:p>
        </w:tc>
      </w:tr>
      <w:tr w:rsidR="001964F4" w:rsidTr="003C7CE1">
        <w:trPr>
          <w:trHeight w:val="522"/>
        </w:trPr>
        <w:tc>
          <w:tcPr>
            <w:tcW w:w="15259" w:type="dxa"/>
            <w:gridSpan w:val="6"/>
          </w:tcPr>
          <w:p w:rsidR="001964F4" w:rsidRDefault="001964F4" w:rsidP="003C7CE1">
            <w:pPr>
              <w:pStyle w:val="TableParagraph"/>
              <w:spacing w:line="263" w:lineRule="exact"/>
              <w:ind w:left="32" w:right="160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Отчетность</w:t>
            </w:r>
          </w:p>
        </w:tc>
      </w:tr>
      <w:tr w:rsidR="001964F4" w:rsidTr="003C7CE1">
        <w:trPr>
          <w:trHeight w:val="1056"/>
        </w:trPr>
        <w:tc>
          <w:tcPr>
            <w:tcW w:w="561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531" w:type="dxa"/>
          </w:tcPr>
          <w:p w:rsidR="001964F4" w:rsidRDefault="001964F4" w:rsidP="003C7CE1">
            <w:pPr>
              <w:pStyle w:val="TableParagraph"/>
              <w:ind w:right="157"/>
              <w:rPr>
                <w:sz w:val="23"/>
              </w:rPr>
            </w:pPr>
            <w:r>
              <w:rPr>
                <w:sz w:val="23"/>
              </w:rPr>
              <w:t>Мониторинг форм поддержки и сопровождения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молодых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 первые</w:t>
            </w:r>
            <w:proofErr w:type="gramEnd"/>
            <w:r>
              <w:rPr>
                <w:sz w:val="23"/>
              </w:rPr>
              <w:t xml:space="preserve"> 3 года работы</w:t>
            </w:r>
          </w:p>
        </w:tc>
        <w:tc>
          <w:tcPr>
            <w:tcW w:w="2392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г. - </w:t>
            </w:r>
            <w:r>
              <w:rPr>
                <w:spacing w:val="-10"/>
                <w:sz w:val="23"/>
              </w:rPr>
              <w:t>2</w:t>
            </w:r>
          </w:p>
          <w:p w:rsidR="001964F4" w:rsidRDefault="001964F4" w:rsidP="003C7CE1">
            <w:pPr>
              <w:pStyle w:val="TableParagraph"/>
              <w:spacing w:before="1"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мониторинга</w:t>
            </w:r>
          </w:p>
          <w:p w:rsidR="001964F4" w:rsidRDefault="001964F4" w:rsidP="003C7CE1">
            <w:pPr>
              <w:pStyle w:val="TableParagraph"/>
              <w:spacing w:line="264" w:lineRule="exact"/>
              <w:ind w:right="365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последующие </w:t>
            </w:r>
            <w:r>
              <w:rPr>
                <w:spacing w:val="-4"/>
                <w:sz w:val="23"/>
              </w:rPr>
              <w:t>годы</w:t>
            </w:r>
          </w:p>
        </w:tc>
        <w:tc>
          <w:tcPr>
            <w:tcW w:w="2989" w:type="dxa"/>
          </w:tcPr>
          <w:p w:rsidR="001964F4" w:rsidRDefault="001964F4" w:rsidP="003C7CE1">
            <w:pPr>
              <w:pStyle w:val="TableParagraph"/>
              <w:spacing w:line="263" w:lineRule="exact"/>
              <w:ind w:left="109"/>
              <w:rPr>
                <w:sz w:val="23"/>
              </w:rPr>
            </w:pPr>
            <w:r>
              <w:rPr>
                <w:sz w:val="23"/>
              </w:rPr>
              <w:t>Аналитический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</w:t>
            </w:r>
          </w:p>
        </w:tc>
        <w:tc>
          <w:tcPr>
            <w:tcW w:w="2389" w:type="dxa"/>
          </w:tcPr>
          <w:p w:rsidR="001964F4" w:rsidRDefault="001964F4" w:rsidP="003C7CE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2</w:t>
            </w:r>
          </w:p>
          <w:p w:rsidR="001964F4" w:rsidRDefault="001964F4" w:rsidP="003C7CE1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полугодия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ежегодно</w:t>
            </w:r>
          </w:p>
          <w:p w:rsidR="001964F4" w:rsidRDefault="001964F4" w:rsidP="003C7CE1">
            <w:pPr>
              <w:pStyle w:val="TableParagraph"/>
              <w:spacing w:before="247" w:line="177" w:lineRule="exact"/>
              <w:ind w:left="818" w:right="-72"/>
              <w:rPr>
                <w:rFonts w:ascii="Segoe UI Light" w:hAnsi="Segoe UI Light"/>
                <w:sz w:val="14"/>
              </w:rPr>
            </w:pPr>
            <w:r>
              <w:rPr>
                <w:rFonts w:ascii="Segoe UI Light" w:hAnsi="Segoe UI Light"/>
                <w:color w:val="0054BE"/>
                <w:spacing w:val="-5"/>
                <w:sz w:val="14"/>
              </w:rPr>
              <w:t>.</w:t>
            </w:r>
          </w:p>
          <w:p w:rsidR="001964F4" w:rsidRDefault="001964F4" w:rsidP="003C7CE1">
            <w:pPr>
              <w:pStyle w:val="TableParagraph"/>
              <w:spacing w:line="84" w:lineRule="exact"/>
              <w:ind w:left="1533" w:right="-72"/>
              <w:rPr>
                <w:rFonts w:ascii="Segoe UI Light"/>
                <w:sz w:val="14"/>
              </w:rPr>
            </w:pPr>
            <w:r>
              <w:rPr>
                <w:rFonts w:ascii="Segoe UI Light"/>
                <w:color w:val="0054BE"/>
                <w:spacing w:val="-2"/>
                <w:sz w:val="14"/>
              </w:rPr>
              <w:t>58e520b9-</w:t>
            </w:r>
            <w:r>
              <w:rPr>
                <w:rFonts w:ascii="Segoe UI Light"/>
                <w:color w:val="0054BE"/>
                <w:spacing w:val="-4"/>
                <w:sz w:val="14"/>
              </w:rPr>
              <w:t>1bb9</w:t>
            </w:r>
          </w:p>
        </w:tc>
        <w:tc>
          <w:tcPr>
            <w:tcW w:w="2397" w:type="dxa"/>
          </w:tcPr>
          <w:p w:rsidR="001964F4" w:rsidRDefault="000D7AC1" w:rsidP="003C7CE1">
            <w:pPr>
              <w:pStyle w:val="TableParagraph"/>
              <w:ind w:left="113" w:right="134"/>
              <w:rPr>
                <w:rFonts w:ascii="Segoe UI Light"/>
                <w:sz w:val="14"/>
              </w:rPr>
            </w:pPr>
            <w:r>
              <w:rPr>
                <w:spacing w:val="-2"/>
                <w:sz w:val="23"/>
              </w:rPr>
              <w:t>Куратор целевой модели наставничества</w:t>
            </w:r>
            <w:bookmarkStart w:id="0" w:name="_GoBack"/>
            <w:bookmarkEnd w:id="0"/>
          </w:p>
        </w:tc>
      </w:tr>
    </w:tbl>
    <w:p w:rsidR="00296C7E" w:rsidRPr="001964F4" w:rsidRDefault="00296C7E">
      <w:pPr>
        <w:rPr>
          <w:lang w:val="ru-RU"/>
        </w:rPr>
      </w:pPr>
    </w:p>
    <w:sectPr w:rsidR="00296C7E" w:rsidRPr="001964F4" w:rsidSect="002807B8">
      <w:footerReference w:type="default" r:id="rId8"/>
      <w:pgSz w:w="16839" w:h="11907" w:orient="landscape"/>
      <w:pgMar w:top="244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FE3" w:rsidRDefault="000D7AC1">
    <w:pPr>
      <w:pStyle w:val="a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6F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448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B4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907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F51C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A760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143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B16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663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B66A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03C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C1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9554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F82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1A233B"/>
    <w:multiLevelType w:val="hybridMultilevel"/>
    <w:tmpl w:val="B40A7814"/>
    <w:lvl w:ilvl="0" w:tplc="06CE6F26">
      <w:start w:val="2"/>
      <w:numFmt w:val="upperRoman"/>
      <w:lvlText w:val="%1."/>
      <w:lvlJc w:val="left"/>
      <w:pPr>
        <w:ind w:left="419" w:hanging="27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8FC24E6">
      <w:start w:val="1"/>
      <w:numFmt w:val="decimal"/>
      <w:lvlText w:val="%2."/>
      <w:lvlJc w:val="left"/>
      <w:pPr>
        <w:ind w:left="394" w:hanging="25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F81A910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19BA6F50">
      <w:numFmt w:val="bullet"/>
      <w:lvlText w:val="•"/>
      <w:lvlJc w:val="left"/>
      <w:pPr>
        <w:ind w:left="141" w:hanging="34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 w:tplc="D27C828C">
      <w:numFmt w:val="bullet"/>
      <w:lvlText w:val="•"/>
      <w:lvlJc w:val="left"/>
      <w:pPr>
        <w:ind w:left="2093" w:hanging="343"/>
      </w:pPr>
      <w:rPr>
        <w:rFonts w:hint="default"/>
        <w:lang w:val="ru-RU" w:eastAsia="en-US" w:bidi="ar-SA"/>
      </w:rPr>
    </w:lvl>
    <w:lvl w:ilvl="5" w:tplc="C374D978">
      <w:numFmt w:val="bullet"/>
      <w:lvlText w:val="•"/>
      <w:lvlJc w:val="left"/>
      <w:pPr>
        <w:ind w:left="3327" w:hanging="343"/>
      </w:pPr>
      <w:rPr>
        <w:rFonts w:hint="default"/>
        <w:lang w:val="ru-RU" w:eastAsia="en-US" w:bidi="ar-SA"/>
      </w:rPr>
    </w:lvl>
    <w:lvl w:ilvl="6" w:tplc="49C436BE">
      <w:numFmt w:val="bullet"/>
      <w:lvlText w:val="•"/>
      <w:lvlJc w:val="left"/>
      <w:pPr>
        <w:ind w:left="4561" w:hanging="343"/>
      </w:pPr>
      <w:rPr>
        <w:rFonts w:hint="default"/>
        <w:lang w:val="ru-RU" w:eastAsia="en-US" w:bidi="ar-SA"/>
      </w:rPr>
    </w:lvl>
    <w:lvl w:ilvl="7" w:tplc="9DF2F014">
      <w:numFmt w:val="bullet"/>
      <w:lvlText w:val="•"/>
      <w:lvlJc w:val="left"/>
      <w:pPr>
        <w:ind w:left="5795" w:hanging="343"/>
      </w:pPr>
      <w:rPr>
        <w:rFonts w:hint="default"/>
        <w:lang w:val="ru-RU" w:eastAsia="en-US" w:bidi="ar-SA"/>
      </w:rPr>
    </w:lvl>
    <w:lvl w:ilvl="8" w:tplc="E118D38A">
      <w:numFmt w:val="bullet"/>
      <w:lvlText w:val="•"/>
      <w:lvlJc w:val="left"/>
      <w:pPr>
        <w:ind w:left="7029" w:hanging="343"/>
      </w:pPr>
      <w:rPr>
        <w:rFonts w:hint="default"/>
        <w:lang w:val="ru-RU" w:eastAsia="en-US" w:bidi="ar-SA"/>
      </w:rPr>
    </w:lvl>
  </w:abstractNum>
  <w:abstractNum w:abstractNumId="15">
    <w:nsid w:val="392202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FD4220"/>
    <w:multiLevelType w:val="hybridMultilevel"/>
    <w:tmpl w:val="077ED50C"/>
    <w:lvl w:ilvl="0" w:tplc="E99212C2">
      <w:numFmt w:val="bullet"/>
      <w:lvlText w:val="—"/>
      <w:lvlJc w:val="left"/>
      <w:pPr>
        <w:ind w:left="4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E41E0E02">
      <w:numFmt w:val="bullet"/>
      <w:lvlText w:val="•"/>
      <w:lvlJc w:val="left"/>
      <w:pPr>
        <w:ind w:left="830" w:hanging="312"/>
      </w:pPr>
      <w:rPr>
        <w:rFonts w:hint="default"/>
        <w:lang w:val="ru-RU" w:eastAsia="en-US" w:bidi="ar-SA"/>
      </w:rPr>
    </w:lvl>
    <w:lvl w:ilvl="2" w:tplc="ACDE5424">
      <w:numFmt w:val="bullet"/>
      <w:lvlText w:val="•"/>
      <w:lvlJc w:val="left"/>
      <w:pPr>
        <w:ind w:left="1240" w:hanging="312"/>
      </w:pPr>
      <w:rPr>
        <w:rFonts w:hint="default"/>
        <w:lang w:val="ru-RU" w:eastAsia="en-US" w:bidi="ar-SA"/>
      </w:rPr>
    </w:lvl>
    <w:lvl w:ilvl="3" w:tplc="38CC75A2">
      <w:numFmt w:val="bullet"/>
      <w:lvlText w:val="•"/>
      <w:lvlJc w:val="left"/>
      <w:pPr>
        <w:ind w:left="1650" w:hanging="312"/>
      </w:pPr>
      <w:rPr>
        <w:rFonts w:hint="default"/>
        <w:lang w:val="ru-RU" w:eastAsia="en-US" w:bidi="ar-SA"/>
      </w:rPr>
    </w:lvl>
    <w:lvl w:ilvl="4" w:tplc="433229C0">
      <w:numFmt w:val="bullet"/>
      <w:lvlText w:val="•"/>
      <w:lvlJc w:val="left"/>
      <w:pPr>
        <w:ind w:left="2060" w:hanging="312"/>
      </w:pPr>
      <w:rPr>
        <w:rFonts w:hint="default"/>
        <w:lang w:val="ru-RU" w:eastAsia="en-US" w:bidi="ar-SA"/>
      </w:rPr>
    </w:lvl>
    <w:lvl w:ilvl="5" w:tplc="283E1F80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6" w:tplc="B72CB644">
      <w:numFmt w:val="bullet"/>
      <w:lvlText w:val="•"/>
      <w:lvlJc w:val="left"/>
      <w:pPr>
        <w:ind w:left="2880" w:hanging="312"/>
      </w:pPr>
      <w:rPr>
        <w:rFonts w:hint="default"/>
        <w:lang w:val="ru-RU" w:eastAsia="en-US" w:bidi="ar-SA"/>
      </w:rPr>
    </w:lvl>
    <w:lvl w:ilvl="7" w:tplc="E48C68A6">
      <w:numFmt w:val="bullet"/>
      <w:lvlText w:val="•"/>
      <w:lvlJc w:val="left"/>
      <w:pPr>
        <w:ind w:left="3290" w:hanging="312"/>
      </w:pPr>
      <w:rPr>
        <w:rFonts w:hint="default"/>
        <w:lang w:val="ru-RU" w:eastAsia="en-US" w:bidi="ar-SA"/>
      </w:rPr>
    </w:lvl>
    <w:lvl w:ilvl="8" w:tplc="2EC8098C">
      <w:numFmt w:val="bullet"/>
      <w:lvlText w:val="•"/>
      <w:lvlJc w:val="left"/>
      <w:pPr>
        <w:ind w:left="3700" w:hanging="312"/>
      </w:pPr>
      <w:rPr>
        <w:rFonts w:hint="default"/>
        <w:lang w:val="ru-RU" w:eastAsia="en-US" w:bidi="ar-SA"/>
      </w:rPr>
    </w:lvl>
  </w:abstractNum>
  <w:abstractNum w:abstractNumId="17">
    <w:nsid w:val="3F943F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D966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606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6508D9"/>
    <w:multiLevelType w:val="hybridMultilevel"/>
    <w:tmpl w:val="1D28048A"/>
    <w:lvl w:ilvl="0" w:tplc="8B00FEEC">
      <w:numFmt w:val="bullet"/>
      <w:lvlText w:val="▪"/>
      <w:lvlJc w:val="left"/>
      <w:pPr>
        <w:ind w:left="141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4B6B4E2">
      <w:numFmt w:val="bullet"/>
      <w:lvlText w:val="•"/>
      <w:lvlJc w:val="left"/>
      <w:pPr>
        <w:ind w:left="1075" w:hanging="271"/>
      </w:pPr>
      <w:rPr>
        <w:rFonts w:hint="default"/>
        <w:lang w:val="ru-RU" w:eastAsia="en-US" w:bidi="ar-SA"/>
      </w:rPr>
    </w:lvl>
    <w:lvl w:ilvl="2" w:tplc="C93C9352">
      <w:numFmt w:val="bullet"/>
      <w:lvlText w:val="•"/>
      <w:lvlJc w:val="left"/>
      <w:pPr>
        <w:ind w:left="2011" w:hanging="271"/>
      </w:pPr>
      <w:rPr>
        <w:rFonts w:hint="default"/>
        <w:lang w:val="ru-RU" w:eastAsia="en-US" w:bidi="ar-SA"/>
      </w:rPr>
    </w:lvl>
    <w:lvl w:ilvl="3" w:tplc="4170CE1E">
      <w:numFmt w:val="bullet"/>
      <w:lvlText w:val="•"/>
      <w:lvlJc w:val="left"/>
      <w:pPr>
        <w:ind w:left="2947" w:hanging="271"/>
      </w:pPr>
      <w:rPr>
        <w:rFonts w:hint="default"/>
        <w:lang w:val="ru-RU" w:eastAsia="en-US" w:bidi="ar-SA"/>
      </w:rPr>
    </w:lvl>
    <w:lvl w:ilvl="4" w:tplc="03703F58">
      <w:numFmt w:val="bullet"/>
      <w:lvlText w:val="•"/>
      <w:lvlJc w:val="left"/>
      <w:pPr>
        <w:ind w:left="3882" w:hanging="271"/>
      </w:pPr>
      <w:rPr>
        <w:rFonts w:hint="default"/>
        <w:lang w:val="ru-RU" w:eastAsia="en-US" w:bidi="ar-SA"/>
      </w:rPr>
    </w:lvl>
    <w:lvl w:ilvl="5" w:tplc="8AFC59DC">
      <w:numFmt w:val="bullet"/>
      <w:lvlText w:val="•"/>
      <w:lvlJc w:val="left"/>
      <w:pPr>
        <w:ind w:left="4818" w:hanging="271"/>
      </w:pPr>
      <w:rPr>
        <w:rFonts w:hint="default"/>
        <w:lang w:val="ru-RU" w:eastAsia="en-US" w:bidi="ar-SA"/>
      </w:rPr>
    </w:lvl>
    <w:lvl w:ilvl="6" w:tplc="CC56A77C">
      <w:numFmt w:val="bullet"/>
      <w:lvlText w:val="•"/>
      <w:lvlJc w:val="left"/>
      <w:pPr>
        <w:ind w:left="5754" w:hanging="271"/>
      </w:pPr>
      <w:rPr>
        <w:rFonts w:hint="default"/>
        <w:lang w:val="ru-RU" w:eastAsia="en-US" w:bidi="ar-SA"/>
      </w:rPr>
    </w:lvl>
    <w:lvl w:ilvl="7" w:tplc="C716369E">
      <w:numFmt w:val="bullet"/>
      <w:lvlText w:val="•"/>
      <w:lvlJc w:val="left"/>
      <w:pPr>
        <w:ind w:left="6690" w:hanging="271"/>
      </w:pPr>
      <w:rPr>
        <w:rFonts w:hint="default"/>
        <w:lang w:val="ru-RU" w:eastAsia="en-US" w:bidi="ar-SA"/>
      </w:rPr>
    </w:lvl>
    <w:lvl w:ilvl="8" w:tplc="A24CBEFC">
      <w:numFmt w:val="bullet"/>
      <w:lvlText w:val="•"/>
      <w:lvlJc w:val="left"/>
      <w:pPr>
        <w:ind w:left="7625" w:hanging="271"/>
      </w:pPr>
      <w:rPr>
        <w:rFonts w:hint="default"/>
        <w:lang w:val="ru-RU" w:eastAsia="en-US" w:bidi="ar-SA"/>
      </w:rPr>
    </w:lvl>
  </w:abstractNum>
  <w:abstractNum w:abstractNumId="21">
    <w:nsid w:val="45F4606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2D77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6193D"/>
    <w:multiLevelType w:val="hybridMultilevel"/>
    <w:tmpl w:val="D9E23878"/>
    <w:lvl w:ilvl="0" w:tplc="B424659A">
      <w:numFmt w:val="bullet"/>
      <w:lvlText w:val="—"/>
      <w:lvlJc w:val="left"/>
      <w:pPr>
        <w:ind w:left="391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F94FC96">
      <w:numFmt w:val="bullet"/>
      <w:lvlText w:val="•"/>
      <w:lvlJc w:val="left"/>
      <w:pPr>
        <w:ind w:left="812" w:hanging="281"/>
      </w:pPr>
      <w:rPr>
        <w:rFonts w:hint="default"/>
        <w:lang w:val="ru-RU" w:eastAsia="en-US" w:bidi="ar-SA"/>
      </w:rPr>
    </w:lvl>
    <w:lvl w:ilvl="2" w:tplc="97260298">
      <w:numFmt w:val="bullet"/>
      <w:lvlText w:val="•"/>
      <w:lvlJc w:val="left"/>
      <w:pPr>
        <w:ind w:left="1224" w:hanging="281"/>
      </w:pPr>
      <w:rPr>
        <w:rFonts w:hint="default"/>
        <w:lang w:val="ru-RU" w:eastAsia="en-US" w:bidi="ar-SA"/>
      </w:rPr>
    </w:lvl>
    <w:lvl w:ilvl="3" w:tplc="C442C1C2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4" w:tplc="A9A4A6A6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5" w:tplc="A13AC2F4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  <w:lvl w:ilvl="6" w:tplc="95AC6E4C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7" w:tplc="C9681868">
      <w:numFmt w:val="bullet"/>
      <w:lvlText w:val="•"/>
      <w:lvlJc w:val="left"/>
      <w:pPr>
        <w:ind w:left="3284" w:hanging="281"/>
      </w:pPr>
      <w:rPr>
        <w:rFonts w:hint="default"/>
        <w:lang w:val="ru-RU" w:eastAsia="en-US" w:bidi="ar-SA"/>
      </w:rPr>
    </w:lvl>
    <w:lvl w:ilvl="8" w:tplc="AC6C21AE">
      <w:numFmt w:val="bullet"/>
      <w:lvlText w:val="•"/>
      <w:lvlJc w:val="left"/>
      <w:pPr>
        <w:ind w:left="3696" w:hanging="281"/>
      </w:pPr>
      <w:rPr>
        <w:rFonts w:hint="default"/>
        <w:lang w:val="ru-RU" w:eastAsia="en-US" w:bidi="ar-SA"/>
      </w:rPr>
    </w:lvl>
  </w:abstractNum>
  <w:abstractNum w:abstractNumId="24">
    <w:nsid w:val="5C2E077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A242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162E6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663DC9"/>
    <w:multiLevelType w:val="hybridMultilevel"/>
    <w:tmpl w:val="1FA2CEE4"/>
    <w:lvl w:ilvl="0" w:tplc="AA087B36">
      <w:start w:val="1"/>
      <w:numFmt w:val="decimal"/>
      <w:lvlText w:val="%1."/>
      <w:lvlJc w:val="left"/>
      <w:pPr>
        <w:ind w:left="141" w:hanging="4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471A1FD2">
      <w:numFmt w:val="bullet"/>
      <w:lvlText w:val="•"/>
      <w:lvlJc w:val="left"/>
      <w:pPr>
        <w:ind w:left="1075" w:hanging="417"/>
      </w:pPr>
      <w:rPr>
        <w:rFonts w:hint="default"/>
        <w:lang w:val="ru-RU" w:eastAsia="en-US" w:bidi="ar-SA"/>
      </w:rPr>
    </w:lvl>
    <w:lvl w:ilvl="2" w:tplc="478AFE1C">
      <w:numFmt w:val="bullet"/>
      <w:lvlText w:val="•"/>
      <w:lvlJc w:val="left"/>
      <w:pPr>
        <w:ind w:left="2011" w:hanging="417"/>
      </w:pPr>
      <w:rPr>
        <w:rFonts w:hint="default"/>
        <w:lang w:val="ru-RU" w:eastAsia="en-US" w:bidi="ar-SA"/>
      </w:rPr>
    </w:lvl>
    <w:lvl w:ilvl="3" w:tplc="FDE85A1E">
      <w:numFmt w:val="bullet"/>
      <w:lvlText w:val="•"/>
      <w:lvlJc w:val="left"/>
      <w:pPr>
        <w:ind w:left="2947" w:hanging="417"/>
      </w:pPr>
      <w:rPr>
        <w:rFonts w:hint="default"/>
        <w:lang w:val="ru-RU" w:eastAsia="en-US" w:bidi="ar-SA"/>
      </w:rPr>
    </w:lvl>
    <w:lvl w:ilvl="4" w:tplc="83864518">
      <w:numFmt w:val="bullet"/>
      <w:lvlText w:val="•"/>
      <w:lvlJc w:val="left"/>
      <w:pPr>
        <w:ind w:left="3882" w:hanging="417"/>
      </w:pPr>
      <w:rPr>
        <w:rFonts w:hint="default"/>
        <w:lang w:val="ru-RU" w:eastAsia="en-US" w:bidi="ar-SA"/>
      </w:rPr>
    </w:lvl>
    <w:lvl w:ilvl="5" w:tplc="413C0624">
      <w:numFmt w:val="bullet"/>
      <w:lvlText w:val="•"/>
      <w:lvlJc w:val="left"/>
      <w:pPr>
        <w:ind w:left="4818" w:hanging="417"/>
      </w:pPr>
      <w:rPr>
        <w:rFonts w:hint="default"/>
        <w:lang w:val="ru-RU" w:eastAsia="en-US" w:bidi="ar-SA"/>
      </w:rPr>
    </w:lvl>
    <w:lvl w:ilvl="6" w:tplc="DAC8CEBE">
      <w:numFmt w:val="bullet"/>
      <w:lvlText w:val="•"/>
      <w:lvlJc w:val="left"/>
      <w:pPr>
        <w:ind w:left="5754" w:hanging="417"/>
      </w:pPr>
      <w:rPr>
        <w:rFonts w:hint="default"/>
        <w:lang w:val="ru-RU" w:eastAsia="en-US" w:bidi="ar-SA"/>
      </w:rPr>
    </w:lvl>
    <w:lvl w:ilvl="7" w:tplc="F5FC58C8">
      <w:numFmt w:val="bullet"/>
      <w:lvlText w:val="•"/>
      <w:lvlJc w:val="left"/>
      <w:pPr>
        <w:ind w:left="6690" w:hanging="417"/>
      </w:pPr>
      <w:rPr>
        <w:rFonts w:hint="default"/>
        <w:lang w:val="ru-RU" w:eastAsia="en-US" w:bidi="ar-SA"/>
      </w:rPr>
    </w:lvl>
    <w:lvl w:ilvl="8" w:tplc="74C4168C">
      <w:numFmt w:val="bullet"/>
      <w:lvlText w:val="•"/>
      <w:lvlJc w:val="left"/>
      <w:pPr>
        <w:ind w:left="7625" w:hanging="417"/>
      </w:pPr>
      <w:rPr>
        <w:rFonts w:hint="default"/>
        <w:lang w:val="ru-RU" w:eastAsia="en-US" w:bidi="ar-SA"/>
      </w:rPr>
    </w:lvl>
  </w:abstractNum>
  <w:abstractNum w:abstractNumId="28">
    <w:nsid w:val="6EEB7D1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091B2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C23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EC793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1C2A0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9A07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"/>
  </w:num>
  <w:num w:numId="3">
    <w:abstractNumId w:val="15"/>
  </w:num>
  <w:num w:numId="4">
    <w:abstractNumId w:val="31"/>
  </w:num>
  <w:num w:numId="5">
    <w:abstractNumId w:val="6"/>
  </w:num>
  <w:num w:numId="6">
    <w:abstractNumId w:val="0"/>
  </w:num>
  <w:num w:numId="7">
    <w:abstractNumId w:val="26"/>
  </w:num>
  <w:num w:numId="8">
    <w:abstractNumId w:val="13"/>
  </w:num>
  <w:num w:numId="9">
    <w:abstractNumId w:val="24"/>
  </w:num>
  <w:num w:numId="10">
    <w:abstractNumId w:val="30"/>
  </w:num>
  <w:num w:numId="11">
    <w:abstractNumId w:val="9"/>
  </w:num>
  <w:num w:numId="12">
    <w:abstractNumId w:val="12"/>
  </w:num>
  <w:num w:numId="13">
    <w:abstractNumId w:val="11"/>
  </w:num>
  <w:num w:numId="14">
    <w:abstractNumId w:val="3"/>
  </w:num>
  <w:num w:numId="15">
    <w:abstractNumId w:val="8"/>
  </w:num>
  <w:num w:numId="16">
    <w:abstractNumId w:val="28"/>
  </w:num>
  <w:num w:numId="17">
    <w:abstractNumId w:val="17"/>
  </w:num>
  <w:num w:numId="18">
    <w:abstractNumId w:val="29"/>
  </w:num>
  <w:num w:numId="19">
    <w:abstractNumId w:val="21"/>
  </w:num>
  <w:num w:numId="20">
    <w:abstractNumId w:val="5"/>
  </w:num>
  <w:num w:numId="21">
    <w:abstractNumId w:val="25"/>
  </w:num>
  <w:num w:numId="22">
    <w:abstractNumId w:val="18"/>
  </w:num>
  <w:num w:numId="23">
    <w:abstractNumId w:val="32"/>
  </w:num>
  <w:num w:numId="24">
    <w:abstractNumId w:val="2"/>
  </w:num>
  <w:num w:numId="25">
    <w:abstractNumId w:val="22"/>
  </w:num>
  <w:num w:numId="26">
    <w:abstractNumId w:val="19"/>
  </w:num>
  <w:num w:numId="27">
    <w:abstractNumId w:val="7"/>
  </w:num>
  <w:num w:numId="28">
    <w:abstractNumId w:val="10"/>
  </w:num>
  <w:num w:numId="29">
    <w:abstractNumId w:val="4"/>
  </w:num>
  <w:num w:numId="30">
    <w:abstractNumId w:val="23"/>
  </w:num>
  <w:num w:numId="31">
    <w:abstractNumId w:val="16"/>
  </w:num>
  <w:num w:numId="32">
    <w:abstractNumId w:val="20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7AC1"/>
    <w:rsid w:val="001520D8"/>
    <w:rsid w:val="001964F4"/>
    <w:rsid w:val="002807B8"/>
    <w:rsid w:val="00296C7E"/>
    <w:rsid w:val="002D33B1"/>
    <w:rsid w:val="002D3591"/>
    <w:rsid w:val="003514A0"/>
    <w:rsid w:val="004F7E17"/>
    <w:rsid w:val="0055406E"/>
    <w:rsid w:val="005A05CE"/>
    <w:rsid w:val="00653AF6"/>
    <w:rsid w:val="00744A57"/>
    <w:rsid w:val="008715EB"/>
    <w:rsid w:val="009E63F1"/>
    <w:rsid w:val="00B73A5A"/>
    <w:rsid w:val="00B801C0"/>
    <w:rsid w:val="00CF1001"/>
    <w:rsid w:val="00E0462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4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964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964F4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64F4"/>
    <w:pPr>
      <w:widowControl w:val="0"/>
      <w:autoSpaceDE w:val="0"/>
      <w:autoSpaceDN w:val="0"/>
      <w:spacing w:before="0" w:beforeAutospacing="0" w:after="0" w:afterAutospacing="0"/>
    </w:pPr>
    <w:rPr>
      <w:rFonts w:ascii="Cambria" w:eastAsia="Cambria" w:hAnsi="Cambria" w:cs="Cambria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964F4"/>
    <w:rPr>
      <w:rFonts w:ascii="Cambria" w:eastAsia="Cambria" w:hAnsi="Cambria" w:cs="Cambria"/>
      <w:sz w:val="26"/>
      <w:szCs w:val="26"/>
      <w:lang w:val="ru-RU"/>
    </w:rPr>
  </w:style>
  <w:style w:type="paragraph" w:styleId="a5">
    <w:name w:val="List Paragraph"/>
    <w:basedOn w:val="a"/>
    <w:uiPriority w:val="1"/>
    <w:qFormat/>
    <w:rsid w:val="001964F4"/>
    <w:pPr>
      <w:widowControl w:val="0"/>
      <w:autoSpaceDE w:val="0"/>
      <w:autoSpaceDN w:val="0"/>
      <w:spacing w:before="0" w:beforeAutospacing="0" w:after="0" w:afterAutospacing="0"/>
      <w:ind w:left="141"/>
      <w:jc w:val="both"/>
    </w:pPr>
    <w:rPr>
      <w:rFonts w:ascii="Cambria" w:eastAsia="Cambria" w:hAnsi="Cambria" w:cs="Cambria"/>
      <w:lang w:val="ru-RU"/>
    </w:rPr>
  </w:style>
  <w:style w:type="paragraph" w:customStyle="1" w:styleId="TableParagraph">
    <w:name w:val="Table Paragraph"/>
    <w:basedOn w:val="a"/>
    <w:uiPriority w:val="1"/>
    <w:qFormat/>
    <w:rsid w:val="001964F4"/>
    <w:pPr>
      <w:widowControl w:val="0"/>
      <w:autoSpaceDE w:val="0"/>
      <w:autoSpaceDN w:val="0"/>
      <w:spacing w:before="0" w:beforeAutospacing="0" w:after="0" w:afterAutospacing="0"/>
      <w:ind w:left="110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4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964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964F4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64F4"/>
    <w:pPr>
      <w:widowControl w:val="0"/>
      <w:autoSpaceDE w:val="0"/>
      <w:autoSpaceDN w:val="0"/>
      <w:spacing w:before="0" w:beforeAutospacing="0" w:after="0" w:afterAutospacing="0"/>
    </w:pPr>
    <w:rPr>
      <w:rFonts w:ascii="Cambria" w:eastAsia="Cambria" w:hAnsi="Cambria" w:cs="Cambria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964F4"/>
    <w:rPr>
      <w:rFonts w:ascii="Cambria" w:eastAsia="Cambria" w:hAnsi="Cambria" w:cs="Cambria"/>
      <w:sz w:val="26"/>
      <w:szCs w:val="26"/>
      <w:lang w:val="ru-RU"/>
    </w:rPr>
  </w:style>
  <w:style w:type="paragraph" w:styleId="a5">
    <w:name w:val="List Paragraph"/>
    <w:basedOn w:val="a"/>
    <w:uiPriority w:val="1"/>
    <w:qFormat/>
    <w:rsid w:val="001964F4"/>
    <w:pPr>
      <w:widowControl w:val="0"/>
      <w:autoSpaceDE w:val="0"/>
      <w:autoSpaceDN w:val="0"/>
      <w:spacing w:before="0" w:beforeAutospacing="0" w:after="0" w:afterAutospacing="0"/>
      <w:ind w:left="141"/>
      <w:jc w:val="both"/>
    </w:pPr>
    <w:rPr>
      <w:rFonts w:ascii="Cambria" w:eastAsia="Cambria" w:hAnsi="Cambria" w:cs="Cambria"/>
      <w:lang w:val="ru-RU"/>
    </w:rPr>
  </w:style>
  <w:style w:type="paragraph" w:customStyle="1" w:styleId="TableParagraph">
    <w:name w:val="Table Paragraph"/>
    <w:basedOn w:val="a"/>
    <w:uiPriority w:val="1"/>
    <w:qFormat/>
    <w:rsid w:val="001964F4"/>
    <w:pPr>
      <w:widowControl w:val="0"/>
      <w:autoSpaceDE w:val="0"/>
      <w:autoSpaceDN w:val="0"/>
      <w:spacing w:before="0" w:beforeAutospacing="0" w:after="0" w:afterAutospacing="0"/>
      <w:ind w:left="11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2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DreamPC</cp:lastModifiedBy>
  <cp:revision>6</cp:revision>
  <dcterms:created xsi:type="dcterms:W3CDTF">2025-10-27T12:02:00Z</dcterms:created>
  <dcterms:modified xsi:type="dcterms:W3CDTF">2025-10-28T16:33:00Z</dcterms:modified>
</cp:coreProperties>
</file>