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0" w:rsidRDefault="00E54290" w:rsidP="00777D3C">
      <w:pPr>
        <w:tabs>
          <w:tab w:val="left" w:pos="4680"/>
        </w:tabs>
        <w:spacing w:after="0"/>
        <w:jc w:val="both"/>
      </w:pPr>
    </w:p>
    <w:p w:rsidR="00E54290" w:rsidRDefault="008141AF" w:rsidP="00777D3C">
      <w:pPr>
        <w:tabs>
          <w:tab w:val="left" w:pos="4680"/>
        </w:tabs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D87DC8" wp14:editId="195E556C">
            <wp:simplePos x="0" y="0"/>
            <wp:positionH relativeFrom="column">
              <wp:posOffset>-44450</wp:posOffset>
            </wp:positionH>
            <wp:positionV relativeFrom="paragraph">
              <wp:posOffset>18415</wp:posOffset>
            </wp:positionV>
            <wp:extent cx="9784715" cy="6917690"/>
            <wp:effectExtent l="0" t="0" r="6985" b="0"/>
            <wp:wrapNone/>
            <wp:docPr id="1" name="Рисунок 1" descr="C:\Users\Пользователь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15" cy="691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90" w:rsidRDefault="00E54290" w:rsidP="00777D3C">
      <w:pPr>
        <w:tabs>
          <w:tab w:val="left" w:pos="4680"/>
        </w:tabs>
        <w:spacing w:after="0"/>
        <w:jc w:val="both"/>
      </w:pPr>
    </w:p>
    <w:p w:rsidR="00E54290" w:rsidRDefault="00E54290" w:rsidP="00777D3C">
      <w:pPr>
        <w:tabs>
          <w:tab w:val="left" w:pos="4680"/>
        </w:tabs>
        <w:spacing w:after="0"/>
        <w:jc w:val="both"/>
      </w:pPr>
    </w:p>
    <w:p w:rsidR="00E54290" w:rsidRDefault="00E54290" w:rsidP="00777D3C">
      <w:pPr>
        <w:tabs>
          <w:tab w:val="left" w:pos="4680"/>
        </w:tabs>
        <w:spacing w:after="0"/>
        <w:jc w:val="both"/>
      </w:pPr>
    </w:p>
    <w:p w:rsidR="00E54290" w:rsidRDefault="00E54290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  <w:bookmarkStart w:id="0" w:name="_GoBack"/>
      <w:bookmarkEnd w:id="0"/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8141AF" w:rsidRDefault="008141AF" w:rsidP="00777D3C">
      <w:pPr>
        <w:tabs>
          <w:tab w:val="left" w:pos="4680"/>
        </w:tabs>
        <w:spacing w:after="0"/>
        <w:jc w:val="both"/>
      </w:pPr>
    </w:p>
    <w:p w:rsidR="00E54290" w:rsidRDefault="00E54290" w:rsidP="00777D3C">
      <w:pPr>
        <w:tabs>
          <w:tab w:val="left" w:pos="4680"/>
        </w:tabs>
        <w:spacing w:after="0"/>
        <w:jc w:val="both"/>
      </w:pPr>
    </w:p>
    <w:p w:rsidR="00777D3C" w:rsidRPr="0036106C" w:rsidRDefault="00777D3C" w:rsidP="00777D3C">
      <w:pPr>
        <w:tabs>
          <w:tab w:val="left" w:pos="4680"/>
        </w:tabs>
        <w:spacing w:after="0"/>
        <w:jc w:val="both"/>
      </w:pPr>
      <w:proofErr w:type="gramStart"/>
      <w:r w:rsidRPr="0036106C">
        <w:lastRenderedPageBreak/>
        <w:t xml:space="preserve">6.Осуществление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 </w:t>
      </w:r>
      <w:proofErr w:type="gramEnd"/>
    </w:p>
    <w:p w:rsidR="00777D3C" w:rsidRPr="005A5A73" w:rsidRDefault="00777D3C" w:rsidP="00777D3C">
      <w:pPr>
        <w:tabs>
          <w:tab w:val="left" w:pos="4680"/>
        </w:tabs>
        <w:spacing w:after="0"/>
        <w:jc w:val="both"/>
        <w:rPr>
          <w:b/>
          <w:bCs/>
        </w:rPr>
      </w:pPr>
      <w:r w:rsidRPr="0036106C">
        <w:t>7.Распространение опыта сопровождения учащихся, повышение психолого-педагогической компетентности всех участников образовательного процесса.</w:t>
      </w:r>
    </w:p>
    <w:p w:rsidR="00777D3C" w:rsidRDefault="009D4511" w:rsidP="00777D3C">
      <w:pPr>
        <w:ind w:right="18"/>
        <w:rPr>
          <w:b/>
        </w:rPr>
      </w:pPr>
      <w:r>
        <w:rPr>
          <w:b/>
        </w:rPr>
        <w:t xml:space="preserve">      </w:t>
      </w:r>
      <w:r w:rsidR="00777D3C">
        <w:rPr>
          <w:b/>
        </w:rPr>
        <w:t>Направления деятельности:</w:t>
      </w:r>
    </w:p>
    <w:p w:rsidR="00777D3C" w:rsidRPr="00F945D3" w:rsidRDefault="00777D3C" w:rsidP="00777D3C">
      <w:pPr>
        <w:numPr>
          <w:ilvl w:val="0"/>
          <w:numId w:val="2"/>
        </w:numPr>
        <w:spacing w:after="0"/>
        <w:ind w:right="18"/>
      </w:pPr>
      <w:r w:rsidRPr="00F945D3">
        <w:t>Диагностика</w:t>
      </w:r>
    </w:p>
    <w:p w:rsidR="00777D3C" w:rsidRPr="00F945D3" w:rsidRDefault="00777D3C" w:rsidP="00777D3C">
      <w:pPr>
        <w:numPr>
          <w:ilvl w:val="0"/>
          <w:numId w:val="2"/>
        </w:numPr>
        <w:spacing w:after="0"/>
        <w:ind w:right="18"/>
      </w:pPr>
      <w:r w:rsidRPr="00F945D3">
        <w:t>Коррекционно-развивающая работа</w:t>
      </w:r>
    </w:p>
    <w:p w:rsidR="00777D3C" w:rsidRPr="00F945D3" w:rsidRDefault="00777D3C" w:rsidP="00777D3C">
      <w:pPr>
        <w:numPr>
          <w:ilvl w:val="0"/>
          <w:numId w:val="2"/>
        </w:numPr>
        <w:spacing w:after="0"/>
        <w:ind w:right="18"/>
      </w:pPr>
      <w:r w:rsidRPr="00F945D3">
        <w:t xml:space="preserve">Консультирование </w:t>
      </w:r>
    </w:p>
    <w:p w:rsidR="00777D3C" w:rsidRPr="00F945D3" w:rsidRDefault="00777D3C" w:rsidP="00777D3C">
      <w:pPr>
        <w:numPr>
          <w:ilvl w:val="0"/>
          <w:numId w:val="2"/>
        </w:numPr>
        <w:spacing w:after="0"/>
        <w:ind w:right="18"/>
      </w:pPr>
      <w:r w:rsidRPr="00F945D3">
        <w:t>Просвещение, профилактика</w:t>
      </w:r>
    </w:p>
    <w:p w:rsidR="00777D3C" w:rsidRPr="009D4511" w:rsidRDefault="00777D3C" w:rsidP="009D4511">
      <w:pPr>
        <w:numPr>
          <w:ilvl w:val="0"/>
          <w:numId w:val="2"/>
        </w:numPr>
        <w:spacing w:after="0"/>
        <w:ind w:right="18"/>
      </w:pPr>
      <w:r w:rsidRPr="00F945D3">
        <w:t>Ор</w:t>
      </w:r>
      <w:r w:rsidR="009D4511">
        <w:t>ганизационно-методическая работа</w:t>
      </w:r>
    </w:p>
    <w:p w:rsidR="00777D3C" w:rsidRPr="00502746" w:rsidRDefault="00777D3C" w:rsidP="00777D3C">
      <w:pPr>
        <w:shd w:val="clear" w:color="auto" w:fill="FFFFFF"/>
        <w:spacing w:before="120" w:after="120"/>
        <w:jc w:val="center"/>
        <w:rPr>
          <w:b/>
          <w:i/>
        </w:rPr>
      </w:pPr>
      <w:r w:rsidRPr="00EB6563">
        <w:rPr>
          <w:b/>
        </w:rPr>
        <w:t xml:space="preserve">План </w:t>
      </w:r>
      <w:r>
        <w:rPr>
          <w:b/>
        </w:rPr>
        <w:t>мероприятий</w:t>
      </w:r>
    </w:p>
    <w:tbl>
      <w:tblPr>
        <w:tblpPr w:leftFromText="180" w:rightFromText="180" w:vertAnchor="text" w:horzAnchor="margin" w:tblpX="534" w:tblpY="199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3827"/>
        <w:gridCol w:w="1843"/>
        <w:gridCol w:w="2410"/>
      </w:tblGrid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404973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04973">
              <w:rPr>
                <w:b/>
              </w:rPr>
              <w:t>Контингент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404973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04973">
              <w:rPr>
                <w:b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404973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04973">
              <w:rPr>
                <w:b/>
              </w:rPr>
              <w:t>Предполагаемые формы и методы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404973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404973">
              <w:rPr>
                <w:b/>
              </w:rPr>
              <w:t>Цели и задачи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AB207F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B207F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AB207F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Выход</w:t>
            </w:r>
          </w:p>
        </w:tc>
      </w:tr>
      <w:tr w:rsidR="00777D3C" w:rsidTr="00777D3C"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3C" w:rsidRPr="00404973" w:rsidRDefault="00777D3C" w:rsidP="00826D5F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center"/>
              <w:rPr>
                <w:b/>
              </w:rPr>
            </w:pPr>
            <w:r w:rsidRPr="00404973">
              <w:rPr>
                <w:b/>
                <w:i/>
              </w:rPr>
              <w:t>Диагностика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3C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 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Мониторинг </w:t>
            </w:r>
            <w:r w:rsidRPr="00E90AA6">
              <w:t>готовности пер</w:t>
            </w:r>
            <w:r>
              <w:t>воклассников к обучению в школе.</w:t>
            </w:r>
            <w:r w:rsidRPr="00E90AA6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Наблю</w:t>
            </w:r>
            <w:r>
              <w:t xml:space="preserve">дение, групповая </w:t>
            </w:r>
            <w:r w:rsidRPr="00E90AA6">
              <w:t xml:space="preserve">и индивидуальная </w:t>
            </w:r>
            <w:r>
              <w:t xml:space="preserve">диагностика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Выявление детей</w:t>
            </w:r>
            <w:r>
              <w:t xml:space="preserve"> группы риска</w:t>
            </w:r>
            <w:r w:rsidRPr="00E90AA6">
              <w:t>, неготовых или име</w:t>
            </w:r>
            <w:r>
              <w:t xml:space="preserve">ющих низкий уровень готовности </w:t>
            </w:r>
            <w:r w:rsidRPr="00E90AA6">
              <w:t xml:space="preserve">к школьному обучению.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2-3 недели </w:t>
            </w:r>
            <w:r w:rsidRPr="00E90AA6">
              <w:t>с</w:t>
            </w:r>
            <w:r>
              <w:t>ентября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Аналитическая справка, выступление на родительских собраниях, рекомендации родителям и педагогам, организация и проведение занятий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 w:rsidRPr="00E90AA6">
              <w:t>Диагностика уровня адаптации первоклассников к обучению в школе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Наблю</w:t>
            </w:r>
            <w:r>
              <w:t xml:space="preserve">дение, групповая </w:t>
            </w:r>
            <w:r w:rsidRPr="00E90AA6">
              <w:t xml:space="preserve">и индивидуальная </w:t>
            </w:r>
            <w:r>
              <w:t>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Определение успешности прохождения адаптационного процесса, выявление детей, испытывающих трудности адаптации.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1-2 неделя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Аналитическая справка, выступление на родительских собраниях, рекомендации родителям и педагогам, </w:t>
            </w:r>
            <w:r>
              <w:lastRenderedPageBreak/>
              <w:t>организация и проведение занятий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lastRenderedPageBreak/>
              <w:t>5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Диагностика уровня адаптации пятиклассников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273C02" w:rsidRDefault="00777D3C" w:rsidP="00826D5F">
            <w:pPr>
              <w:snapToGrid w:val="0"/>
              <w:spacing w:after="0" w:line="240" w:lineRule="auto"/>
            </w:pPr>
            <w:r w:rsidRPr="00E90AA6">
              <w:t xml:space="preserve">Групповая диагностика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Определение уровня адаптации учащихся к среднему звену, выявление детей, испытывающих трудности в процесс адаптации.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2-3 неделя октября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Аналитическая справка, рекомендации родителям и педагогам, организация и проведение занятий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10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 w:rsidRPr="00E90AA6">
              <w:t xml:space="preserve">Диагностика адаптации десятиклассников </w:t>
            </w:r>
            <w:proofErr w:type="gramStart"/>
            <w:r w:rsidRPr="00E90AA6">
              <w:t>к</w:t>
            </w:r>
            <w:proofErr w:type="gramEnd"/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 обучению в старшем звене, особенности межличностного воздействия со сверстниками и взрослыми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 w:rsidRPr="00E90AA6">
              <w:t xml:space="preserve">Групповая диагностика 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старшеклассников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 w:rsidRPr="00E90AA6">
              <w:t xml:space="preserve">Выявление </w:t>
            </w:r>
            <w:r>
              <w:t xml:space="preserve">учащихся с </w:t>
            </w:r>
            <w:r w:rsidRPr="00E90AA6">
              <w:t xml:space="preserve">недостаточным уровнем 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адаптации.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2-3 неделя октября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Аналитическая справка, 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рекомендации родителям и педагогам, организация и проведение занятий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7-8</w:t>
            </w:r>
            <w:r w:rsidRPr="00E90AA6">
              <w:t xml:space="preserve">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 w:rsidRPr="00E90AA6">
              <w:t>Изучение профессиональных предпочтений, професси</w:t>
            </w:r>
            <w:r>
              <w:t xml:space="preserve">ональных склонностей учащихся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pStyle w:val="a5"/>
              <w:snapToGrid w:val="0"/>
              <w:ind w:right="141" w:firstLine="34"/>
              <w:jc w:val="left"/>
              <w:rPr>
                <w:rFonts w:ascii="Times New Roman" w:hAnsi="Times New Roman" w:cs="Times New Roman"/>
                <w:sz w:val="24"/>
              </w:rPr>
            </w:pPr>
            <w:r w:rsidRPr="00E90AA6">
              <w:rPr>
                <w:rFonts w:ascii="Times New Roman" w:hAnsi="Times New Roman" w:cs="Times New Roman"/>
                <w:sz w:val="24"/>
              </w:rPr>
              <w:t>Групповая 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Оказание помощи учащимся в выборе профиля дальнейшего обучения и будущей профессии.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Рекомендации учащимся, родителям, классным руководителям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7-11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A47C15" w:rsidRDefault="00777D3C" w:rsidP="00826D5F">
            <w:pPr>
              <w:snapToGrid w:val="0"/>
              <w:spacing w:after="0" w:line="240" w:lineRule="auto"/>
              <w:ind w:firstLine="34"/>
            </w:pPr>
            <w:r>
              <w:t>Социально-психологическое тестирование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Компьютерное тестирование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</w:t>
            </w:r>
            <w:r w:rsidRPr="00B56DAC">
              <w:t>редупреждени</w:t>
            </w:r>
            <w:r>
              <w:t>е</w:t>
            </w:r>
            <w:r w:rsidRPr="00B56DAC">
              <w:t xml:space="preserve"> распространения немедицинского потребления наркотических средств и психотропных веществ в подростковой</w:t>
            </w:r>
            <w:r>
              <w:t xml:space="preserve"> среде.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Выявление детей «группы риска», с целью дальнейшей работы с </w:t>
            </w:r>
            <w:proofErr w:type="gramStart"/>
            <w:r>
              <w:t>обучающимися</w:t>
            </w:r>
            <w:proofErr w:type="gramEnd"/>
            <w:r>
              <w:t xml:space="preserve"> на </w:t>
            </w:r>
            <w:r w:rsidRPr="00B56DAC">
              <w:t>формирование ценности здоровья и безопасного образа жизни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526D00" w:rsidP="00826D5F">
            <w:pPr>
              <w:snapToGrid w:val="0"/>
              <w:spacing w:after="0" w:line="240" w:lineRule="auto"/>
            </w:pPr>
            <w: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Организация и проведение занятий, индивидуальных консультаций. Рекомендации родителям и педагогам, заполнение журнала.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5-11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  <w:ind w:firstLine="34"/>
            </w:pPr>
            <w:r>
              <w:t xml:space="preserve">Диагностика с целью определения психологического </w:t>
            </w:r>
            <w:r>
              <w:lastRenderedPageBreak/>
              <w:t>климата в классных коллективах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Групповая 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Выявление неблагополучия в классе, с целью своевременной коррекции для сохранения и </w:t>
            </w:r>
            <w:r>
              <w:lastRenderedPageBreak/>
              <w:t>укрепления</w:t>
            </w:r>
            <w:r w:rsidRPr="00A47C15">
              <w:t xml:space="preserve"> психологического благополучия и психического здоровья обучающихся</w:t>
            </w:r>
            <w:r>
              <w:t xml:space="preserve">, а также </w:t>
            </w:r>
            <w:r w:rsidRPr="00F37EB8">
              <w:t>формировани</w:t>
            </w:r>
            <w:r>
              <w:t>я</w:t>
            </w:r>
            <w:r w:rsidRPr="00F37EB8">
              <w:t xml:space="preserve"> коммуникативных навыков в разновозрастной среде и среде сверстников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Организация и проведение занятий, индивидуальных </w:t>
            </w:r>
            <w:r>
              <w:lastRenderedPageBreak/>
              <w:t>консультаций. Рекомендации родителям и педагогам, заполнение журнала.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lastRenderedPageBreak/>
              <w:t>4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 w:rsidRPr="00E90AA6">
              <w:t xml:space="preserve">Выявление ожиданий учащихся по отношению к предстоящим переменам, готовность 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к переходу в среднее звено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Групповая 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Коррекция ожиданий учащихся с целью создания психолого-педагогических условий для успешного прохождения адаптационного процесса.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3-4 неделя </w:t>
            </w:r>
            <w:r w:rsidRPr="00E90AA6">
              <w:t>а</w:t>
            </w:r>
            <w:r>
              <w:t>преля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Справка по результатам диагностики, рекомендации родителям, 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классным руководителям</w:t>
            </w:r>
          </w:p>
        </w:tc>
      </w:tr>
      <w:tr w:rsidR="00777D3C" w:rsidTr="00777D3C">
        <w:trPr>
          <w:trHeight w:val="5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1-11 </w:t>
            </w:r>
            <w:r w:rsidRPr="00E90AA6"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autoSpaceDE w:val="0"/>
              <w:spacing w:after="0" w:line="240" w:lineRule="auto"/>
            </w:pPr>
            <w:r w:rsidRPr="00E90AA6">
              <w:t>Мониторинг УУД</w:t>
            </w:r>
            <w:r>
              <w:t xml:space="preserve"> по запросу. </w:t>
            </w:r>
            <w:r w:rsidRPr="00E90AA6">
              <w:t>Диагностика</w:t>
            </w:r>
            <w:r>
              <w:t xml:space="preserve"> познавательной, эмоционально-волевой сфер</w:t>
            </w:r>
            <w:r w:rsidRPr="00E90AA6">
              <w:t xml:space="preserve"> </w:t>
            </w:r>
            <w:r>
              <w:t>п</w:t>
            </w:r>
            <w:r w:rsidRPr="00E90AA6">
              <w:t>о запросу</w:t>
            </w:r>
            <w:r>
              <w:t xml:space="preserve"> </w:t>
            </w:r>
            <w:r w:rsidRPr="00E90AA6">
              <w:t>педагогов, родителей,</w:t>
            </w:r>
            <w:r>
              <w:t xml:space="preserve"> администрации (коррекционная работа </w:t>
            </w:r>
            <w:r w:rsidRPr="00E90AA6">
              <w:t xml:space="preserve"> по результатам диагностики)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pStyle w:val="a3"/>
              <w:snapToGrid w:val="0"/>
            </w:pPr>
            <w:proofErr w:type="spellStart"/>
            <w:r>
              <w:t>Скрининговая</w:t>
            </w:r>
            <w:proofErr w:type="spellEnd"/>
            <w:r>
              <w:t xml:space="preserve"> диагностика. Диагностические процедуры п</w:t>
            </w:r>
            <w:r w:rsidRPr="00E90AA6">
              <w:t>о запросу</w:t>
            </w:r>
            <w:r>
              <w:t xml:space="preserve"> (индивидуальные, наблюдение)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Получение объективной информации о состоянии и динамике уровня </w:t>
            </w:r>
            <w:proofErr w:type="spellStart"/>
            <w:r w:rsidRPr="00E90AA6">
              <w:t>сформированности</w:t>
            </w:r>
            <w:proofErr w:type="spellEnd"/>
            <w:r w:rsidRPr="00E90AA6">
              <w:t xml:space="preserve"> </w:t>
            </w:r>
            <w:r>
              <w:t xml:space="preserve">УУД. </w:t>
            </w:r>
            <w:r w:rsidRPr="00E90AA6">
              <w:t xml:space="preserve"> Выявление проблем в развитии детей с целью их дальнейшей коррекции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Оформление запроса в «Журнал консультаций». Рекомендации родителям, классным руководителям, учителя</w:t>
            </w:r>
            <w:proofErr w:type="gramStart"/>
            <w:r>
              <w:t>м-</w:t>
            </w:r>
            <w:proofErr w:type="gramEnd"/>
            <w:r>
              <w:t xml:space="preserve"> предметникам, организация коррекционной работы.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9,11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 w:rsidRPr="00934982">
              <w:t>Диагностика уровня тревожности учащихся 9-х, 11-х кл</w:t>
            </w:r>
            <w:r>
              <w:t>ассов при подготовке к сдаче ОГЭ</w:t>
            </w:r>
            <w:r w:rsidRPr="00934982">
              <w:t xml:space="preserve"> и ЕГЭ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Групповая 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934982">
              <w:t>Выявление учащихся с повышенным уровнем тревожности, формирование коррекционных групп для оказания психологической поддержки.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3-4 неделя декабря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1-2 неделя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Организация и проведение занятий на снятие эмоционального напряжения, повышения уверенности в себе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1-11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</w:p>
          <w:p w:rsidR="00777D3C" w:rsidRPr="00934982" w:rsidRDefault="00777D3C" w:rsidP="00826D5F">
            <w:pPr>
              <w:snapToGrid w:val="0"/>
              <w:spacing w:after="0" w:line="240" w:lineRule="auto"/>
            </w:pPr>
            <w:proofErr w:type="gramStart"/>
            <w:r>
              <w:rPr>
                <w:spacing w:val="-2"/>
              </w:rPr>
              <w:t xml:space="preserve">риска (состоящих на </w:t>
            </w:r>
            <w:r>
              <w:rPr>
                <w:spacing w:val="-2"/>
              </w:rPr>
              <w:lastRenderedPageBreak/>
              <w:t>различных видах учета)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 xml:space="preserve">Индивидуальная диагностика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934982" w:rsidRDefault="00777D3C" w:rsidP="00826D5F">
            <w:pPr>
              <w:snapToGrid w:val="0"/>
              <w:spacing w:after="0" w:line="240" w:lineRule="auto"/>
            </w:pPr>
            <w:r>
              <w:t xml:space="preserve">Получение объективной информации о психологическом состоянии учащихся ГОВ </w:t>
            </w:r>
            <w:r w:rsidRPr="00934982">
              <w:t xml:space="preserve">для </w:t>
            </w:r>
            <w:r w:rsidRPr="00934982">
              <w:lastRenderedPageBreak/>
              <w:t>оказания психологической поддержки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2-3 неделя сентября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3 неделя </w:t>
            </w:r>
            <w:r>
              <w:lastRenderedPageBreak/>
              <w:t>декабря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>3-4-неделя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 xml:space="preserve">Организация и проведение занятий, рекомендации </w:t>
            </w:r>
            <w:r>
              <w:lastRenderedPageBreak/>
              <w:t>родителям и педагогам, заполнение журнала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1-9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B21F17" w:rsidRDefault="00777D3C" w:rsidP="00826D5F">
            <w:pPr>
              <w:snapToGrid w:val="0"/>
              <w:spacing w:after="0" w:line="240" w:lineRule="auto"/>
              <w:ind w:firstLine="34"/>
              <w:rPr>
                <w:highlight w:val="yellow"/>
              </w:rPr>
            </w:pPr>
            <w:r w:rsidRPr="00A47C15">
              <w:t xml:space="preserve">Диагностика учащихся на </w:t>
            </w:r>
            <w:proofErr w:type="spellStart"/>
            <w:r w:rsidRPr="00A47C15">
              <w:t>ПМПк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Индивидуальная диагностика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Определение уровня развития познавательной сферы, нарушений эмоционально-волевой сферы с целью определения программы обучения.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Психолого-педагогическое представление,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proofErr w:type="gramStart"/>
            <w:r>
              <w:t>Планирование индивидуальной/под групповой работы.</w:t>
            </w:r>
            <w:proofErr w:type="gramEnd"/>
          </w:p>
        </w:tc>
      </w:tr>
      <w:tr w:rsidR="00777D3C" w:rsidTr="00777D3C"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E90AA6" w:rsidRDefault="00777D3C" w:rsidP="00826D5F">
            <w:pPr>
              <w:pStyle w:val="10"/>
              <w:suppressAutoHyphens/>
              <w:spacing w:after="0" w:line="240" w:lineRule="auto"/>
              <w:ind w:left="375"/>
              <w:jc w:val="center"/>
              <w:rPr>
                <w:b/>
                <w:i/>
              </w:rPr>
            </w:pPr>
            <w:r>
              <w:rPr>
                <w:b/>
                <w:i/>
                <w:shd w:val="clear" w:color="auto" w:fill="FFFFFF"/>
              </w:rPr>
              <w:t>2. К</w:t>
            </w:r>
            <w:r w:rsidRPr="00720621">
              <w:rPr>
                <w:b/>
                <w:i/>
                <w:shd w:val="clear" w:color="auto" w:fill="FFFFFF"/>
              </w:rPr>
              <w:t>оррекционно-развивающая</w:t>
            </w:r>
            <w:r w:rsidRPr="00E90AA6">
              <w:rPr>
                <w:b/>
                <w:i/>
              </w:rPr>
              <w:t xml:space="preserve">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Pr="00E90AA6" w:rsidRDefault="00777D3C" w:rsidP="00826D5F">
            <w:pPr>
              <w:pStyle w:val="10"/>
              <w:suppressAutoHyphens/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1,5, </w:t>
            </w:r>
            <w:r w:rsidRPr="00E90AA6">
              <w:t>10</w:t>
            </w:r>
            <w:r>
              <w:t xml:space="preserve">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>
              <w:t xml:space="preserve">Индивидуальная/подгрупповая </w:t>
            </w:r>
            <w:r w:rsidRPr="00E90AA6">
              <w:t>коррекционная работа с учащимися, имеющими тру</w:t>
            </w:r>
            <w:r>
              <w:t xml:space="preserve">дности в обучении и адаптации </w:t>
            </w:r>
            <w:r w:rsidRPr="00E90AA6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 xml:space="preserve">Игры и игровые упражнения, </w:t>
            </w:r>
            <w:proofErr w:type="spellStart"/>
            <w:r w:rsidRPr="00E90AA6">
              <w:t>сказкотерапия</w:t>
            </w:r>
            <w:proofErr w:type="spellEnd"/>
            <w:r w:rsidRPr="00E90AA6">
              <w:t xml:space="preserve">, </w:t>
            </w:r>
            <w:r>
              <w:t xml:space="preserve">изо-терапия, </w:t>
            </w:r>
            <w:proofErr w:type="spellStart"/>
            <w:r w:rsidRPr="00E90AA6">
              <w:t>тренинговые</w:t>
            </w:r>
            <w:proofErr w:type="spellEnd"/>
            <w:r w:rsidRPr="00E90AA6">
              <w:t xml:space="preserve"> занятия</w:t>
            </w:r>
            <w:r>
              <w:t>.</w:t>
            </w:r>
            <w:r w:rsidRPr="00E90AA6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E90AA6">
              <w:t>Создание психолого-педагогических условий для развития личности и оказание индивидуальной помощи учащимся по выявленным проблемам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в</w:t>
            </w:r>
            <w:r w:rsidRPr="00E90AA6"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Заполнение документации (журнал),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рекомендации  родителям и педагогам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Обу</w:t>
            </w:r>
            <w:r w:rsidRPr="00E90AA6">
              <w:t>ча</w:t>
            </w:r>
            <w:r>
              <w:t>ю</w:t>
            </w:r>
            <w:r w:rsidRPr="00E90AA6">
              <w:t>щиеся, состоящие на ВШУ</w:t>
            </w:r>
            <w:r>
              <w:t xml:space="preserve"> и БД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>
              <w:t xml:space="preserve">Индивидуальная </w:t>
            </w:r>
            <w:r w:rsidRPr="00E90AA6">
              <w:t xml:space="preserve">коррекционная работа с </w:t>
            </w:r>
            <w:r>
              <w:t>учащимися «Группы риска», состоящими на ВШУ и БД.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Коррекционно-развивающие </w:t>
            </w:r>
            <w:r w:rsidRPr="00E90AA6">
              <w:t>индивидуальные занятия</w:t>
            </w:r>
            <w:r>
              <w:t xml:space="preserve">, беседы, игры, </w:t>
            </w:r>
            <w:proofErr w:type="spellStart"/>
            <w:r w:rsidRPr="00E90AA6">
              <w:t>тренинговые</w:t>
            </w:r>
            <w:proofErr w:type="spellEnd"/>
            <w:r w:rsidRPr="00E90AA6">
              <w:t xml:space="preserve"> занятия.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Коррекция </w:t>
            </w:r>
            <w:proofErr w:type="spellStart"/>
            <w:r>
              <w:t>девиантных</w:t>
            </w:r>
            <w:proofErr w:type="spellEnd"/>
            <w:r>
              <w:t xml:space="preserve"> форм поведения обучающихся. С</w:t>
            </w:r>
            <w:r w:rsidRPr="00E90AA6">
              <w:t>оздание психолого-педагогической среды, способствующей успешному развитию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  <w:r w:rsidRPr="00E90AA6">
              <w:t>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в</w:t>
            </w:r>
            <w:r w:rsidRPr="00E90AA6"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Заполнение документации (журнал), рекомендации  родителям и педагогам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Обу</w:t>
            </w:r>
            <w:r w:rsidRPr="00E90AA6">
              <w:t>ча</w:t>
            </w:r>
            <w:r>
              <w:t>ю</w:t>
            </w:r>
            <w:r w:rsidRPr="00E90AA6">
              <w:t>щиеся с ОВЗ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 w:rsidRPr="00E90AA6">
              <w:t xml:space="preserve">Индивидуально </w:t>
            </w:r>
            <w:r>
              <w:t>–</w:t>
            </w:r>
            <w:r w:rsidRPr="00E90AA6">
              <w:t xml:space="preserve"> коррекционная</w:t>
            </w:r>
            <w:r>
              <w:t xml:space="preserve"> работа с учащимися с ОВЗ п</w:t>
            </w:r>
            <w:r w:rsidRPr="00E90AA6">
              <w:t xml:space="preserve">о </w:t>
            </w:r>
            <w:r>
              <w:t>программам сопровождения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167C4D" w:rsidRDefault="00777D3C" w:rsidP="00826D5F">
            <w:pPr>
              <w:snapToGrid w:val="0"/>
              <w:spacing w:after="0" w:line="240" w:lineRule="auto"/>
            </w:pPr>
            <w:r>
              <w:t>Реализация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развивающих программ для детей, обучающихся по адаптированной программе.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П</w:t>
            </w:r>
            <w:r w:rsidRPr="00E90AA6">
              <w:t>роведение коррекционно-развивающих занятий и создание психолого-педагогической среды, способствующей успешному развитию</w:t>
            </w:r>
            <w:r>
              <w:t xml:space="preserve">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в</w:t>
            </w:r>
            <w:r w:rsidRPr="00E90AA6"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Заполнение документации (журнал), выявление динамики развития (сопровождение в рамках </w:t>
            </w:r>
            <w:proofErr w:type="spellStart"/>
            <w:r>
              <w:t>ПМПк</w:t>
            </w:r>
            <w:proofErr w:type="spellEnd"/>
            <w:r>
              <w:t xml:space="preserve">), оформление рекомендаций для родителей и учителей по работе с конкретным ребенком, ведение индивидуальных образовательных </w:t>
            </w:r>
            <w:r>
              <w:lastRenderedPageBreak/>
              <w:t>маршрутов (</w:t>
            </w:r>
            <w:proofErr w:type="spellStart"/>
            <w:r>
              <w:t>ИОМов</w:t>
            </w:r>
            <w:proofErr w:type="spellEnd"/>
            <w:r>
              <w:t>)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9, 11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proofErr w:type="spellStart"/>
            <w:r>
              <w:t>Тренинговые</w:t>
            </w:r>
            <w:proofErr w:type="spellEnd"/>
            <w:r>
              <w:t xml:space="preserve"> занятия для учащихся  9, 11 классов «Как успешно сдать экзамен»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proofErr w:type="spellStart"/>
            <w:r>
              <w:t>Тренинговые</w:t>
            </w:r>
            <w:proofErr w:type="spellEnd"/>
            <w:r>
              <w:t xml:space="preserve"> занятие на снятие </w:t>
            </w:r>
            <w:proofErr w:type="spellStart"/>
            <w:r>
              <w:t>психо</w:t>
            </w:r>
            <w:proofErr w:type="spellEnd"/>
            <w:r>
              <w:t>-эмоционального напряжения, повышение стрессоустойчивости, оформление стендов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934982">
              <w:t>Психологическое сопровождение учащихся при подготовке к ЕГЭ и ГИА</w:t>
            </w:r>
            <w:r>
              <w:t>.  У</w:t>
            </w:r>
            <w:r w:rsidRPr="005155D1">
              <w:t>креплени</w:t>
            </w:r>
            <w:r>
              <w:t>е</w:t>
            </w:r>
            <w:r w:rsidRPr="005155D1">
              <w:t xml:space="preserve"> психологического благополучия и психического здоровья </w:t>
            </w:r>
            <w:proofErr w:type="gramStart"/>
            <w:r w:rsidRPr="005155D1">
              <w:t>обучающихся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Январь-май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Заполнение документации (журнал). Рекомендации </w:t>
            </w:r>
            <w:proofErr w:type="gramStart"/>
            <w:r>
              <w:t>обучающимся</w:t>
            </w:r>
            <w:proofErr w:type="gramEnd"/>
            <w:r>
              <w:t>.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Учащиеся с высокой и высочайшей вероятностью рискового поведения (по результатам СПТ)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proofErr w:type="spellStart"/>
            <w:r>
              <w:t>Тренинговые</w:t>
            </w:r>
            <w:proofErr w:type="spellEnd"/>
            <w:r>
              <w:t xml:space="preserve"> занятия по программе «Свой выбор»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proofErr w:type="spellStart"/>
            <w:r>
              <w:t>Тренинговые</w:t>
            </w:r>
            <w:proofErr w:type="spellEnd"/>
            <w:r>
              <w:t xml:space="preserve">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Профилактика отклоняющегося поведения среди несовершеннолетних.  У</w:t>
            </w:r>
            <w:r w:rsidRPr="005155D1">
              <w:t>креплени</w:t>
            </w:r>
            <w:r>
              <w:t>е</w:t>
            </w:r>
            <w:r w:rsidRPr="005155D1">
              <w:t xml:space="preserve"> психологического благополучия и психического здоровья </w:t>
            </w:r>
            <w:proofErr w:type="gramStart"/>
            <w:r w:rsidRPr="005155D1">
              <w:t>обучающихся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>. Рекомендации родителям и педагогам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1-11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proofErr w:type="gramStart"/>
            <w:r>
              <w:t xml:space="preserve">Индивидуальные занятия по запросу педагогов с обучающимися с </w:t>
            </w:r>
            <w:proofErr w:type="spellStart"/>
            <w:r w:rsidRPr="00E803E7">
              <w:t>девиантн</w:t>
            </w:r>
            <w:r>
              <w:t>ыми</w:t>
            </w:r>
            <w:proofErr w:type="spellEnd"/>
            <w:r w:rsidRPr="00E803E7">
              <w:t xml:space="preserve"> форм</w:t>
            </w:r>
            <w:r>
              <w:t>ами</w:t>
            </w:r>
            <w:r w:rsidRPr="00E803E7">
              <w:t xml:space="preserve"> поведения, агресси</w:t>
            </w:r>
            <w:r>
              <w:t>ей</w:t>
            </w:r>
            <w:r w:rsidRPr="00E803E7">
              <w:t xml:space="preserve"> и повышенной тревожност</w:t>
            </w:r>
            <w:r>
              <w:t>ью.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Тренинги, беседы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 w:rsidRPr="00934982">
              <w:t>Индивидуальное психологическое сопровождение ребенка, помощь родителям, учител</w:t>
            </w:r>
            <w:r>
              <w:t>ям, разработка рекомендаций. У</w:t>
            </w:r>
            <w:r w:rsidRPr="005155D1">
              <w:t>креплени</w:t>
            </w:r>
            <w:r>
              <w:t>е</w:t>
            </w:r>
            <w:r w:rsidRPr="005155D1">
              <w:t xml:space="preserve"> психологического благополучия и психического здоровья </w:t>
            </w:r>
            <w:proofErr w:type="gramStart"/>
            <w:r w:rsidRPr="005155D1">
              <w:t>обучающихся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Заполнение документации (журнал).</w:t>
            </w:r>
          </w:p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Рекомендации родителям и педагогам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  <w:ind w:firstLine="34"/>
            </w:pPr>
            <w:r>
              <w:t>Предотвращение синдрома эмоционального выгорания у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Выступление на совещании, педсовете, тренинги, оформление стендов, наблюдение, консультации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 xml:space="preserve">Психологическое сопровождение педагогического коллектива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E90AA6" w:rsidRDefault="00777D3C" w:rsidP="00826D5F">
            <w:pPr>
              <w:snapToGrid w:val="0"/>
              <w:spacing w:after="0" w:line="240" w:lineRule="auto"/>
            </w:pPr>
            <w:r>
              <w:t>Рекомендации, памятки педагогам.</w:t>
            </w:r>
          </w:p>
        </w:tc>
      </w:tr>
      <w:tr w:rsidR="00777D3C" w:rsidTr="00777D3C"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pStyle w:val="10"/>
              <w:suppressAutoHyphens/>
              <w:spacing w:after="0" w:line="240" w:lineRule="auto"/>
              <w:ind w:left="3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3.Консультирование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pStyle w:val="10"/>
              <w:suppressAutoHyphens/>
              <w:spacing w:after="0" w:line="240" w:lineRule="auto"/>
              <w:ind w:left="0"/>
              <w:rPr>
                <w:b/>
                <w:i/>
              </w:rPr>
            </w:pP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pacing w:after="0" w:line="240" w:lineRule="auto"/>
            </w:pPr>
            <w:r>
              <w:lastRenderedPageBreak/>
              <w:t>1-11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Индивидуальное консультирование </w:t>
            </w:r>
            <w:proofErr w:type="gramStart"/>
            <w:r>
              <w:t>обучающихся</w:t>
            </w:r>
            <w:proofErr w:type="gramEnd"/>
            <w:r>
              <w:t>. По запросу/итогам диагностики.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Индивидуальная консультация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У</w:t>
            </w:r>
            <w:r w:rsidRPr="005155D1">
              <w:t>креплени</w:t>
            </w:r>
            <w:r>
              <w:t>е</w:t>
            </w:r>
            <w:r w:rsidRPr="005155D1">
              <w:t xml:space="preserve"> психологического благополучия и психического здоровья </w:t>
            </w:r>
            <w:proofErr w:type="gramStart"/>
            <w:r w:rsidRPr="005155D1">
              <w:t>обучающихся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Оформление запроса в «Журнал консультаций», рекомендации                                        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pacing w:after="0" w:line="240" w:lineRule="auto"/>
            </w:pPr>
            <w:r>
              <w:t>Родители учащихся 1-11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Индивидуальное консультирование  родителей (детск</w:t>
            </w:r>
            <w:proofErr w:type="gramStart"/>
            <w:r>
              <w:t>о-</w:t>
            </w:r>
            <w:proofErr w:type="gramEnd"/>
            <w:r>
              <w:t xml:space="preserve"> родительские отношения). По запросу/по итогам диагностики.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Индивидуальная консультация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</w:t>
            </w:r>
            <w:r w:rsidRPr="00B84418">
              <w:t>оддержка и сопровождение детско-родительских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Оформление запроса в «Журнал консультаций», рекомендации                                        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pacing w:after="0" w:line="240" w:lineRule="auto"/>
            </w:pPr>
            <w:r>
              <w:t>Педагоги 1-11 классов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Индивидуальное консультирование педагогов по запросу/ по итогам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Индивидуальная консультация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Оказание</w:t>
            </w:r>
            <w:r w:rsidRPr="00766D42">
              <w:t xml:space="preserve"> психологической помощи и поддержки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Оформление запроса в «Журнал консультаций», рекомендации                                        </w:t>
            </w:r>
          </w:p>
        </w:tc>
      </w:tr>
      <w:tr w:rsidR="00777D3C" w:rsidTr="00777D3C"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pStyle w:val="10"/>
              <w:suppressAutoHyphens/>
              <w:spacing w:after="0" w:line="240" w:lineRule="auto"/>
              <w:ind w:left="3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4.Просвещение, профилактика.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pStyle w:val="10"/>
              <w:suppressAutoHyphens/>
              <w:spacing w:after="0" w:line="240" w:lineRule="auto"/>
              <w:ind w:left="375"/>
              <w:rPr>
                <w:b/>
                <w:i/>
              </w:rPr>
            </w:pP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Родители, педагоги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Участие в родительском лектории, родительских собраниях, совместно с педагогами по запросу.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Информационные выступление, мини-тренинг, лекции, анкетирование, беседы, стендовая информация, буклеты, памятки.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Ф</w:t>
            </w:r>
            <w:r w:rsidRPr="00A47C15">
              <w:t>ормирование и развитие психолого-педагог</w:t>
            </w:r>
            <w:r>
              <w:t>ической компетентности педагогов и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7B5238" w:rsidRDefault="00777D3C" w:rsidP="00826D5F">
            <w:pPr>
              <w:snapToGrid w:val="0"/>
              <w:spacing w:after="0" w:line="240" w:lineRule="auto"/>
              <w:rPr>
                <w:highlight w:val="yellow"/>
              </w:rPr>
            </w:pPr>
            <w:r w:rsidRPr="000169E9">
              <w:t>Заполнение документации (журнал)</w:t>
            </w:r>
            <w:r>
              <w:t xml:space="preserve">. Рекомендации, памятки. 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Учащиеся, родители, педагоги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Выступление на классных часах и родительских собраниях по вопросам профилактики </w:t>
            </w:r>
            <w:proofErr w:type="spellStart"/>
            <w:r>
              <w:t>аддиктивных</w:t>
            </w:r>
            <w:proofErr w:type="spellEnd"/>
            <w:r>
              <w:t xml:space="preserve"> форм поведения, по актуальным вопросам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proofErr w:type="gramStart"/>
            <w:r>
              <w:t>Информационные</w:t>
            </w:r>
            <w:proofErr w:type="gramEnd"/>
            <w:r>
              <w:t xml:space="preserve"> выступление, мини-тренинг, лекция, анкетирование, беседа, стендовая информация.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Ф</w:t>
            </w:r>
            <w:r w:rsidRPr="00A47C15">
              <w:t>ормирование и развитие психолого-педагог</w:t>
            </w:r>
            <w:r>
              <w:t>ической компетентности педагогов и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7B5238" w:rsidRDefault="00777D3C" w:rsidP="00826D5F">
            <w:pPr>
              <w:snapToGrid w:val="0"/>
              <w:spacing w:after="0" w:line="240" w:lineRule="auto"/>
              <w:rPr>
                <w:highlight w:val="yellow"/>
              </w:rPr>
            </w:pPr>
            <w:r w:rsidRPr="000169E9">
              <w:t>Заполнение документации (журнал)</w:t>
            </w:r>
            <w:r>
              <w:t>. Рекомендации, памятки.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Педагоги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Профессиональное выгорание педагога: </w:t>
            </w:r>
            <w:r>
              <w:lastRenderedPageBreak/>
              <w:t>причины, коррекция и профилактика: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>- Коммуникативная компетентность педагога;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>- Стрессу нет;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>- Сбрось усталость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Семинар - практикум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C6409" w:rsidRDefault="00777D3C" w:rsidP="00826D5F">
            <w:pPr>
              <w:snapToGrid w:val="0"/>
              <w:spacing w:after="0" w:line="240" w:lineRule="auto"/>
              <w:rPr>
                <w:lang w:val="en-US"/>
              </w:rPr>
            </w:pPr>
            <w:r>
              <w:t>Профилактика профес</w:t>
            </w:r>
            <w:r w:rsidR="000C6409">
              <w:t xml:space="preserve">сионального выгорания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Ноябрь-март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 xml:space="preserve">Заполнение документации </w:t>
            </w:r>
            <w:r w:rsidRPr="000169E9">
              <w:lastRenderedPageBreak/>
              <w:t>(журнал)</w:t>
            </w:r>
            <w:r>
              <w:t>. Рекомендации, памятки.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247831" w:rsidP="00826D5F">
            <w:pPr>
              <w:snapToGrid w:val="0"/>
              <w:spacing w:after="0" w:line="240" w:lineRule="auto"/>
            </w:pPr>
            <w:r>
              <w:lastRenderedPageBreak/>
              <w:t>1-11</w:t>
            </w:r>
            <w:r w:rsidR="00777D3C">
              <w:t xml:space="preserve">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31" w:rsidRDefault="00247831" w:rsidP="00826D5F">
            <w:pPr>
              <w:snapToGrid w:val="0"/>
              <w:spacing w:after="0" w:line="240" w:lineRule="auto"/>
            </w:pPr>
            <w:r>
              <w:t xml:space="preserve">Для учащихся 1-4 </w:t>
            </w:r>
            <w:proofErr w:type="spellStart"/>
            <w:r>
              <w:t>кл</w:t>
            </w:r>
            <w:proofErr w:type="spellEnd"/>
            <w:r>
              <w:t>.: 1. Тренинг «Нарисуем радугу» - 1 классы</w:t>
            </w:r>
          </w:p>
          <w:p w:rsidR="00247831" w:rsidRDefault="00247831" w:rsidP="00826D5F">
            <w:pPr>
              <w:snapToGrid w:val="0"/>
              <w:spacing w:after="0" w:line="240" w:lineRule="auto"/>
            </w:pPr>
            <w:r>
              <w:t xml:space="preserve"> 2. Развивающее занятие «Формирование положительной самооценки младших школьников» - 2-3 классы </w:t>
            </w:r>
          </w:p>
          <w:p w:rsidR="00247831" w:rsidRDefault="00247831" w:rsidP="00826D5F">
            <w:pPr>
              <w:snapToGrid w:val="0"/>
              <w:spacing w:after="0" w:line="240" w:lineRule="auto"/>
            </w:pPr>
            <w:r>
              <w:t xml:space="preserve">3. Психологическая игра «Мои страхи» - 4 классы </w:t>
            </w:r>
          </w:p>
          <w:p w:rsidR="00247831" w:rsidRDefault="00247831" w:rsidP="00826D5F">
            <w:pPr>
              <w:snapToGrid w:val="0"/>
              <w:spacing w:after="0" w:line="240" w:lineRule="auto"/>
            </w:pPr>
            <w:r>
              <w:t xml:space="preserve">Для учащихся 5-11 </w:t>
            </w:r>
            <w:proofErr w:type="spellStart"/>
            <w:r>
              <w:t>кл</w:t>
            </w:r>
            <w:proofErr w:type="spellEnd"/>
            <w:r>
              <w:t xml:space="preserve">.: 1.Час общения для подростков «Я управляю стрессом» </w:t>
            </w:r>
          </w:p>
          <w:p w:rsidR="00247831" w:rsidRDefault="00247831" w:rsidP="00826D5F">
            <w:pPr>
              <w:snapToGrid w:val="0"/>
              <w:spacing w:after="0" w:line="240" w:lineRule="auto"/>
            </w:pPr>
            <w:r>
              <w:t>2. Круглый стол «Как прекрасен этот мир» При необходимости:</w:t>
            </w:r>
          </w:p>
          <w:p w:rsidR="00777D3C" w:rsidRDefault="00247831" w:rsidP="00826D5F">
            <w:pPr>
              <w:snapToGrid w:val="0"/>
              <w:spacing w:after="0" w:line="240" w:lineRule="auto"/>
            </w:pPr>
            <w:r>
              <w:t xml:space="preserve"> 1. Занятия по снятию тревожности, нормализации эмоционального фона; 2. Индивидуальная коррекция </w:t>
            </w:r>
            <w:proofErr w:type="gramStart"/>
            <w:r>
              <w:t>попавших</w:t>
            </w:r>
            <w:proofErr w:type="gramEnd"/>
            <w:r>
              <w:t xml:space="preserve"> в кризисную ситуацию. 3. Совместное </w:t>
            </w:r>
            <w:proofErr w:type="spellStart"/>
            <w:r>
              <w:t>тренинговое</w:t>
            </w:r>
            <w:proofErr w:type="spellEnd"/>
            <w:r>
              <w:t xml:space="preserve"> занятие </w:t>
            </w:r>
            <w:r>
              <w:lastRenderedPageBreak/>
              <w:t>учителей и учащихся «Трудности взаимопонимания»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 xml:space="preserve">Психологические практикумы.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247831" w:rsidP="00826D5F">
            <w:pPr>
              <w:snapToGrid w:val="0"/>
              <w:spacing w:after="0" w:line="240" w:lineRule="auto"/>
            </w:pPr>
            <w:r>
              <w:t>Профилактика суицида, нормализация эмоционального состояния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BB4AD9" w:rsidRDefault="00777D3C" w:rsidP="00826D5F">
            <w:pPr>
              <w:snapToGrid w:val="0"/>
              <w:spacing w:after="0" w:line="240" w:lineRule="auto"/>
            </w:pPr>
            <w:r>
              <w:t>Октябрь-декабрь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>. Рекомендации, памятки.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1-11 классы</w:t>
            </w:r>
          </w:p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Планета толерантности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Психологические практикумы.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Профилактика экстремизма, повышение уровня толерантного сознания, в том числе в отношении детей с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года, по запросу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>. Рекомендации, памятки.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1-11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Психологические практикумы «Мы за ЗОЖ»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Психологический практикум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Профилактика употребления ПАВ,</w:t>
            </w:r>
            <w:r w:rsidRPr="000A68C2">
              <w:t xml:space="preserve"> формирование ценности здоровья и безопасного образа жизни.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 xml:space="preserve">, рекомендации, памятки. 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CA6716" w:rsidP="00826D5F">
            <w:pPr>
              <w:snapToGrid w:val="0"/>
              <w:spacing w:after="0" w:line="240" w:lineRule="auto"/>
            </w:pPr>
            <w:r>
              <w:t>5</w:t>
            </w:r>
            <w:r w:rsidR="00777D3C">
              <w:t>-8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Профилактическое занятие «В ладу с самим собой»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Занятие с элементами тренинга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 xml:space="preserve">Профилактика </w:t>
            </w:r>
            <w:proofErr w:type="spellStart"/>
            <w:r>
              <w:t>девиантного</w:t>
            </w:r>
            <w:proofErr w:type="spellEnd"/>
            <w:r>
              <w:t>, асоциального поведения в среде подростков, содействие формированию духовно-нравственных ценностей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 xml:space="preserve">. 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1-5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CA6716">
            <w:pPr>
              <w:snapToGrid w:val="0"/>
              <w:spacing w:after="0" w:line="240" w:lineRule="auto"/>
            </w:pPr>
            <w:r>
              <w:t>«</w:t>
            </w:r>
            <w:r w:rsidR="00CA6716">
              <w:t>Мы – одна команда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Занятие с элементами тренинга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>
              <w:t>Формирование бесконфликтного общения, сплочение классного коллектива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>. Рекомендации, памятки.</w:t>
            </w:r>
          </w:p>
        </w:tc>
      </w:tr>
      <w:tr w:rsidR="00777D3C" w:rsidTr="00777D3C">
        <w:trPr>
          <w:trHeight w:val="2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Учащиеся, родители, педагоги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Неделя психологии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Психологический практикум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Формирование  психологической безопасности</w:t>
            </w:r>
            <w:r>
              <w:rPr>
                <w:spacing w:val="1"/>
              </w:rPr>
              <w:t xml:space="preserve"> </w:t>
            </w:r>
            <w:r>
              <w:t>образовательной среды, установление и поддержание благоприятного психологического климата,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1"/>
              </w:rPr>
              <w:t xml:space="preserve"> </w:t>
            </w:r>
            <w:r>
              <w:t>психологического</w:t>
            </w:r>
            <w:r>
              <w:rPr>
                <w:spacing w:val="-2"/>
              </w:rPr>
              <w:t xml:space="preserve"> </w:t>
            </w:r>
            <w:r>
              <w:t>благополучия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Ноябрь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Pr="000169E9" w:rsidRDefault="00777D3C" w:rsidP="00826D5F">
            <w:pPr>
              <w:snapToGrid w:val="0"/>
              <w:spacing w:after="0" w:line="240" w:lineRule="auto"/>
            </w:pPr>
            <w:r w:rsidRPr="000169E9">
              <w:t>Заполнение документации (журнал)</w:t>
            </w:r>
            <w:r>
              <w:t>. Рекомендации, памятки.</w:t>
            </w:r>
          </w:p>
        </w:tc>
      </w:tr>
      <w:tr w:rsidR="00777D3C" w:rsidTr="00777D3C"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</w:rPr>
              <w:t>5.Организационно-методическая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D3C" w:rsidRDefault="00777D3C" w:rsidP="00826D5F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Планирование работы </w:t>
            </w:r>
            <w: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Составление годового плана работы, плана работы на четверть, графика работы, </w:t>
            </w:r>
            <w:r>
              <w:lastRenderedPageBreak/>
              <w:t>циклограммы.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Планирование деятельности в соответствии с планом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август-сентябрь</w:t>
            </w:r>
          </w:p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План работы, график, циклограмма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Планирование и подготовка диагностических мероприятий </w:t>
            </w:r>
            <w: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Составление плана диагностического обследования, подготовка стимульного и раздаточного  материала и т.п.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Организация плановой 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План диагностического обследования, стимульный материал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Анализ диагностических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Обработка  результатов и написание заключений, аналитической  справки.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Выявление ситуации развития и планирование коррекционно-развивающей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Заключения, справки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Планирование и подготовка коррекционно-развивающих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Составление плана занятия или программы занятий, подготовка стимульных и раздаточных  материалов,  и т.п.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Организация помощи детям, создание психолого-педагогических условий для развития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План занятий, стимульные, раздаточные материалы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Подготовка материалов к консультированию и просвещению и т.п.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Анализ литературы. Планирование.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Организация консультативной и просветительской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План консультаций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Ведение документации педагога-психолога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Пополнение нормативно-правовой базы, пополнение базы диагностических методик, коррекционных программ, материалов для родителей и т.п.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Организация рабочего пространства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База документации, методик, программ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</w:t>
            </w:r>
            <w:r>
              <w:lastRenderedPageBreak/>
              <w:t>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 xml:space="preserve">Оформление </w:t>
            </w:r>
            <w:r>
              <w:lastRenderedPageBreak/>
              <w:t xml:space="preserve">тематических стендов, уголков. </w:t>
            </w:r>
            <w:r>
              <w:rPr>
                <w:szCs w:val="28"/>
              </w:rPr>
              <w:t xml:space="preserve"> Оформление кабинета.</w:t>
            </w:r>
            <w:r w:rsidRPr="00B37479">
              <w:t xml:space="preserve"> Ведение документации.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Подбор материалов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Просвещение педагогов, </w:t>
            </w:r>
            <w:r>
              <w:lastRenderedPageBreak/>
              <w:t>родителей и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Стендовая </w:t>
            </w:r>
            <w:r>
              <w:lastRenderedPageBreak/>
              <w:t>информация</w:t>
            </w:r>
          </w:p>
        </w:tc>
      </w:tr>
      <w:tr w:rsidR="00777D3C" w:rsidTr="00777D3C">
        <w:trPr>
          <w:trHeight w:val="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rPr>
                <w:lang w:val="en-US"/>
              </w:rPr>
              <w:lastRenderedPageBreak/>
              <w:t xml:space="preserve"> </w:t>
            </w: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pStyle w:val="10"/>
              <w:widowControl w:val="0"/>
              <w:snapToGrid w:val="0"/>
              <w:spacing w:after="0" w:line="240" w:lineRule="auto"/>
              <w:ind w:left="0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Участие, представление опыта на семинарах,  РМО психологов, МО школы, конференциях, советах  </w:t>
            </w:r>
            <w:proofErr w:type="spellStart"/>
            <w:r>
              <w:rPr>
                <w:szCs w:val="28"/>
              </w:rPr>
              <w:t>и.т.п</w:t>
            </w:r>
            <w:proofErr w:type="spellEnd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Вебинары</w:t>
            </w:r>
            <w:proofErr w:type="spellEnd"/>
            <w:r>
              <w:rPr>
                <w:szCs w:val="28"/>
              </w:rPr>
              <w:t>.</w:t>
            </w:r>
          </w:p>
          <w:p w:rsidR="00777D3C" w:rsidRPr="00D90829" w:rsidRDefault="00777D3C" w:rsidP="00826D5F">
            <w:pPr>
              <w:pStyle w:val="10"/>
              <w:widowControl w:val="0"/>
              <w:snapToGrid w:val="0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Выступления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Повышение уровня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 по запросу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Текст выступления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Самообразование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Посещение библиотеки. Изучение психологической литературы, журналов, газет, психологические сайты.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Повышение уровня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Библиотека психолога</w:t>
            </w:r>
          </w:p>
        </w:tc>
      </w:tr>
      <w:tr w:rsidR="00777D3C" w:rsidTr="00777D3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Педагог-психолог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 xml:space="preserve">Анализ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Составление годового аналитического и статистического отчета.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Анализ деятельности работы за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май-июнь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3C" w:rsidRDefault="00777D3C" w:rsidP="00826D5F">
            <w:pPr>
              <w:snapToGrid w:val="0"/>
              <w:spacing w:after="0" w:line="240" w:lineRule="auto"/>
            </w:pPr>
            <w:r>
              <w:t>Годовой отчёт</w:t>
            </w:r>
          </w:p>
        </w:tc>
      </w:tr>
    </w:tbl>
    <w:p w:rsidR="00777D3C" w:rsidRDefault="00777D3C" w:rsidP="00777D3C">
      <w:pPr>
        <w:rPr>
          <w:sz w:val="28"/>
          <w:szCs w:val="28"/>
        </w:rPr>
      </w:pPr>
    </w:p>
    <w:p w:rsidR="00777D3C" w:rsidRDefault="00777D3C" w:rsidP="00777D3C">
      <w:pPr>
        <w:rPr>
          <w:sz w:val="28"/>
          <w:szCs w:val="28"/>
        </w:rPr>
      </w:pPr>
    </w:p>
    <w:p w:rsidR="00777D3C" w:rsidRPr="00D00238" w:rsidRDefault="00777D3C" w:rsidP="00777D3C">
      <w:pPr>
        <w:rPr>
          <w:szCs w:val="28"/>
        </w:rPr>
      </w:pPr>
    </w:p>
    <w:p w:rsidR="00AB6B0D" w:rsidRDefault="00AB6B0D"/>
    <w:sectPr w:rsidR="00AB6B0D" w:rsidSect="00502746">
      <w:pgSz w:w="16838" w:h="11906" w:orient="landscape"/>
      <w:pgMar w:top="568" w:right="709" w:bottom="1276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6D0"/>
    <w:multiLevelType w:val="hybridMultilevel"/>
    <w:tmpl w:val="4656C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E5BFD"/>
    <w:multiLevelType w:val="hybridMultilevel"/>
    <w:tmpl w:val="73AA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BB"/>
    <w:rsid w:val="000C6409"/>
    <w:rsid w:val="00247831"/>
    <w:rsid w:val="00526D00"/>
    <w:rsid w:val="00777D3C"/>
    <w:rsid w:val="008141AF"/>
    <w:rsid w:val="009D4511"/>
    <w:rsid w:val="00A83BB9"/>
    <w:rsid w:val="00AB6B0D"/>
    <w:rsid w:val="00AE6BBB"/>
    <w:rsid w:val="00CA6716"/>
    <w:rsid w:val="00E54290"/>
    <w:rsid w:val="00E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3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7D3C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character" w:customStyle="1" w:styleId="a4">
    <w:name w:val="Название Знак"/>
    <w:link w:val="a5"/>
    <w:locked/>
    <w:rsid w:val="00777D3C"/>
    <w:rPr>
      <w:rFonts w:ascii="Calibri" w:eastAsia="Calibri" w:hAnsi="Calibri" w:cs="Calibri"/>
      <w:sz w:val="28"/>
      <w:szCs w:val="24"/>
      <w:lang w:eastAsia="ar-SA"/>
    </w:rPr>
  </w:style>
  <w:style w:type="paragraph" w:styleId="a5">
    <w:name w:val="Title"/>
    <w:basedOn w:val="a"/>
    <w:next w:val="a"/>
    <w:link w:val="a4"/>
    <w:qFormat/>
    <w:rsid w:val="00777D3C"/>
    <w:pPr>
      <w:suppressAutoHyphens/>
      <w:spacing w:after="0" w:line="240" w:lineRule="auto"/>
      <w:jc w:val="center"/>
    </w:pPr>
    <w:rPr>
      <w:rFonts w:ascii="Calibri" w:eastAsia="Calibri" w:hAnsi="Calibri" w:cs="Calibri"/>
      <w:sz w:val="28"/>
      <w:lang w:eastAsia="ar-SA"/>
    </w:rPr>
  </w:style>
  <w:style w:type="character" w:customStyle="1" w:styleId="1">
    <w:name w:val="Название Знак1"/>
    <w:basedOn w:val="a0"/>
    <w:uiPriority w:val="10"/>
    <w:rsid w:val="00777D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0">
    <w:name w:val="Абзац списка1"/>
    <w:basedOn w:val="a"/>
    <w:rsid w:val="00777D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7D3C"/>
    <w:pPr>
      <w:widowControl w:val="0"/>
      <w:autoSpaceDE w:val="0"/>
      <w:autoSpaceDN w:val="0"/>
      <w:spacing w:after="0" w:line="240" w:lineRule="auto"/>
      <w:ind w:left="110"/>
    </w:pPr>
    <w:rPr>
      <w:sz w:val="22"/>
      <w:szCs w:val="22"/>
    </w:rPr>
  </w:style>
  <w:style w:type="paragraph" w:customStyle="1" w:styleId="Standard">
    <w:name w:val="Standard"/>
    <w:rsid w:val="00CA67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CA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7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3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7D3C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character" w:customStyle="1" w:styleId="a4">
    <w:name w:val="Название Знак"/>
    <w:link w:val="a5"/>
    <w:locked/>
    <w:rsid w:val="00777D3C"/>
    <w:rPr>
      <w:rFonts w:ascii="Calibri" w:eastAsia="Calibri" w:hAnsi="Calibri" w:cs="Calibri"/>
      <w:sz w:val="28"/>
      <w:szCs w:val="24"/>
      <w:lang w:eastAsia="ar-SA"/>
    </w:rPr>
  </w:style>
  <w:style w:type="paragraph" w:styleId="a5">
    <w:name w:val="Title"/>
    <w:basedOn w:val="a"/>
    <w:next w:val="a"/>
    <w:link w:val="a4"/>
    <w:qFormat/>
    <w:rsid w:val="00777D3C"/>
    <w:pPr>
      <w:suppressAutoHyphens/>
      <w:spacing w:after="0" w:line="240" w:lineRule="auto"/>
      <w:jc w:val="center"/>
    </w:pPr>
    <w:rPr>
      <w:rFonts w:ascii="Calibri" w:eastAsia="Calibri" w:hAnsi="Calibri" w:cs="Calibri"/>
      <w:sz w:val="28"/>
      <w:lang w:eastAsia="ar-SA"/>
    </w:rPr>
  </w:style>
  <w:style w:type="character" w:customStyle="1" w:styleId="1">
    <w:name w:val="Название Знак1"/>
    <w:basedOn w:val="a0"/>
    <w:uiPriority w:val="10"/>
    <w:rsid w:val="00777D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0">
    <w:name w:val="Абзац списка1"/>
    <w:basedOn w:val="a"/>
    <w:rsid w:val="00777D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7D3C"/>
    <w:pPr>
      <w:widowControl w:val="0"/>
      <w:autoSpaceDE w:val="0"/>
      <w:autoSpaceDN w:val="0"/>
      <w:spacing w:after="0" w:line="240" w:lineRule="auto"/>
      <w:ind w:left="110"/>
    </w:pPr>
    <w:rPr>
      <w:sz w:val="22"/>
      <w:szCs w:val="22"/>
    </w:rPr>
  </w:style>
  <w:style w:type="paragraph" w:customStyle="1" w:styleId="Standard">
    <w:name w:val="Standard"/>
    <w:rsid w:val="00CA67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CA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7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2025-08-26T04:49:00Z</dcterms:created>
  <dcterms:modified xsi:type="dcterms:W3CDTF">2025-10-20T03:21:00Z</dcterms:modified>
</cp:coreProperties>
</file>