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C6" w:rsidRPr="00A82FC6" w:rsidRDefault="00A82FC6" w:rsidP="00A82FC6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color w:val="2D2F32"/>
          <w:sz w:val="24"/>
          <w:szCs w:val="24"/>
          <w:shd w:val="clear" w:color="auto" w:fill="FFFFFF"/>
          <w:lang w:eastAsia="ru-RU"/>
        </w:rPr>
        <w:t>В образовательной организации условия для получения образования детьми с ограниченными возможностями здоровья и детьми-инвалидами:</w:t>
      </w:r>
    </w:p>
    <w:p w:rsidR="00A82FC6" w:rsidRPr="00A82FC6" w:rsidRDefault="00A82FC6" w:rsidP="00A82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школа реализует специальные (коррекционные) программы начального общего и основного общего образования для учащихся с ограниченными возможностями здоровья;</w:t>
      </w:r>
    </w:p>
    <w:p w:rsidR="00A82FC6" w:rsidRPr="00A82FC6" w:rsidRDefault="00A82FC6" w:rsidP="00A82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по медицинским и социально-педагогическим показаниям и на основании заявления родителей (законных представителей) учащихся организуется индивидуальное обучение на дому;</w:t>
      </w:r>
    </w:p>
    <w:p w:rsidR="00A82FC6" w:rsidRPr="00A82FC6" w:rsidRDefault="00A82FC6" w:rsidP="00A82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вопросы деятельности образовательного учреждения общего типа, касающиеся организации обучения и воспитания детей с ограниченными возможностями здоровья регламентированы Уставом и локальными актами образовательного учреждения;</w:t>
      </w:r>
    </w:p>
    <w:p w:rsidR="00A82FC6" w:rsidRPr="00A82FC6" w:rsidRDefault="00A82FC6" w:rsidP="00A82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в целях обеспечения освоения детьми с ограниченными возможностями здоровья в полном объеме образовательных программ, а также коррекции недостатков их физического и (или) психического развития в школе работает психолого-педагогическая  комиссия;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 для обеспечения эффективной интеграции детей с ограниченными возможностями здоровья в образовательном учреждении проводится информационно-просветительская, разъяснительная работа по вопросам, связанным с особенностями образовательного процесса для данной категории детей, со всеми участниками образовательного процесса - учащимися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Специально оборудованные кабинеты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кабинеты оснащены регулируемой мебелью. В учебных кабинетах первые столы в ряду у окна и в среднем ряду  предусмотрены для учащихся с недостатками зрения и дефектами слуха, а для учащихся, передвигающихся в кресле-коляске, выделен  первый стол в ряду у дверного проёма.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детей-инвалидов и учащихся с ОВЗ организованы подходы к различному оборудованию и мебели  по ширине не менее 0.9 м.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доски в кабинетах установлены в зоне доступности инвалида на коляске.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и лица с ОВЗ участвуют в образовательной деятельности на общих основаниях. </w:t>
      </w:r>
      <w:proofErr w:type="gramStart"/>
      <w:r w:rsidRPr="00A82F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 время проведения занятий, где обучаются инвалиды и обучающиеся с ОВЗ,  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 </w:t>
      </w:r>
      <w:proofErr w:type="gramEnd"/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Информация об объектах для проведения практических занятий, приспособленных для использования инвалидами и лицами с ОВЗ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школе имеются оборудованные учебные кабинеты, позволяющие осуществлять образовательную деятельность по всем предметам учебного плана и дополнительным образовательным программам, в том числе с инвалидами и лицами с ОВЗ. Предусмотрено обеспечение </w:t>
      </w:r>
      <w:proofErr w:type="gram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мобильными техническими средствами обучения и реабилитации.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занятия проводятся в  кабинетах технологии, информатики, в кабинете химии имеется </w:t>
      </w:r>
      <w:proofErr w:type="spell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Науколаб</w:t>
      </w:r>
      <w:proofErr w:type="spell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объекты доступны и </w:t>
      </w:r>
      <w:proofErr w:type="spell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приспособленны</w:t>
      </w:r>
      <w:proofErr w:type="spell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использования инвалидами и лицами с ограниченными возможностями здоровья: предусмотрены рабочие места для учащихся с недостатками зрения и дефектами слуха, а для учащихся, передвигающихся в кресле-коляске, выделены рабочие места у дверного проёма с соответствующей площадью.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детей-инвалидов и учащихся с ОВЗ организованы подходы к различному оборудованию и мебели  по ширине не менее 0.9 м.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                      Библиотеки, приспособленные для использования инвалидами и лицами с ограниченными возможностями здоровья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 в здании школы доступна и </w:t>
      </w:r>
      <w:proofErr w:type="spell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приспособленна</w:t>
      </w:r>
      <w:proofErr w:type="spell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использования инвалидами и лицами с ограниченными возможностями здоровья.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с ослабленным зрением при необходимости предоставляется увеличивающее устройство; возможно также использование собственных увеличивающих устройств.</w:t>
      </w:r>
      <w:proofErr w:type="gramEnd"/>
    </w:p>
    <w:p w:rsidR="00A82FC6" w:rsidRPr="00A82FC6" w:rsidRDefault="00A82FC6" w:rsidP="00A82FC6">
      <w:pPr>
        <w:spacing w:after="150" w:line="336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82F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 к информационным системам и информационно-коммуникационным сетям инвалидов по зрению и слуху, а также других категорий граждан с особенными возможностями здоровья, не ограниченных в передвижении, осуществляется в соответствии с "Правилами использования сети Интернет в МАОУ "Бигилинская СОШ".</w:t>
      </w:r>
    </w:p>
    <w:p w:rsidR="00A82FC6" w:rsidRPr="00A82FC6" w:rsidRDefault="00A82FC6" w:rsidP="00A82FC6">
      <w:pPr>
        <w:spacing w:after="150" w:line="336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82F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лиц с ограниченными возможностями передвижения доступ к информационным системам и информационно-коммуникационным сетям предоставляется на 1 этаже в Информационно-библиотечном центре (7 рабочих мест).</w:t>
      </w:r>
    </w:p>
    <w:p w:rsidR="00A82FC6" w:rsidRPr="00A82FC6" w:rsidRDefault="00A82FC6" w:rsidP="00A82FC6">
      <w:pPr>
        <w:spacing w:after="150" w:line="336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A82FC6" w:rsidRPr="00A82FC6" w:rsidRDefault="00A82FC6" w:rsidP="00A82FC6">
      <w:pPr>
        <w:spacing w:after="150" w:line="336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Информация об объектах спорта, приспособленных для использования инвалидами и лицами с ОВЗ</w:t>
      </w:r>
    </w:p>
    <w:p w:rsidR="00A82FC6" w:rsidRPr="00A82FC6" w:rsidRDefault="00A82FC6" w:rsidP="00A82FC6">
      <w:pPr>
        <w:spacing w:after="150" w:line="336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82F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Объекты спорта частично доступны для использования инвалидами и лицами с ОВЗ.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залы и спортивные площадки школы соответствуют действующим санитарным нормам и гигиеническим нормативам. Все спортивное оборудование отвечает требованиям доступности, надежности, удобства. 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степени ограниченности возможностей здоровья и в соответствии с рекомендациями службы медико-социальной экспертизы, психолого-медик</w:t>
      </w:r>
      <w:proofErr w:type="gram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комиссии, рекомендаций физкультурно-спортивного диспансера занятия для инвалидов и лиц с ограниченными возможностями здоровья включают соответствующие комплексы физических упражнений и определенные виды двигательной </w:t>
      </w: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активности, по реализации которых методико-практические рекомендации учащиеся получают индивидуально.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A82FC6" w:rsidRPr="00A82FC6" w:rsidRDefault="00A82FC6" w:rsidP="00A82F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проведении учебных занятий и воспитательных мероприятий обеспечивается выполнение следующих дополнительных требований в зависимости от индивидуальных </w:t>
      </w:r>
      <w:proofErr w:type="gramStart"/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особенностей</w:t>
      </w:r>
      <w:proofErr w:type="gramEnd"/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обучающихся с ограниченными возможностями здоровья: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слабовидящих: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задания при необходимости предоставляется увеличивающее устройство; возможно также использование собственных увеличивающих устройств;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задания для выполнения, а также инструкции по выполнению оформляются увеличенным шрифтом;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учащихся с нарушениями опорно-двигательного аппарата: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специальные рабочие места с соответствующей площадью.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Обеспечение доступа в здание образовательной организации инвалидов и лиц </w:t>
      </w:r>
      <w:proofErr w:type="gramStart"/>
      <w:r w:rsidRPr="00A82F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</w:t>
      </w:r>
      <w:proofErr w:type="gramEnd"/>
      <w:r w:rsidRPr="00A82F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gramStart"/>
      <w:r w:rsidRPr="00A82F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ограниченными</w:t>
      </w:r>
      <w:proofErr w:type="gramEnd"/>
      <w:r w:rsidRPr="00A82F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возможностями здоровья</w:t>
      </w:r>
    </w:p>
    <w:p w:rsidR="00A82FC6" w:rsidRPr="00A82FC6" w:rsidRDefault="00A82FC6" w:rsidP="00A82FC6">
      <w:pPr>
        <w:spacing w:after="150" w:line="336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82F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детей с нарушениями опорно-двигательного аппарата, использующих трость, костыли или инвалидную коляску, чтобы ребенок мог попасть в школу,  в образовательном учреждении установлен  пандус.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возможностей, в нашей школе созданы специальные условия, в </w:t>
      </w:r>
      <w:proofErr w:type="spellStart"/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доступ в здания образовательной организации инвалидов и лиц с ограниченными возможностями здоровья (далее - ОВЗ):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входной группой (слева от ступеней) расположен указатель и звонок вызова ассистента (помощника) из числа сотрудников школы, для предоставления услуг по оказанию инвалидам и лицам с ОВЗ необходимой технической помощи.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стеклянные двери, во избежание травм, наклеен "Желтый круг"— предупредительный знак для слабовидящих людей.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соответствии с законодательством, инвалидам и лицам с ОВЗ образовательной организацией созданы условия для беспрепятственного входа в здания школы и выхода из него, возможность самостоятельного передвижения по территории школы (при необходимости с помощью сотрудника школы).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Крайние ступени лестницы </w:t>
      </w:r>
      <w:proofErr w:type="gramStart"/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входе в школу для ориентации ребенка с ослабленным зрением покрашены в контрастные цвета</w:t>
      </w:r>
      <w:proofErr w:type="gramEnd"/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Установлены перила. Для обеспечения безопасности и беспрепятственного перемещения детей с инвалидностью по школьной территории, предусмотрено ровное, нескользкое асфальтированное покрытие пешеходных дорожек. Имеющиеся на пути небольшие перепады уровней  сглажены.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соответствии с законодательством, инвалидам и лицам с ОВЗ образовательной организацией созданы условия для беспрепятственного входа в здания школы и выхода из него, возможность самостоятельного передвижения по территории школы (при необходимости с помощью сотрудника школы).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лестницах установлены перила. Для обеспечения безопасности и беспрепятственного перемещения детей с инвалидностью по школьной территории, предусмотрено ровное, нескользкое асфальтированное покрытие пешеходных дорожек. Имеющиеся на пути небольшие перепады уровней  сглажены. В зданиях школы для обеспечения движения инвалидов на креслах-колясках в коридорах школы обеспечена ширина пути движения не менее 1.5 метров. </w:t>
      </w:r>
    </w:p>
    <w:p w:rsidR="00A82FC6" w:rsidRPr="00A82FC6" w:rsidRDefault="00A82FC6" w:rsidP="00A82F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Специальные условия питания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Школа обеспечивает рациональное и сбалансированное питание </w:t>
      </w:r>
      <w:proofErr w:type="gramStart"/>
      <w:r w:rsidRPr="00A82FC6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A82F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санитарными правилами.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школьной столовой расстановка столов, инвентаря и оборудования в  обеденных залах  обеспечивает беспрепятственное движение инвалидов на колясках.</w:t>
      </w: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детей-инвалидов и обучающихся с ОВЗ организовано двухразовое питание в школьной столовой по утвержденному графику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питания </w:t>
      </w:r>
      <w:proofErr w:type="gramStart"/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6" w:history="1">
        <w:r w:rsidRPr="00A8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 на страницу</w:t>
        </w:r>
      </w:hyperlink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82FC6" w:rsidRPr="00A82FC6" w:rsidRDefault="00A82FC6" w:rsidP="00A82F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Специальные условия охраны здоровья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соответствии с </w:t>
      </w:r>
      <w:r w:rsidRPr="00A82FC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Федеральным законом от 29.12.2012 № 273-ФЗ «Об образовании в Российской Федерации»</w:t>
      </w:r>
      <w:r w:rsidRPr="00A82F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учреждение создает необходимые условия для охраны и укрепления здоровья.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школе осуществляется комплексное сопровождение образовательного процесса инвалидов и лиц с ограниченными возможностями здоровья в соответствии с рекомендациями  психолого-медико-педагогической комиссии.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Медицинско-оздоровительное сопровождение обучающихся включает диагностику физического состояния лиц с ОВЗ и инвалидов, сохранения здоровья, развитие адаптационного потенциала, приспособляемости к учебе.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проходит на фоне диагностики и коррекции физического состояния обучающихся-инвалидов и обучающихся с ОВЗ, развития их адаптационного потенциала, приспособляемости к учебе.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профилактически-оздоровительное сопровождение учебы инвалидов и лиц с ОВЗ включает в себя комплексное воздействие на состояние здоровья и психологическое состояние инвалидов и лиц с ОВЗ.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82FC6" w:rsidRPr="00A82FC6" w:rsidRDefault="00A82FC6" w:rsidP="00A82F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</w:r>
    </w:p>
    <w:p w:rsidR="00A82FC6" w:rsidRPr="00A82FC6" w:rsidRDefault="00A82FC6" w:rsidP="00A82F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информационным системам и информационно-телекоммуникационным сетям доступ предоставлен для каждого обучающегося инвалида или обучающегося с ОВЗ. Доступ возможен из локальной сети школы со стационарных компьютеров, удаленный доступ с личных компьютеров, доступ с мобильных устройств с использованием сети </w:t>
      </w:r>
      <w:proofErr w:type="spellStart"/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wi-fi</w:t>
      </w:r>
      <w:proofErr w:type="spellEnd"/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школы. В образовательном процессе для инвалидов и лиц с ОВЗ используются онлайн и </w:t>
      </w:r>
      <w:proofErr w:type="spellStart"/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оффлайн</w:t>
      </w:r>
      <w:proofErr w:type="spellEnd"/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дистанционные образовательные технологии, предусматривающие возможность приема-передачи информации в доступных для них формах.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A82FC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обучающихся</w:t>
      </w:r>
      <w:proofErr w:type="gramEnd"/>
      <w:r w:rsidRPr="00A82FC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, в том числе приспособленные для использования инвалидами и лицами с ограниченными возможностями здоровья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Вопросы по отнесению Интернет-ресурсов в соответствующие группы, доступ к которым регулируется техническими средствами и программным обеспечением контентной фильтрации (формирование «белого списка» и «черного списка» Интернет-ресурсов)</w:t>
      </w:r>
      <w:proofErr w:type="gramStart"/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A82FC6" w:rsidRPr="00A82FC6" w:rsidRDefault="00A82FC6" w:rsidP="00A82FC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2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Доступ к электронным образовательным ресурсам инвалидов по слуху, а также других категорий граждан с особенными возможностями здоровья, осуществляется с нормативными документами, которые регламентируют информационную безопасность несовершеннолетних.</w:t>
      </w:r>
    </w:p>
    <w:p w:rsidR="00A82FC6" w:rsidRPr="00A82FC6" w:rsidRDefault="00A82FC6" w:rsidP="00A82FC6">
      <w:pPr>
        <w:spacing w:after="150" w:line="336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82F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лиц с ограниченными возможностями зрения доступны электронные образовательные ресурсы, имеющие версию </w:t>
      </w:r>
      <w:proofErr w:type="gramStart"/>
      <w:r w:rsidRPr="00A82F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proofErr w:type="gramEnd"/>
      <w:r w:rsidRPr="00A82F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слабовидящих.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образовательные ресурсы (</w:t>
      </w:r>
      <w:hyperlink r:id="rId7" w:history="1">
        <w:r w:rsidRPr="00A8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Смотреть подробнее</w:t>
        </w:r>
      </w:hyperlink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history="1">
        <w:r w:rsidRPr="00A8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"Белый список" ресурсов интернет МАОУ "Бигилинская СОШ"</w:t>
        </w:r>
      </w:hyperlink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СПЕЦИАЛЬНЫЕ ТЕХНИЧЕСКИЕ СРЕДСТВА ОБУЧЕНИЯ КОЛЛЕКТИВНОГО И ИНДИВИДУАЛЬНОГО ИСПОЛЬЗОВАНИЯ ДЛЯ ИНВАЛИДОВ И ЛИЦ С ОГРАНИЧЕННЫМИ ВОЗМОЖНОСТЯМИ ЗДОРОВЬЯ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Кнопка вызова персонал</w:t>
      </w:r>
      <w:proofErr w:type="gram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доступ инвалиду и лицу с ОВЗ в здание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Цифровое устройство для просмотра микропрепарато</w:t>
      </w:r>
      <w:proofErr w:type="gram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на уроках окружающего мира, природоведения, биологии, химии, физики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F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Во время проведения занятий, где обучаются инвалиды и обучающиеся с ОВЗ,  </w:t>
      </w:r>
      <w:proofErr w:type="spellStart"/>
      <w:r w:rsidRPr="00A82F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примененяются</w:t>
      </w:r>
      <w:proofErr w:type="spellEnd"/>
      <w:r w:rsidRPr="00A82F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мультимедийные средства, оргтехника и иные средства для повышения уровня восприятия учебной информации обучающимися с различными нарушениями. </w:t>
      </w:r>
      <w:proofErr w:type="gramEnd"/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Информация о наличии условий для беспрепятственного доступа в образовательное учреждение:</w:t>
      </w:r>
    </w:p>
    <w:p w:rsidR="00A82FC6" w:rsidRPr="00A82FC6" w:rsidRDefault="00A82FC6" w:rsidP="00A82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"Бигилинская СОШ" </w:t>
      </w: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расположена по адресу: 627114, Россия, Тюменская область, </w:t>
      </w:r>
      <w:proofErr w:type="spell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Заводоуковский</w:t>
      </w:r>
      <w:proofErr w:type="spell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 с. </w:t>
      </w:r>
      <w:proofErr w:type="spell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Бигила</w:t>
      </w:r>
      <w:proofErr w:type="spell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Школьная, д.20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Конструктивные особенности здания школы не предусматривают наличие подъемников, других приспособлений, обеспечивающих доступ инвалидов и лиц с ограниченными возможностями здоровья (ОВЗ). Имеется пандус. Перед входной группой (слева от ступеней) расположен указатель и звонок вызова ассистента (помощника) из числа сотрудников школы, для предоставления услуг по оказанию инвалидам и лицам с ОВЗ необходимой технической помощи. На стеклянные двери, во избежание травм, наклеен "Желтый круг"— предупредительный знак для слабовидящих людей.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Крайние ступени лестницы </w:t>
      </w:r>
      <w:proofErr w:type="gram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в школу для ориентации ребенка с ослабленным зрением покрашены в контрастные цвета</w:t>
      </w:r>
      <w:proofErr w:type="gram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Установлены перила.</w:t>
      </w:r>
    </w:p>
    <w:p w:rsidR="00A82FC6" w:rsidRPr="00A82FC6" w:rsidRDefault="00A82FC6" w:rsidP="00A82F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Горюновская СОШ, филиал</w:t>
      </w: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"Бигилинская СОШ"</w:t>
      </w: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расположен по адресу: 627101,  Тюменская область, </w:t>
      </w:r>
      <w:proofErr w:type="spell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Заводоуковский</w:t>
      </w:r>
      <w:proofErr w:type="spell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Горюново</w:t>
      </w:r>
      <w:proofErr w:type="spell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Шоссейная, 1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 особенности здания школы не предусматривают наличие подъемников, других приспособлений, обеспечивающих доступ инвалидов и лиц с ограниченными возможностями здоровья (ОВЗ). Имеется пандус. Перед входной группой (слева от ступеней) расположен указатель и звонок вызова ассистента (помощника) из числа сотрудников школы, для предоставления услуг по оказанию инвалидам и лицам с ОВЗ необходимой технической помощи. На стеклянные двери, во избежание травм, наклеен "Желтый круг"— предупредительный знак для слабовидящих людей.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Крайние ступени лестницы </w:t>
      </w:r>
      <w:proofErr w:type="gram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в школу для ориентации ребенка с ослабленным зрением покрашены в контрастные цвета</w:t>
      </w:r>
      <w:proofErr w:type="gram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Установлены перила.</w:t>
      </w:r>
    </w:p>
    <w:p w:rsidR="00A82FC6" w:rsidRPr="00A82FC6" w:rsidRDefault="00A82FC6" w:rsidP="00A82F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Дроновская</w:t>
      </w:r>
      <w:proofErr w:type="spellEnd"/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ООШ,</w:t>
      </w: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МАОУ "Бигилинская СОШ" </w:t>
      </w: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расположена по адресу: 627102, Россия, Тюменская область, </w:t>
      </w:r>
      <w:proofErr w:type="spell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Заводоуковский</w:t>
      </w:r>
      <w:proofErr w:type="spell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 д. Дронова, ул. Новая, д.1а.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 особенности здания школы не предусматривают наличие подъемников, других приспособлений, обеспечивающих доступ инвалидов и лиц с ограниченными возможностями здоровья (ОВЗ). Имеется пандус. Перед входной группой (слева от ступеней) расположен указатель и звонок вызова ассистента (помощника) из числа сотрудников школы, для предоставления услуг по оказанию инвалидам и лицам с ОВЗ необходимой технической помощи. На стеклянные двери, во избежание травм, наклеен "Желтый круг"— предупредительный знак для слабовидящих людей.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Крайние ступени лестницы </w:t>
      </w:r>
      <w:proofErr w:type="gram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в школу для ориентации ребенка с ослабленным зрением покрашены в контрастные цвета</w:t>
      </w:r>
      <w:proofErr w:type="gram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Установлены перила.</w:t>
      </w:r>
    </w:p>
    <w:p w:rsidR="00A82FC6" w:rsidRPr="00A82FC6" w:rsidRDefault="00A82FC6" w:rsidP="00A82F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Першинская ООШ</w:t>
      </w:r>
      <w:r w:rsidRPr="00A82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филиал МАОУ "Бигилинская СОШ" </w:t>
      </w:r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расположена по адресу: 627114, Россия, Тюменская область, </w:t>
      </w:r>
      <w:proofErr w:type="spellStart"/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Заводоуковский</w:t>
      </w:r>
      <w:proofErr w:type="spellEnd"/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с. </w:t>
      </w:r>
      <w:proofErr w:type="spellStart"/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Першино</w:t>
      </w:r>
      <w:proofErr w:type="spellEnd"/>
      <w:r w:rsidRPr="00A82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Центральная, д.23.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 особенности здания школы не предусматривают наличие подъемников, других приспособлений, обеспечивающих доступ инвалидов и лиц с ограниченными возможностями здоровья (ОВЗ). Имеется пандус. Перед входной группой (слева от ступеней) расположен указатель и звонок вызова ассистента (помощника) из числа сотрудников школы, для предоставления услуг по оказанию инвалидам и лицам с ОВЗ необходимой технической помощи. На стеклянные двери, во избежание травм, наклеен "Желтый круг"— предупредительный знак для слабовидящих людей.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Крайние ступени лестницы </w:t>
      </w:r>
      <w:proofErr w:type="gramStart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в школу для ориентации ребенка с ослабленным зрением покрашены в контрастные цвета</w:t>
      </w:r>
      <w:proofErr w:type="gramEnd"/>
      <w:r w:rsidRPr="00A82FC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Установлены перила.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Информация о наличии условий для беспрепятственного доступа в общежитие, интернат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Общежитие/ интернат не предусмотрен.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Количество жилых помещений в общежитии, интернате, приспособленных для использования инвалидами и лицами с ограниченными возможностями здоровья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2F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Общежитие/ интернат не предусмотрен.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Материально - технические условия реализации образовательной деятельности соответствуют нормативному состоянию:</w:t>
      </w:r>
    </w:p>
    <w:p w:rsidR="00A82FC6" w:rsidRPr="00A82FC6" w:rsidRDefault="00A82FC6" w:rsidP="00A8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A82FC6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ПАСПОРТ доступности для инвалидов объекта и предоставляемых на нем услуг в сфере образования</w:t>
        </w:r>
      </w:hyperlink>
    </w:p>
    <w:p w:rsidR="007C2B9A" w:rsidRDefault="007C2B9A">
      <w:bookmarkStart w:id="0" w:name="_GoBack"/>
      <w:bookmarkEnd w:id="0"/>
    </w:p>
    <w:sectPr w:rsidR="007C2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5015"/>
    <w:multiLevelType w:val="multilevel"/>
    <w:tmpl w:val="D56E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17BB6"/>
    <w:multiLevelType w:val="multilevel"/>
    <w:tmpl w:val="935A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A67AC4"/>
    <w:multiLevelType w:val="multilevel"/>
    <w:tmpl w:val="0B56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25DEB"/>
    <w:multiLevelType w:val="multilevel"/>
    <w:tmpl w:val="84A0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42"/>
    <w:rsid w:val="007C2B9A"/>
    <w:rsid w:val="00A82FC6"/>
    <w:rsid w:val="00C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2F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2F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ge-title">
    <w:name w:val="page-title"/>
    <w:basedOn w:val="a"/>
    <w:rsid w:val="00A8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FC6"/>
    <w:rPr>
      <w:b/>
      <w:bCs/>
    </w:rPr>
  </w:style>
  <w:style w:type="character" w:styleId="a5">
    <w:name w:val="Emphasis"/>
    <w:basedOn w:val="a0"/>
    <w:uiPriority w:val="20"/>
    <w:qFormat/>
    <w:rsid w:val="00A82FC6"/>
    <w:rPr>
      <w:i/>
      <w:iCs/>
    </w:rPr>
  </w:style>
  <w:style w:type="character" w:styleId="a6">
    <w:name w:val="Hyperlink"/>
    <w:basedOn w:val="a0"/>
    <w:uiPriority w:val="99"/>
    <w:semiHidden/>
    <w:unhideWhenUsed/>
    <w:rsid w:val="00A82F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2F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2F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ge-title">
    <w:name w:val="page-title"/>
    <w:basedOn w:val="a"/>
    <w:rsid w:val="00A8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FC6"/>
    <w:rPr>
      <w:b/>
      <w:bCs/>
    </w:rPr>
  </w:style>
  <w:style w:type="character" w:styleId="a5">
    <w:name w:val="Emphasis"/>
    <w:basedOn w:val="a0"/>
    <w:uiPriority w:val="20"/>
    <w:qFormat/>
    <w:rsid w:val="00A82FC6"/>
    <w:rPr>
      <w:i/>
      <w:iCs/>
    </w:rPr>
  </w:style>
  <w:style w:type="character" w:styleId="a6">
    <w:name w:val="Hyperlink"/>
    <w:basedOn w:val="a0"/>
    <w:uiPriority w:val="99"/>
    <w:semiHidden/>
    <w:unhideWhenUsed/>
    <w:rsid w:val="00A82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bigila_school/pologenui/pologenii/prikaz_208-1_belye_spiski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gila-shkola.ru/index/ehlektronnye_obrazovatelnye_resursy/0-2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gila-shkola.ru/index/organizacija_pitanija/0-17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iq9ZSXN9Q3Mhx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2402</Words>
  <Characters>13695</Characters>
  <Application>Microsoft Office Word</Application>
  <DocSecurity>0</DocSecurity>
  <Lines>114</Lines>
  <Paragraphs>32</Paragraphs>
  <ScaleCrop>false</ScaleCrop>
  <Company/>
  <LinksUpToDate>false</LinksUpToDate>
  <CharactersWithSpaces>16065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2025-10-12T06:51:00Z</dcterms:created>
  <dcterms:modified xsi:type="dcterms:W3CDTF">2025-10-12T06:53:00Z</dcterms:modified>
</cp:coreProperties>
</file>